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CF41" w14:textId="3948B91A" w:rsidR="00BC3638" w:rsidRPr="008A0118" w:rsidRDefault="00BC3638" w:rsidP="00BC3638">
      <w:pPr>
        <w:rPr>
          <w:sz w:val="44"/>
          <w:szCs w:val="44"/>
          <w:lang w:val="ru-RU"/>
        </w:rPr>
      </w:pPr>
      <w:r>
        <w:rPr>
          <w:i/>
          <w:sz w:val="21"/>
        </w:rPr>
        <w:t>v</w:t>
      </w:r>
      <w:r w:rsidRPr="00BC3638">
        <w:rPr>
          <w:sz w:val="44"/>
          <w:szCs w:val="44"/>
          <w:lang w:val="ru-RU"/>
        </w:rPr>
        <w:t xml:space="preserve"> </w:t>
      </w: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34EF5F1C" w14:textId="6E93DB15" w:rsidR="00BC3638" w:rsidRPr="00BC3638" w:rsidRDefault="00BC3638">
      <w:pPr>
        <w:pStyle w:val="af"/>
        <w:spacing w:after="200" w:line="240" w:lineRule="auto"/>
        <w:rPr>
          <w:i/>
          <w:sz w:val="21"/>
          <w:lang w:val="ru-RU"/>
        </w:rPr>
      </w:pPr>
    </w:p>
    <w:p w14:paraId="22BC3086" w14:textId="77777777" w:rsidR="00BC3638" w:rsidRPr="00BC3638" w:rsidRDefault="00BC3638">
      <w:pPr>
        <w:pStyle w:val="af"/>
        <w:spacing w:after="200" w:line="240" w:lineRule="auto"/>
        <w:rPr>
          <w:i/>
          <w:sz w:val="21"/>
          <w:lang w:val="ru-RU"/>
        </w:rPr>
      </w:pPr>
    </w:p>
    <w:p w14:paraId="3064BABE" w14:textId="5E209335" w:rsidR="003A7EF5" w:rsidRDefault="00000000">
      <w:pPr>
        <w:pStyle w:val="af"/>
        <w:spacing w:after="200" w:line="240" w:lineRule="auto"/>
      </w:pPr>
      <w:r>
        <w:rPr>
          <w:i/>
          <w:sz w:val="21"/>
        </w:rPr>
        <w:t>Citation: Mills D.J. &amp; Allen J.J., Self-determination theory, internet gaming disorder, and the mediating role of self-control, Computers in Human Behavior (2019), doi: https://doi.org/10.1016/j.chb.2019.106209.</w:t>
      </w:r>
    </w:p>
    <w:p w14:paraId="235CE371" w14:textId="77777777" w:rsidR="003A7EF5" w:rsidRPr="00BC3638" w:rsidRDefault="00000000">
      <w:pPr>
        <w:pStyle w:val="1"/>
        <w:spacing w:before="120" w:after="80" w:line="240" w:lineRule="auto"/>
        <w:rPr>
          <w:lang w:val="ru-RU"/>
        </w:rPr>
      </w:pPr>
      <w:r w:rsidRPr="00BC3638">
        <w:rPr>
          <w:lang w:val="ru-RU"/>
        </w:rPr>
        <w:t>Теория самодетерминации, интернет-игровое расстройство и опосредующая роль самоконтроля</w:t>
      </w:r>
    </w:p>
    <w:p w14:paraId="3D8E266A" w14:textId="77777777" w:rsidR="003A7EF5" w:rsidRPr="00BC3638" w:rsidRDefault="00000000">
      <w:pPr>
        <w:pStyle w:val="21"/>
        <w:spacing w:before="60" w:after="80" w:line="240" w:lineRule="auto"/>
        <w:rPr>
          <w:lang w:val="ru-RU"/>
        </w:rPr>
      </w:pPr>
      <w:r w:rsidRPr="00BC3638">
        <w:rPr>
          <w:lang w:val="ru-RU"/>
        </w:rPr>
        <w:t>Аннотация</w:t>
      </w:r>
    </w:p>
    <w:p w14:paraId="11648B79" w14:textId="77777777" w:rsidR="003A7EF5" w:rsidRPr="00BC3638" w:rsidRDefault="00000000">
      <w:pPr>
        <w:pStyle w:val="af"/>
        <w:spacing w:after="80"/>
        <w:jc w:val="both"/>
        <w:rPr>
          <w:lang w:val="ru-RU"/>
        </w:rPr>
      </w:pPr>
      <w:r w:rsidRPr="00BC3638">
        <w:rPr>
          <w:lang w:val="ru-RU"/>
        </w:rPr>
        <w:t>Интернет-игровое расстройство (</w:t>
      </w:r>
      <w:r>
        <w:t>IGD</w:t>
      </w:r>
      <w:r w:rsidRPr="00BC3638">
        <w:rPr>
          <w:lang w:val="ru-RU"/>
        </w:rPr>
        <w:t xml:space="preserve">) подразумевает устойчивый проблемный паттерн видеоигровой активности, который связан как с физическим, так и с психологическим вредом. Применение теории самодетерминации позволило выявить два коррелята </w:t>
      </w:r>
      <w:r>
        <w:t>IGD</w:t>
      </w:r>
      <w:r w:rsidRPr="00BC3638">
        <w:rPr>
          <w:lang w:val="ru-RU"/>
        </w:rPr>
        <w:t xml:space="preserve">: (1) ежедневную фрустрацию базовых потребностей (то есть потребностей в компетентности, автономии и связанности) и (2) более выраженные внешние игровые мотивации. Теория и недавние исследования позволяют предположить, что более низкий самоконтроль (то есть дефициты способности регулировать эмоции, поведение и импульсы) может быть одним из механизмов, посредством которых ежедневная фрустрация потребностей связана с </w:t>
      </w:r>
      <w:r>
        <w:t>IGD</w:t>
      </w:r>
      <w:r w:rsidRPr="00BC3638">
        <w:rPr>
          <w:lang w:val="ru-RU"/>
        </w:rPr>
        <w:t xml:space="preserve"> и менее адаптивными игровыми мотивациями. Поэтому в настоящем исследовании рассматривается, объясняет ли самоконтроль связь между ежедневной фрустрацией потребностей и </w:t>
      </w:r>
      <w:r>
        <w:t>IGD</w:t>
      </w:r>
      <w:r w:rsidRPr="00BC3638">
        <w:rPr>
          <w:lang w:val="ru-RU"/>
        </w:rPr>
        <w:t xml:space="preserve">. В исследовании приняли участие 487 студентов университета (50,3% женщин; </w:t>
      </w:r>
      <w:r>
        <w:t>M</w:t>
      </w:r>
      <w:r w:rsidRPr="00BC3638">
        <w:rPr>
          <w:lang w:val="ru-RU"/>
        </w:rPr>
        <w:t xml:space="preserve">возраст = 19,50 года, </w:t>
      </w:r>
      <w:r>
        <w:t>SD</w:t>
      </w:r>
      <w:r w:rsidRPr="00BC3638">
        <w:rPr>
          <w:lang w:val="ru-RU"/>
        </w:rPr>
        <w:t xml:space="preserve"> = 1,90), которые заполнили Шкалу </w:t>
      </w:r>
      <w:r>
        <w:t>IGD</w:t>
      </w:r>
      <w:r w:rsidRPr="00BC3638">
        <w:rPr>
          <w:lang w:val="ru-RU"/>
        </w:rPr>
        <w:t xml:space="preserve">, Шкалу удовлетворения и фрустрации базовых потребностей, Шкалу самоконтроля и Шкалу игровых мотиваций. Корреляционный анализ показал, что более низкий самоконтроль связан с более высоким </w:t>
      </w:r>
      <w:r>
        <w:t>IGD</w:t>
      </w:r>
      <w:r w:rsidRPr="00BC3638">
        <w:rPr>
          <w:lang w:val="ru-RU"/>
        </w:rPr>
        <w:t xml:space="preserve"> и менее адаптивными мотивациями к видеоиграм. Моделирование структурными уравнениями далее показало, что более низкий самоконтроль частично объясняет связь между ежедневной фрустрацией потребностей и </w:t>
      </w:r>
      <w:r>
        <w:t>IGD</w:t>
      </w:r>
      <w:r w:rsidRPr="00BC3638">
        <w:rPr>
          <w:lang w:val="ru-RU"/>
        </w:rPr>
        <w:t xml:space="preserve">. Это позволяет предположить, что ежедневная фрустрация потребностей подрывает самоконтроль индивида, что, в свою очередь, связано с большей выраженностью </w:t>
      </w:r>
      <w:r>
        <w:t>IGD</w:t>
      </w:r>
      <w:r w:rsidRPr="00BC3638">
        <w:rPr>
          <w:lang w:val="ru-RU"/>
        </w:rPr>
        <w:t xml:space="preserve">. В совокупности эти результаты уточняют теоретическое понимание развития </w:t>
      </w:r>
      <w:r>
        <w:t>IGD</w:t>
      </w:r>
      <w:r w:rsidRPr="00BC3638">
        <w:rPr>
          <w:lang w:val="ru-RU"/>
        </w:rPr>
        <w:t xml:space="preserve"> с позиции теории самодетерминации.</w:t>
      </w:r>
    </w:p>
    <w:p w14:paraId="59476810" w14:textId="77777777" w:rsidR="003A7EF5" w:rsidRPr="00BC3638" w:rsidRDefault="00000000">
      <w:pPr>
        <w:pStyle w:val="21"/>
        <w:spacing w:before="60" w:after="80" w:line="240" w:lineRule="auto"/>
        <w:rPr>
          <w:lang w:val="ru-RU"/>
        </w:rPr>
      </w:pPr>
      <w:r w:rsidRPr="00BC3638">
        <w:rPr>
          <w:lang w:val="ru-RU"/>
        </w:rPr>
        <w:t>1. Введение</w:t>
      </w:r>
    </w:p>
    <w:p w14:paraId="2370161D" w14:textId="77777777" w:rsidR="003A7EF5" w:rsidRPr="00BC3638" w:rsidRDefault="00000000">
      <w:pPr>
        <w:pStyle w:val="af"/>
        <w:spacing w:after="80"/>
        <w:jc w:val="both"/>
        <w:rPr>
          <w:lang w:val="ru-RU"/>
        </w:rPr>
      </w:pPr>
      <w:r w:rsidRPr="00BC3638">
        <w:rPr>
          <w:lang w:val="ru-RU"/>
        </w:rPr>
        <w:t xml:space="preserve">Подавляющее большинство людей в США играют в видеоигры. По данным </w:t>
      </w:r>
      <w:r>
        <w:t>Entertainment</w:t>
      </w:r>
      <w:r w:rsidRPr="00BC3638">
        <w:rPr>
          <w:lang w:val="ru-RU"/>
        </w:rPr>
        <w:t xml:space="preserve"> </w:t>
      </w:r>
      <w:r>
        <w:t>Software</w:t>
      </w:r>
      <w:r w:rsidRPr="00BC3638">
        <w:rPr>
          <w:lang w:val="ru-RU"/>
        </w:rPr>
        <w:t xml:space="preserve"> </w:t>
      </w:r>
      <w:r>
        <w:t>Association</w:t>
      </w:r>
      <w:r w:rsidRPr="00BC3638">
        <w:rPr>
          <w:lang w:val="ru-RU"/>
        </w:rPr>
        <w:t xml:space="preserve"> (</w:t>
      </w:r>
      <w:r>
        <w:t>ESA</w:t>
      </w:r>
      <w:r w:rsidRPr="00BC3638">
        <w:rPr>
          <w:lang w:val="ru-RU"/>
        </w:rPr>
        <w:t>), 65% взрослых американцев регулярно играют в видеоигры (</w:t>
      </w:r>
      <w:r>
        <w:t>ESA</w:t>
      </w:r>
      <w:r w:rsidRPr="00BC3638">
        <w:rPr>
          <w:lang w:val="ru-RU"/>
        </w:rPr>
        <w:t>, 2019), причем большинство из них находятся в возрасте от 18 до 34 лет. Многие используют видеоигры как средство соревнования и/или общения с друзьями и семьей, исследования виртуальных миров или расслабления после повседневного стресса (</w:t>
      </w:r>
      <w:r>
        <w:t>Demetrovics</w:t>
      </w:r>
      <w:r w:rsidRPr="00BC3638">
        <w:rPr>
          <w:lang w:val="ru-RU"/>
        </w:rPr>
        <w:t xml:space="preserve"> </w:t>
      </w:r>
      <w:r>
        <w:t>et</w:t>
      </w:r>
      <w:r w:rsidRPr="00BC3638">
        <w:rPr>
          <w:lang w:val="ru-RU"/>
        </w:rPr>
        <w:t xml:space="preserve"> </w:t>
      </w:r>
      <w:r>
        <w:t>al</w:t>
      </w:r>
      <w:r w:rsidRPr="00BC3638">
        <w:rPr>
          <w:lang w:val="ru-RU"/>
        </w:rPr>
        <w:t xml:space="preserve">., 2011; </w:t>
      </w:r>
      <w:r>
        <w:t>Fuster</w:t>
      </w:r>
      <w:r w:rsidRPr="00BC3638">
        <w:rPr>
          <w:lang w:val="ru-RU"/>
        </w:rPr>
        <w:t xml:space="preserve"> </w:t>
      </w:r>
      <w:r>
        <w:t>et</w:t>
      </w:r>
      <w:r w:rsidRPr="00BC3638">
        <w:rPr>
          <w:lang w:val="ru-RU"/>
        </w:rPr>
        <w:t xml:space="preserve"> </w:t>
      </w:r>
      <w:r>
        <w:t>al</w:t>
      </w:r>
      <w:r w:rsidRPr="00BC3638">
        <w:rPr>
          <w:lang w:val="ru-RU"/>
        </w:rPr>
        <w:t xml:space="preserve">., 2012; </w:t>
      </w:r>
      <w:r>
        <w:t>Yee</w:t>
      </w:r>
      <w:r w:rsidRPr="00BC3638">
        <w:rPr>
          <w:lang w:val="ru-RU"/>
        </w:rPr>
        <w:t xml:space="preserve">, 2006). </w:t>
      </w:r>
      <w:r w:rsidRPr="00BC3638">
        <w:rPr>
          <w:lang w:val="ru-RU"/>
        </w:rPr>
        <w:lastRenderedPageBreak/>
        <w:t xml:space="preserve">Популярность видеоигр в последние годы возросла. Согласно </w:t>
      </w:r>
      <w:r>
        <w:t>ESA</w:t>
      </w:r>
      <w:r w:rsidRPr="00BC3638">
        <w:rPr>
          <w:lang w:val="ru-RU"/>
        </w:rPr>
        <w:t xml:space="preserve"> (2019</w:t>
      </w:r>
      <w:r>
        <w:t>b</w:t>
      </w:r>
      <w:r w:rsidRPr="00BC3638">
        <w:rPr>
          <w:lang w:val="ru-RU"/>
        </w:rPr>
        <w:t>), в 2018 году игровая индустрия сообщила о рекордной выручке в 43,4 млрд долларов США, что на 18% больше по сравнению с предыдущим годом. Однако рост популярности видеоигр сопровождается усилением обеспокоенности тем, каким образом люди вовлекаются в игры.</w:t>
      </w:r>
    </w:p>
    <w:p w14:paraId="1E0D2A62" w14:textId="77777777" w:rsidR="003A7EF5" w:rsidRDefault="00000000">
      <w:pPr>
        <w:pStyle w:val="af"/>
        <w:spacing w:after="80"/>
        <w:jc w:val="both"/>
      </w:pPr>
      <w:r w:rsidRPr="00BC3638">
        <w:rPr>
          <w:lang w:val="ru-RU"/>
        </w:rPr>
        <w:t>Недавние данные показывают, что у части игроков наблюдаются существенные психологические последствия (например, депрессия, тревога, суицидальные мысли) и физический вред (например, употребление психоактивных веществ, самоповреждение, депривация сна), связанные с устойчивыми и проблемными паттернами игровой активности (</w:t>
      </w:r>
      <w:r>
        <w:t>Bargeron</w:t>
      </w:r>
      <w:r w:rsidRPr="00BC3638">
        <w:rPr>
          <w:lang w:val="ru-RU"/>
        </w:rPr>
        <w:t xml:space="preserve"> &amp; </w:t>
      </w:r>
      <w:r>
        <w:t>Hormes</w:t>
      </w:r>
      <w:r w:rsidRPr="00BC3638">
        <w:rPr>
          <w:lang w:val="ru-RU"/>
        </w:rPr>
        <w:t xml:space="preserve">, 2017; </w:t>
      </w:r>
      <w:r>
        <w:t>Bonnaire</w:t>
      </w:r>
      <w:r w:rsidRPr="00BC3638">
        <w:rPr>
          <w:lang w:val="ru-RU"/>
        </w:rPr>
        <w:t xml:space="preserve"> &amp; </w:t>
      </w:r>
      <w:r>
        <w:t>Baptista</w:t>
      </w:r>
      <w:r w:rsidRPr="00BC3638">
        <w:rPr>
          <w:lang w:val="ru-RU"/>
        </w:rPr>
        <w:t xml:space="preserve">, 2019; </w:t>
      </w:r>
      <w:r>
        <w:t>Cheng</w:t>
      </w:r>
      <w:r w:rsidRPr="00BC3638">
        <w:rPr>
          <w:lang w:val="ru-RU"/>
        </w:rPr>
        <w:t xml:space="preserve">, </w:t>
      </w:r>
      <w:r>
        <w:t>Cheung</w:t>
      </w:r>
      <w:r w:rsidRPr="00BC3638">
        <w:rPr>
          <w:lang w:val="ru-RU"/>
        </w:rPr>
        <w:t xml:space="preserve">, &amp; </w:t>
      </w:r>
      <w:r>
        <w:t>Wang</w:t>
      </w:r>
      <w:r w:rsidRPr="00BC3638">
        <w:rPr>
          <w:lang w:val="ru-RU"/>
        </w:rPr>
        <w:t xml:space="preserve">, 2018; </w:t>
      </w:r>
      <w:r>
        <w:t>Griffiths</w:t>
      </w:r>
      <w:r w:rsidRPr="00BC3638">
        <w:rPr>
          <w:lang w:val="ru-RU"/>
        </w:rPr>
        <w:t xml:space="preserve">, </w:t>
      </w:r>
      <w:r>
        <w:t>Kuss</w:t>
      </w:r>
      <w:r w:rsidRPr="00BC3638">
        <w:rPr>
          <w:lang w:val="ru-RU"/>
        </w:rPr>
        <w:t xml:space="preserve">, </w:t>
      </w:r>
      <w:r>
        <w:t>Lopez</w:t>
      </w:r>
      <w:r w:rsidRPr="00BC3638">
        <w:rPr>
          <w:lang w:val="ru-RU"/>
        </w:rPr>
        <w:t>-</w:t>
      </w:r>
      <w:r>
        <w:t>Fernandez</w:t>
      </w:r>
      <w:r w:rsidRPr="00BC3638">
        <w:rPr>
          <w:lang w:val="ru-RU"/>
        </w:rPr>
        <w:t xml:space="preserve">, &amp; </w:t>
      </w:r>
      <w:r>
        <w:t>Pontes</w:t>
      </w:r>
      <w:r w:rsidRPr="00BC3638">
        <w:rPr>
          <w:lang w:val="ru-RU"/>
        </w:rPr>
        <w:t xml:space="preserve">, 2017; </w:t>
      </w:r>
      <w:r>
        <w:t>King</w:t>
      </w:r>
      <w:r w:rsidRPr="00BC3638">
        <w:rPr>
          <w:lang w:val="ru-RU"/>
        </w:rPr>
        <w:t xml:space="preserve"> &amp; </w:t>
      </w:r>
      <w:r>
        <w:t>Delfabbro</w:t>
      </w:r>
      <w:r w:rsidRPr="00BC3638">
        <w:rPr>
          <w:lang w:val="ru-RU"/>
        </w:rPr>
        <w:t xml:space="preserve">, 2018; </w:t>
      </w:r>
      <w:r>
        <w:t>Lam</w:t>
      </w:r>
      <w:r w:rsidRPr="00BC3638">
        <w:rPr>
          <w:lang w:val="ru-RU"/>
        </w:rPr>
        <w:t xml:space="preserve">, 2014; </w:t>
      </w:r>
      <w:r>
        <w:t>M</w:t>
      </w:r>
      <w:r w:rsidRPr="00BC3638">
        <w:rPr>
          <w:lang w:val="ru-RU"/>
        </w:rPr>
        <w:t>ä</w:t>
      </w:r>
      <w:r>
        <w:t>nnikk</w:t>
      </w:r>
      <w:r w:rsidRPr="00BC3638">
        <w:rPr>
          <w:lang w:val="ru-RU"/>
        </w:rPr>
        <w:t xml:space="preserve">ö, </w:t>
      </w:r>
      <w:r>
        <w:t>Ruotsalainen</w:t>
      </w:r>
      <w:r w:rsidRPr="00BC3638">
        <w:rPr>
          <w:lang w:val="ru-RU"/>
        </w:rPr>
        <w:t xml:space="preserve">, </w:t>
      </w:r>
      <w:r>
        <w:t>Miettunen</w:t>
      </w:r>
      <w:r w:rsidRPr="00BC3638">
        <w:rPr>
          <w:lang w:val="ru-RU"/>
        </w:rPr>
        <w:t xml:space="preserve">, </w:t>
      </w:r>
      <w:r>
        <w:t>Pontes</w:t>
      </w:r>
      <w:r w:rsidRPr="00BC3638">
        <w:rPr>
          <w:lang w:val="ru-RU"/>
        </w:rPr>
        <w:t xml:space="preserve">, &amp; </w:t>
      </w:r>
      <w:r>
        <w:t>K</w:t>
      </w:r>
      <w:r w:rsidRPr="00BC3638">
        <w:rPr>
          <w:lang w:val="ru-RU"/>
        </w:rPr>
        <w:t>ää</w:t>
      </w:r>
      <w:r>
        <w:t>ri</w:t>
      </w:r>
      <w:r w:rsidRPr="00BC3638">
        <w:rPr>
          <w:lang w:val="ru-RU"/>
        </w:rPr>
        <w:t>ä</w:t>
      </w:r>
      <w:r>
        <w:t>inen</w:t>
      </w:r>
      <w:r w:rsidRPr="00BC3638">
        <w:rPr>
          <w:lang w:val="ru-RU"/>
        </w:rPr>
        <w:t xml:space="preserve">, 2017; </w:t>
      </w:r>
      <w:r>
        <w:t>Strittmatter</w:t>
      </w:r>
      <w:r w:rsidRPr="00BC3638">
        <w:rPr>
          <w:lang w:val="ru-RU"/>
        </w:rPr>
        <w:t xml:space="preserve"> </w:t>
      </w:r>
      <w:r>
        <w:t>et</w:t>
      </w:r>
      <w:r w:rsidRPr="00BC3638">
        <w:rPr>
          <w:lang w:val="ru-RU"/>
        </w:rPr>
        <w:t xml:space="preserve"> </w:t>
      </w:r>
      <w:r>
        <w:t>al</w:t>
      </w:r>
      <w:r w:rsidRPr="00BC3638">
        <w:rPr>
          <w:lang w:val="ru-RU"/>
        </w:rPr>
        <w:t xml:space="preserve">., 2015; </w:t>
      </w:r>
      <w:r>
        <w:t>Van</w:t>
      </w:r>
      <w:r w:rsidRPr="00BC3638">
        <w:rPr>
          <w:lang w:val="ru-RU"/>
        </w:rPr>
        <w:t xml:space="preserve"> </w:t>
      </w:r>
      <w:r>
        <w:t>Rooij</w:t>
      </w:r>
      <w:r w:rsidRPr="00BC3638">
        <w:rPr>
          <w:lang w:val="ru-RU"/>
        </w:rPr>
        <w:t xml:space="preserve"> </w:t>
      </w:r>
      <w:r>
        <w:t>et</w:t>
      </w:r>
      <w:r w:rsidRPr="00BC3638">
        <w:rPr>
          <w:lang w:val="ru-RU"/>
        </w:rPr>
        <w:t xml:space="preserve"> </w:t>
      </w:r>
      <w:r>
        <w:t>al</w:t>
      </w:r>
      <w:r w:rsidRPr="00BC3638">
        <w:rPr>
          <w:lang w:val="ru-RU"/>
        </w:rPr>
        <w:t>., 2014). Именно эти данные побудили Американскую психиатрическую ассоциацию (</w:t>
      </w:r>
      <w:r>
        <w:t>APA</w:t>
      </w:r>
      <w:r w:rsidRPr="00BC3638">
        <w:rPr>
          <w:lang w:val="ru-RU"/>
        </w:rPr>
        <w:t>) и Всемирную организацию здравоохранения (</w:t>
      </w:r>
      <w:r>
        <w:t>WHO</w:t>
      </w:r>
      <w:r w:rsidRPr="00BC3638">
        <w:rPr>
          <w:lang w:val="ru-RU"/>
        </w:rPr>
        <w:t>) признать проблемный гейминг, или интернет-игровое расстройство (</w:t>
      </w:r>
      <w:r>
        <w:t>IGD</w:t>
      </w:r>
      <w:r w:rsidRPr="00BC3638">
        <w:rPr>
          <w:lang w:val="ru-RU"/>
        </w:rPr>
        <w:t>), формирующимся психическим состоянием, требующим дальнейшего изучения (</w:t>
      </w:r>
      <w:r>
        <w:t>APA</w:t>
      </w:r>
      <w:r w:rsidRPr="00BC3638">
        <w:rPr>
          <w:lang w:val="ru-RU"/>
        </w:rPr>
        <w:t xml:space="preserve">, 2013; </w:t>
      </w:r>
      <w:r>
        <w:t>WHO</w:t>
      </w:r>
      <w:r w:rsidRPr="00BC3638">
        <w:rPr>
          <w:lang w:val="ru-RU"/>
        </w:rPr>
        <w:t xml:space="preserve">, 2017). Предлагаемые </w:t>
      </w:r>
      <w:r>
        <w:t>APA</w:t>
      </w:r>
      <w:r w:rsidRPr="00BC3638">
        <w:rPr>
          <w:lang w:val="ru-RU"/>
        </w:rPr>
        <w:t xml:space="preserve"> критерии </w:t>
      </w:r>
      <w:r>
        <w:t>IGD</w:t>
      </w:r>
      <w:r w:rsidRPr="00BC3638">
        <w:rPr>
          <w:lang w:val="ru-RU"/>
        </w:rPr>
        <w:t xml:space="preserve"> в </w:t>
      </w:r>
      <w:r>
        <w:t>Diagnostic</w:t>
      </w:r>
      <w:r w:rsidRPr="00BC3638">
        <w:rPr>
          <w:lang w:val="ru-RU"/>
        </w:rPr>
        <w:t xml:space="preserve"> </w:t>
      </w:r>
      <w:r>
        <w:t>and</w:t>
      </w:r>
      <w:r w:rsidRPr="00BC3638">
        <w:rPr>
          <w:lang w:val="ru-RU"/>
        </w:rPr>
        <w:t xml:space="preserve"> </w:t>
      </w:r>
      <w:r>
        <w:t>Statistical</w:t>
      </w:r>
      <w:r w:rsidRPr="00BC3638">
        <w:rPr>
          <w:lang w:val="ru-RU"/>
        </w:rPr>
        <w:t xml:space="preserve"> </w:t>
      </w:r>
      <w:r>
        <w:t>Manual</w:t>
      </w:r>
      <w:r w:rsidRPr="00BC3638">
        <w:rPr>
          <w:lang w:val="ru-RU"/>
        </w:rPr>
        <w:t xml:space="preserve"> </w:t>
      </w:r>
      <w:r>
        <w:t>of</w:t>
      </w:r>
      <w:r w:rsidRPr="00BC3638">
        <w:rPr>
          <w:lang w:val="ru-RU"/>
        </w:rPr>
        <w:t xml:space="preserve"> </w:t>
      </w:r>
      <w:r>
        <w:t>Mental</w:t>
      </w:r>
      <w:r w:rsidRPr="00BC3638">
        <w:rPr>
          <w:lang w:val="ru-RU"/>
        </w:rPr>
        <w:t xml:space="preserve"> </w:t>
      </w:r>
      <w:r>
        <w:t>Disorders</w:t>
      </w:r>
      <w:r w:rsidRPr="00BC3638">
        <w:rPr>
          <w:lang w:val="ru-RU"/>
        </w:rPr>
        <w:t xml:space="preserve"> - 5 (</w:t>
      </w:r>
      <w:r>
        <w:t>DSM</w:t>
      </w:r>
      <w:r w:rsidRPr="00BC3638">
        <w:rPr>
          <w:lang w:val="ru-RU"/>
        </w:rPr>
        <w:t xml:space="preserve">-5; </w:t>
      </w:r>
      <w:r>
        <w:t>APA</w:t>
      </w:r>
      <w:r w:rsidRPr="00BC3638">
        <w:rPr>
          <w:lang w:val="ru-RU"/>
        </w:rPr>
        <w:t xml:space="preserve">, 2013) во многом параллельны критериям расстройств, связанных с употреблением психоактивных веществ, и расстройств азартного поведения, и подробно описаны в других источниках (см. </w:t>
      </w:r>
      <w:r>
        <w:t>Griffiths</w:t>
      </w:r>
      <w:r w:rsidRPr="00BC3638">
        <w:rPr>
          <w:lang w:val="ru-RU"/>
        </w:rPr>
        <w:t xml:space="preserve"> </w:t>
      </w:r>
      <w:r>
        <w:t>et</w:t>
      </w:r>
      <w:r w:rsidRPr="00BC3638">
        <w:rPr>
          <w:lang w:val="ru-RU"/>
        </w:rPr>
        <w:t xml:space="preserve"> </w:t>
      </w:r>
      <w:r>
        <w:t>al</w:t>
      </w:r>
      <w:r w:rsidRPr="00BC3638">
        <w:rPr>
          <w:lang w:val="ru-RU"/>
        </w:rPr>
        <w:t xml:space="preserve">., 2016; </w:t>
      </w:r>
      <w:r>
        <w:t>Petry</w:t>
      </w:r>
      <w:r w:rsidRPr="00BC3638">
        <w:rPr>
          <w:lang w:val="ru-RU"/>
        </w:rPr>
        <w:t xml:space="preserve"> </w:t>
      </w:r>
      <w:r>
        <w:t>et</w:t>
      </w:r>
      <w:r w:rsidRPr="00BC3638">
        <w:rPr>
          <w:lang w:val="ru-RU"/>
        </w:rPr>
        <w:t xml:space="preserve"> </w:t>
      </w:r>
      <w:r>
        <w:t>al</w:t>
      </w:r>
      <w:r w:rsidRPr="00BC3638">
        <w:rPr>
          <w:lang w:val="ru-RU"/>
        </w:rPr>
        <w:t xml:space="preserve">., 2014). Текущие оценки распространенности </w:t>
      </w:r>
      <w:r>
        <w:t>IGD</w:t>
      </w:r>
      <w:r w:rsidRPr="00BC3638">
        <w:rPr>
          <w:lang w:val="ru-RU"/>
        </w:rPr>
        <w:t xml:space="preserve"> составляют от 1% до 3% населения (</w:t>
      </w:r>
      <w:r>
        <w:t>Ferguson</w:t>
      </w:r>
      <w:r w:rsidRPr="00BC3638">
        <w:rPr>
          <w:lang w:val="ru-RU"/>
        </w:rPr>
        <w:t xml:space="preserve">, </w:t>
      </w:r>
      <w:r>
        <w:t>Coulson</w:t>
      </w:r>
      <w:r w:rsidRPr="00BC3638">
        <w:rPr>
          <w:lang w:val="ru-RU"/>
        </w:rPr>
        <w:t xml:space="preserve">, &amp; </w:t>
      </w:r>
      <w:r>
        <w:t>Barnett</w:t>
      </w:r>
      <w:r w:rsidRPr="00BC3638">
        <w:rPr>
          <w:lang w:val="ru-RU"/>
        </w:rPr>
        <w:t xml:space="preserve">, 2011; </w:t>
      </w:r>
      <w:r>
        <w:t>Petry</w:t>
      </w:r>
      <w:r w:rsidRPr="00BC3638">
        <w:rPr>
          <w:lang w:val="ru-RU"/>
        </w:rPr>
        <w:t xml:space="preserve">, </w:t>
      </w:r>
      <w:r>
        <w:t>Zajac</w:t>
      </w:r>
      <w:r w:rsidRPr="00BC3638">
        <w:rPr>
          <w:lang w:val="ru-RU"/>
        </w:rPr>
        <w:t xml:space="preserve">, &amp; </w:t>
      </w:r>
      <w:r>
        <w:t>Ginley</w:t>
      </w:r>
      <w:r w:rsidRPr="00BC3638">
        <w:rPr>
          <w:lang w:val="ru-RU"/>
        </w:rPr>
        <w:t xml:space="preserve">, 2018; </w:t>
      </w:r>
      <w:r>
        <w:t>Przybylski</w:t>
      </w:r>
      <w:r w:rsidRPr="00BC3638">
        <w:rPr>
          <w:lang w:val="ru-RU"/>
        </w:rPr>
        <w:t xml:space="preserve">, </w:t>
      </w:r>
      <w:r>
        <w:t>Weinstein</w:t>
      </w:r>
      <w:r w:rsidRPr="00BC3638">
        <w:rPr>
          <w:lang w:val="ru-RU"/>
        </w:rPr>
        <w:t xml:space="preserve">, &amp; </w:t>
      </w:r>
      <w:r>
        <w:t>Murayama</w:t>
      </w:r>
      <w:r w:rsidRPr="00BC3638">
        <w:rPr>
          <w:lang w:val="ru-RU"/>
        </w:rPr>
        <w:t xml:space="preserve">, 2017). </w:t>
      </w:r>
      <w:r>
        <w:t>Хотя дискуссия вокруг IGD продолжается (см. Aarseth et al., 2017; Kuss, Griffiths, &amp; Pontes, 2016; van Rooij et al., 2018; Van Rooij &amp; Kardefelt-Winther, 2017), рост популярности видеоигр и связанные с IGD неблагоприятные последствия требуют дальнейшего исследования механизмов, объясняющих его развитие.</w:t>
      </w:r>
    </w:p>
    <w:p w14:paraId="7A1FAEE4" w14:textId="77777777" w:rsidR="003A7EF5" w:rsidRDefault="00000000">
      <w:pPr>
        <w:pStyle w:val="af"/>
        <w:spacing w:after="80"/>
        <w:jc w:val="both"/>
      </w:pPr>
      <w:r>
        <w:t xml:space="preserve">Опираясь на предыдущие работы, в настоящем исследовании впервые рассматривается связь между двумя механизмами, встроенными в теорию самодетерминации (Self-Determination Theory, SDT; Ryan &amp; Deci, 2017), и самоконтролем игроков. Взаимодействие этих конструктов может в совокупности прояснить модель развития IGD. В частности, исследования показали, что фрустрация (или блокирование) потребностей в компетентности, автономии и связанности в повседневной жизни связана с более тяжелыми проявлениями IGD (Allen &amp; Anderson, 2018; Mills, Milyavskaya, Mettler, &amp; Heath, 2018). Vansteenkiste и Ryan (2013) утверждают, что изменения самоконтроля могут объяснять негативные последствия ежедневной фрустрации потребностей, к которым относится и усиление симптоматики IGD. Кроме того, ранее было показано, что выраженная внешняя мотивация к игре связана с большей выраженностью IGD (Mills, Milyavskaya, Heath, &amp; Derevensky, 2018). Исследования также находят свидетельства того, что более низкий самоконтроль связан с внешними мотивациями (Briki, 2016; Converse, Juarez, &amp; Hennecke, 2019; Holding, Hope, Verner-Filion, &amp; Koestner, 2019; Jordalen, Lemyre, Solstad, &amp; Ivarsson, 2018). Следовательно, более низкий самоконтроль может способствовать усилению IGD через поддержание более выраженных внешних мотиваций к видеоиграм. Настоящая работа </w:t>
      </w:r>
      <w:r>
        <w:lastRenderedPageBreak/>
        <w:t>впервые рассматривает эти ранее не изученные связи в контексте игровой вовлеченности и выраженности IGD.</w:t>
      </w:r>
    </w:p>
    <w:p w14:paraId="2C8550FF" w14:textId="77777777" w:rsidR="003A7EF5" w:rsidRDefault="00000000">
      <w:pPr>
        <w:pStyle w:val="21"/>
        <w:spacing w:before="60" w:after="80" w:line="240" w:lineRule="auto"/>
      </w:pPr>
      <w:r>
        <w:t>2. Теоретическая рамка</w:t>
      </w:r>
    </w:p>
    <w:p w14:paraId="11811D55" w14:textId="77777777" w:rsidR="003A7EF5" w:rsidRDefault="00000000">
      <w:pPr>
        <w:pStyle w:val="31"/>
        <w:spacing w:before="60" w:after="80" w:line="240" w:lineRule="auto"/>
      </w:pPr>
      <w:r>
        <w:t>2.1. Теория базовых психологических потребностей</w:t>
      </w:r>
    </w:p>
    <w:p w14:paraId="214EFF6D" w14:textId="77777777" w:rsidR="003A7EF5" w:rsidRDefault="00000000">
      <w:pPr>
        <w:pStyle w:val="af"/>
        <w:spacing w:after="80"/>
        <w:jc w:val="both"/>
      </w:pPr>
      <w:r>
        <w:t>Теория базовых психологических потребностей является одной из шести мини-теорий SDT (Ryan &amp; Deci, 2017). Она постулирует, что удовлетворение трех базовых психологических потребностей способствует психологическому благополучию. Поэтому люди по своей природе тяготеют к видам деятельности, удовлетворяющим эти потребности, а именно потребности в компетентности (то есть ощущении собственной эффективности и мастерства), автономии (то есть действовании по собственной воле и в согласии с личными ценностями и целями) и связанности (то есть переживании связи с другими). Удовлетворение потребностей использовалось для объяснения большей вовлеченности студентов и работников (Sulea, van Beek, Sarbescu, Virga, &amp; Schaufeli, 2015; Van den Broeck, Vansteenkiste, De Witte, &amp; Lens, 2008), большей удовлетворенности физической активностью и досугом (Leversen, Danielsen, Birkeland, &amp; Samdal, 2012; Teixeira, Carraça, Markland, Silva, &amp; Ryan, 2012), а также более адаптивных паттернов сна (Campbell et al., 2015; Howell &amp; Sweeny, 2019).</w:t>
      </w:r>
    </w:p>
    <w:p w14:paraId="6EA9BF41" w14:textId="77777777" w:rsidR="003A7EF5" w:rsidRDefault="00000000">
      <w:pPr>
        <w:pStyle w:val="af"/>
        <w:spacing w:after="80"/>
        <w:jc w:val="both"/>
      </w:pPr>
      <w:r>
        <w:t>Однако базовые психологические потребности могут и фрустрироваться, так что человек сталкивается с активными препятствиями для удовлетворения одной или нескольких потребностей в повседневной жизни (Ryan &amp; Deci, 2017; Vansteenkiste &amp; Ryan, 2013). Исследования показали, что если удовлетворение потребностей предсказывает психологическое благополучие (например, позитивный аффект, удовлетворенность жизнью, субъективную витальность), то их фрустрация предсказывает психическое неблагополучие (например, депрессивную симптоматику, негативный аффект; Bartholomew, Ntoumanis, Ryan, Bosch, &amp; Thøgersen-Ntoumani, 2011; Chen et al., 2015; Gunnell, Crocker, Wilson, Mack, &amp; Zumbo, 2013; Rodríguez-Meirinhos, Antolín-Suárez, Brenning, Vansteenkiste, &amp; Oliva, 2019; Vanhove-Meriaux, Martinent, &amp; Ferrand, 2019). Фрустрация потребностей включает переживание собственной неэффективности и неполноценности (фрустрация потребности в компетентности), ощущение принуждения действовать неудобным или нехарактерным для себя образом (фрустрация потребности в автономии) и чувство отвержения или изоляции от семьи и/или сверстников (фрустрация потребности в связанности). Как видно из этих определений и прежних результатов, фрустрация потребностей не тождественна отсутствию их удовлетворения, поскольку первая предполагает активное блокирование со стороны среды. Тем не менее эти два конструкта отрицательно связаны: усиление фрустрации сопряжено со снижением удовлетворения потребностей. Однако, как показало недавнее исследование Tóth-Király, Bőthe, Orosz и Rigó (2018), связь между удовлетворением и фрустрацией потребностей более нюансирована: большинство людей в повседневной жизни одновременно переживает и некоторое удовлетворение, и некоторую фрустрацию потребностей.</w:t>
      </w:r>
    </w:p>
    <w:p w14:paraId="011B0579" w14:textId="77777777" w:rsidR="003A7EF5" w:rsidRDefault="00000000">
      <w:pPr>
        <w:pStyle w:val="af"/>
        <w:spacing w:after="80"/>
        <w:jc w:val="both"/>
      </w:pPr>
      <w:r>
        <w:t xml:space="preserve">Исследования показывают, что удовлетворение потребностей во время игры связано с большей частотой игрового поведения, более выраженными намерениями играть в конкретные игры в будущем и более высоким удовольствием от игры (Johnson, Gardner, &amp; Sweetser, 2016; Peng, Lin, Pfeiffer, &amp; Winn, 2012; Przybylski, Rigby, &amp; Ryan, 2010; Ryan, </w:t>
      </w:r>
      <w:r>
        <w:lastRenderedPageBreak/>
        <w:t>Rigby, &amp; Przybylski, 2006). Однако если удовлетворение потребностей в ходе игры перевешивает удовлетворение, получаемое в повседневной жизни, у игроков, как ожидается, формируется более проблемный паттерн вовлеченности в видеоигры. В соответствии с Vansteenkiste и Ryan (2013), можно предположить, что более выраженное IGD отчасти отражает зависимость игроков от видеоигр как от средства удовлетворения этих базовых психологических потребностей. Это было названо гипотезой плотности потребностей (need-density hypothesis; Rigby &amp; Ryan, 2011), и в целом исследования подтверждают ее (Allen &amp; Anderson, 2018; Bender &amp; Gentile, 2019; Mills, Milyavskaya, Mettler, et al., 2018). Иными словами, базовые психологические потребности, по-видимому, объясняют как притягательность увлеченной игры, так и склонность к проблемному игровому поведению.</w:t>
      </w:r>
    </w:p>
    <w:p w14:paraId="04AD92CE" w14:textId="77777777" w:rsidR="003A7EF5" w:rsidRDefault="00000000">
      <w:pPr>
        <w:pStyle w:val="31"/>
        <w:spacing w:before="60" w:after="80" w:line="240" w:lineRule="auto"/>
      </w:pPr>
      <w:r>
        <w:t>2.2. Теория организмической интеграции</w:t>
      </w:r>
    </w:p>
    <w:p w14:paraId="11E5A3E2" w14:textId="77777777" w:rsidR="003A7EF5" w:rsidRDefault="00000000">
      <w:pPr>
        <w:pStyle w:val="af"/>
        <w:spacing w:after="80"/>
        <w:jc w:val="both"/>
      </w:pPr>
      <w:r>
        <w:t>Вторая мини-теория SDT - теория организмической интеграции; это широко используемая рамка для понимания внутренней мотивации, внешней мотивации и амотивации (Ryan &amp; Deci, 2000, 2017). Внутренняя мотивация означает, что человек занимается деятельностью ради удовольствия и интереса, заключенных в самой деятельности, тогда как внешняя мотивация означает, что вовлеченность поддерживается чем-то внешним по отношению к самой деятельности. Хотя внутренняя мотивация образует отдельную категорию, в литературе выделяют четыре подтипа внешней мотивации. Первый - внешняя регуляция, то есть прототипическая внешняя мотивация, при которой поведение определяется главным образом наградами и/или одобрением значимого авторитетного лица. Второй - интроецированная регуляция, включающая несанкционированное внутреннее давление (например, чувство вины, стыда, обязанности), побуждающее человека к деятельности. Третий - идентифицированная регуляция, возникающая тогда, когда вовлеченность в деятельность согласуется с ценностями и/или целями человека. Четвертый - интегрированная регуляция, при которой человек воспринимает деятельность как выражение собственного Я. Недавний метаанализ, однако, предостерегает от измерения интегрированной регуляции из-за ее сильного перекрытия как с идентифицированной регуляцией, так и с внутренней мотивацией (Howard, Gagné, &amp; Bureau, 2017). Наконец, выраженная амотивация по отношению к деятельности означает, что человек воспринимает собственное участие как лишенное воления и выбора, но все же продолжает в него вовлекаться.</w:t>
      </w:r>
    </w:p>
    <w:p w14:paraId="31CCD92D" w14:textId="77777777" w:rsidR="003A7EF5" w:rsidRDefault="00000000">
      <w:pPr>
        <w:pStyle w:val="af"/>
        <w:spacing w:after="80"/>
        <w:jc w:val="both"/>
      </w:pPr>
      <w:r>
        <w:t xml:space="preserve">Внутренняя мотивация, а также интегрированная и идентифицированная регуляция обычно связаны с адаптивными исходами, такими как повышенная витальность и удовольствие, тогда как интроецированная и внешняя регуляция, а также амотивация связаны с менее адаптивными исходами, включая эмоциональное истощение и усиление проблемных паттернов активности (Clarke, 2004; Gagné et al., 2015; González-Cutre &amp; Sicilia, 2012; Litalien, Guay, &amp; Morin, 2015; Mouratidis, Vansteenkiste, Sideridis, &amp; Lens, 2011; I. Tóth-Király, Vallerand, Bőthe, Rigó, &amp; Orosz, 2019). Исследования с использованием Gaming Motivation Scale (GAMS) Lafrenière, Verner-Filion и Vallerand (2012) дали сходные результаты. Так, внутренняя мотивация к видеоиграм была связана с меньшей выраженностью тревожных симптомов у подростков-геймеров, тогда как амотивация в отношении видеоигр - с более выраженной депрессией и тревогой </w:t>
      </w:r>
      <w:r>
        <w:lastRenderedPageBreak/>
        <w:t>(Peracchia, Presaghi, &amp; Curcio, 2019). Кроме того, Mills, Milyavskaya, Heath и соавт. (2018) показали, что внешние игровые мотивации и амотивация в отношении видеоигр связаны с более высоким IGD, причем интроецированная регуляция и амотивация выступали более сильными предикторами IGD по сравнению с другими видами внешней мотивации. Следует, однако, отметить, что в их исследовании не использовалась подшкала внутренней мотивации из-за проблем измерения. Тем не менее совокупность этих результатов поддерживает представление о том, что игровые мотивации играют важную роль для понимания наличия или отсутствия IGD.</w:t>
      </w:r>
    </w:p>
    <w:p w14:paraId="1AB45ACB" w14:textId="77777777" w:rsidR="003A7EF5" w:rsidRDefault="00000000">
      <w:pPr>
        <w:pStyle w:val="31"/>
        <w:spacing w:before="60" w:after="80" w:line="240" w:lineRule="auto"/>
      </w:pPr>
      <w:r>
        <w:t>2.3. Самоконтроль</w:t>
      </w:r>
    </w:p>
    <w:p w14:paraId="140BEBDD" w14:textId="77777777" w:rsidR="003A7EF5" w:rsidRDefault="00000000">
      <w:pPr>
        <w:pStyle w:val="af"/>
        <w:spacing w:after="80"/>
        <w:jc w:val="both"/>
      </w:pPr>
      <w:r>
        <w:t>Самоконтроль означает способность эффективно управлять поведением, мыслями и эмоциями, обычно в том смысле, что человеку необходимо сдерживать врожденные побуждения и импульсивные реакции (Diamond, 2013; Nigg, 2016). Люди, разумеется, различаются по силе самоконтроля, и более низкий самоконтроль связан с широким кругом психопатологических черт, таких как эмоциональная нестабильность, а также обсессивно-компульсивные и перфекционистские особенности (Tangney, Baumeister, &amp; Boone, 2004). Другие исследования, что вполне ожидаемо, показали, что более низкий самоконтроль предсказывает различные аддиктивные формы поведения - от употребления психоактивных веществ и азартных игр до приступов переедания (Bergen, Newby-Clark, &amp; Brown, 2012; de Ridder, Lensvelt-Mulders, Finkenauer, Stok, &amp; Baumeister, 2012; Vainik, García-García, &amp; Dagher, 2019).</w:t>
      </w:r>
    </w:p>
    <w:p w14:paraId="28642B68" w14:textId="77777777" w:rsidR="003A7EF5" w:rsidRDefault="00000000">
      <w:pPr>
        <w:pStyle w:val="af"/>
        <w:spacing w:after="80"/>
        <w:jc w:val="both"/>
      </w:pPr>
      <w:r>
        <w:t>Вопросы о предикторах самоконтроля во многом остаются без ответа. Некоторые немногие исследования в этой области показали, что более адаптивные отношения с родителями и сверстниками связаны с более высоким самоконтролем у подростков (Burt, Simons, &amp; Simons, 2006; Hay &amp; Forrest, 2006; Kim, Siennick, &amp; Hay, 2018). Эти результаты согласуются со связями между самоконтролем и показателями надежной и ненадежной привязанности, обнаруженными Tangney и коллегами (2004): меньшая ненадежность привязанности и большая надежность привязанности были связаны с более высоким самоконтролем. Следовательно, переживание неблагоприятной среды, а также контролирующих или карательных отношений в повседневной жизни, по-видимому, подрывает самоконтроль человека и тем самым способствует росту проблемного поведения.</w:t>
      </w:r>
    </w:p>
    <w:p w14:paraId="25E1F3C3" w14:textId="77777777" w:rsidR="003A7EF5" w:rsidRDefault="00000000">
      <w:pPr>
        <w:pStyle w:val="21"/>
        <w:spacing w:before="60" w:after="80" w:line="240" w:lineRule="auto"/>
      </w:pPr>
      <w:r>
        <w:t>3. Исследовательская модель и гипотезы настоящего исследования</w:t>
      </w:r>
    </w:p>
    <w:p w14:paraId="685139CB" w14:textId="77777777" w:rsidR="003A7EF5" w:rsidRDefault="00000000">
      <w:pPr>
        <w:pStyle w:val="af"/>
        <w:spacing w:after="80"/>
        <w:jc w:val="both"/>
      </w:pPr>
      <w:r>
        <w:t xml:space="preserve">В соответствии с предыдущими результатами (Allen &amp; Anderson, 2018; Mills, Milyavskaya, Mettler, et al., 2018), ожидалось, что ежедневная фрустрация потребностей будет связана с более высокой выраженностью IGD. Опираясь на исследования аддиктивного поведения в более широком смысле (см. обзор de Ridder et al., 2012), авторы также предположили, что более низкий самоконтроль будет связан с более выраженным IGD. Дополнительно была выдвинута гипотеза, что самоконтроль будет опосредовать связь между ежедневной фрустрацией потребностей и уровнем выраженности IGD. Эта гипотеза основана на предложении Vansteenkiste и Ryan (2013), согласно которому одним из последствий продолжительной фрустрации потребностей является подрыв самоконтроля в повседневной жизни. Такая SDT-интерпретация, по-видимому, соответствует модели силы самоконтроля: напряжение, вызываемое ежедневной фрустрацией потребностей, истощает ресурсы, необходимые для </w:t>
      </w:r>
      <w:r>
        <w:lastRenderedPageBreak/>
        <w:t>осуществления самоконтроля, и тем самым ослабляет способность человека к саморегуляции (Baumeister, Vohs, &amp; Tice, 2007; Hagger, Wood, Stiff, &amp; Chatzisarantis, 2010).</w:t>
      </w:r>
    </w:p>
    <w:p w14:paraId="0F2320EA" w14:textId="77777777" w:rsidR="003A7EF5" w:rsidRDefault="00000000">
      <w:pPr>
        <w:pStyle w:val="af"/>
        <w:spacing w:after="80"/>
        <w:jc w:val="both"/>
      </w:pPr>
      <w:r>
        <w:t>Помимо этого, выводы Tangney и коллег (2004) позволяют предположить, что пользователи видеоигр с более высоким самоконтролем действуют более произвольно и осознанно при выборе видов деятельности. Поэтому ожидалось, что более высокий самоконтроль будет положительно связан с более адаптивными игровыми мотивациями (то есть внутренней мотивацией, а также интегрированной и идентифицированной регуляцией), которые в значительной степени отражают вовлеченность в деятельность из личного интереса к ней самой. Напротив, предполагалось, что более высокий самоконтроль будет отрицательно связан с менее адаптивными игровыми мотивациями (то есть интроецированной и внешней регуляцией, а также амотивацией), поскольку эти мотивы указывают на то, что поведение не полностью находится под контролем самого человека. В целом эти гипотезы согласуются с недавними данными (Converse et al., 2019; Holding et al., 2019).</w:t>
      </w:r>
    </w:p>
    <w:p w14:paraId="51B26C0D" w14:textId="77777777" w:rsidR="003A7EF5" w:rsidRDefault="00000000">
      <w:pPr>
        <w:pStyle w:val="af"/>
        <w:spacing w:after="80"/>
        <w:jc w:val="both"/>
      </w:pPr>
      <w:r>
        <w:t>Наконец, предполагаемые связи между самоконтролем и игровыми мотивациями могли дополнительно объяснить влияние ежедневной фрустрации потребностей на выраженность IGD. В частности, было предложено, что ожидаемое негативное влияние ежедневной фрустрации потребностей на самоконтроль будет приводить к более выраженным неадаптивным мотивациям к видеоиграм, а те, в свою очередь, будут предсказывать более высокий IGD. Таким образом, ожидалось, что сочетание более низкого самоконтроля и более сильных внешних игровых мотиваций, а также амотивации по отношению к видеоиграм, частично объяснит влияние ежедневной фрустрации потребностей на выраженность IGD.</w:t>
      </w:r>
    </w:p>
    <w:p w14:paraId="44E80DA8" w14:textId="77777777" w:rsidR="003A7EF5" w:rsidRDefault="00000000">
      <w:pPr>
        <w:pStyle w:val="21"/>
        <w:spacing w:before="60" w:after="80" w:line="240" w:lineRule="auto"/>
      </w:pPr>
      <w:r>
        <w:t>4. Методы</w:t>
      </w:r>
    </w:p>
    <w:p w14:paraId="1560C531" w14:textId="77777777" w:rsidR="003A7EF5" w:rsidRDefault="00000000">
      <w:pPr>
        <w:pStyle w:val="31"/>
        <w:spacing w:before="60" w:after="80" w:line="240" w:lineRule="auto"/>
      </w:pPr>
      <w:r>
        <w:t>4.1. Участники и процедура</w:t>
      </w:r>
    </w:p>
    <w:p w14:paraId="3C79B681" w14:textId="77777777" w:rsidR="003A7EF5" w:rsidRDefault="00000000">
      <w:pPr>
        <w:pStyle w:val="af"/>
        <w:spacing w:after="80"/>
        <w:jc w:val="both"/>
      </w:pPr>
      <w:r>
        <w:t>Студенты бакалавриата крупного университета Среднего Запада США были привлечены к участию в кросс-секционном онлайн-исследовании под названием «Motivation, Academics, Gaming, and Well-Being». В объявлении о наборе и форме информированного согласия указывалось, что для участия необходимо быть не моложе 18 лет и играть в видеоигры. Все участники получили частичный зачет по курсу в качестве вознаграждения. Все процедуры были одобрены институциональным этическим комитетом университета до начала сбора данных.</w:t>
      </w:r>
    </w:p>
    <w:p w14:paraId="245B3434" w14:textId="77777777" w:rsidR="003A7EF5" w:rsidRDefault="00000000">
      <w:pPr>
        <w:pStyle w:val="af"/>
        <w:spacing w:after="80"/>
        <w:jc w:val="both"/>
      </w:pPr>
      <w:r>
        <w:t xml:space="preserve">Всего опрос начали 668 человек, но завершили его только 662. Двенадцать человек пропустили более 25% пунктов и были исключены. Из оставшихся 115 сообщили, что никогда не играют в видеоигры, и также были исключены. Наконец, участники, не прошедшие два (N = 30) или три (N = 18) из трех проверочных заданий на внимательность, были удалены из выборки. Эти задания случайным образом встраивались в опросники и требовали выбрать заранее указанный вариант ответа. Из оставшихся 398 участников прошли все проверки, а 89 ошиблись в одной. Авторы решили допустить один неуспешный ответ, поскольку IGD связано с проблемами внимания (см. обзор Weinstein &amp; Weizman, 2012), и они не хотели исключать участников, которые могли страдать от IGD, но в целом оставались внимательными в </w:t>
      </w:r>
      <w:r>
        <w:lastRenderedPageBreak/>
        <w:t>ходе опроса. Те, кто не прошел одну проверку, действительно имели значительно более высокие баллы IGD (M = 1,07, SD = 1,12), чем те, кто не ошибся ни разу (M = 0,56, SD = 0,63), t(100,56) = -4,13 (без предположения о равенстве дисперсий), p &lt; .001, d = 0,69.</w:t>
      </w:r>
    </w:p>
    <w:p w14:paraId="59EE715A" w14:textId="77777777" w:rsidR="003A7EF5" w:rsidRDefault="00000000">
      <w:pPr>
        <w:pStyle w:val="af"/>
        <w:spacing w:after="80"/>
        <w:jc w:val="both"/>
      </w:pPr>
      <w:r>
        <w:t>Итоговая выборка состояла из 487 человек (50,3% женщины) в возрасте от 18 до 40 лет (M = 19,50, SD = 1,90). Большинство участников идентифицировали себя как белые (81,1%), далее следовали азиаты / жители тихоокеанского региона (10,7%), латиноамериканцы / испаноязычные (3,5%), афроамериканцы (2,3%), представители смешанного происхождения (1,8%), другие (0,4%) и коренные американцы (0,2%). Почти все участники (92,8%) указали английский как родной язык. По данным частотного анализа, 20,7% играли почти каждый день, 12,3% - примерно четыре или пять раз в неделю, 18,7% - два или три раза в неделю, 12,3% - примерно раз в неделю, 14,8% - несколько раз в месяц, 7,4% - примерно раз в месяц, а 13,8% - реже одного раза в месяц. В среднем участники играли в видеоигры 9,81 года (SD = 3,95), типичная игровая сессия длилась 82,62 минуты (SD = 58,00), а среднее недельное игровое время составляло 15,29 часа (SD = 12,09).</w:t>
      </w:r>
    </w:p>
    <w:p w14:paraId="2B7F67F5" w14:textId="77777777" w:rsidR="003A7EF5" w:rsidRDefault="00000000">
      <w:pPr>
        <w:pStyle w:val="31"/>
        <w:spacing w:before="60" w:after="80" w:line="240" w:lineRule="auto"/>
      </w:pPr>
      <w:r>
        <w:t>4.2. Меры</w:t>
      </w:r>
    </w:p>
    <w:p w14:paraId="51C3E8CF" w14:textId="77777777" w:rsidR="003A7EF5" w:rsidRDefault="00000000">
      <w:pPr>
        <w:pStyle w:val="af"/>
        <w:spacing w:after="80"/>
        <w:jc w:val="both"/>
      </w:pPr>
      <w:r>
        <w:t>Участники заполняли опросники в порядке, описанном ниже. Были также использованы и другие меры, не являющиеся центральными для настоящего исследования. Если не указано иное, все шкальные показатели рассчитывались как среднее значение соответствующих пунктов (после обратного кодирования, где это требовалось). Объем пропусков был незначительным, поэтому при наличии отдельных пропусков использовалось среднее всех доступных пунктов. Описательные статистики и показатели надежности для основных переменных представлены в таблице 1.</w:t>
      </w:r>
    </w:p>
    <w:p w14:paraId="63C73FFD" w14:textId="77777777" w:rsidR="003A7EF5" w:rsidRDefault="00000000">
      <w:pPr>
        <w:pStyle w:val="31"/>
        <w:spacing w:before="60" w:after="80" w:line="240" w:lineRule="auto"/>
      </w:pPr>
      <w:r>
        <w:t>4.2.1. Удовлетворение и фрустрация базовых психологических потребностей</w:t>
      </w:r>
    </w:p>
    <w:p w14:paraId="6DEEB13D" w14:textId="77777777" w:rsidR="003A7EF5" w:rsidRDefault="00000000">
      <w:pPr>
        <w:pStyle w:val="af"/>
        <w:spacing w:after="80"/>
        <w:jc w:val="both"/>
      </w:pPr>
      <w:r>
        <w:t>Участники заполняли 24-пунктовую Шкалу удовлетворения и фрустрации базовых психологических потребностей (Basic Psychological Need Satisfaction and Frustration Scale, BPNSF) с пятибалльной шкалой ответов от 1 = совсем не соответствует действительности до 5 = полностью соответствует действительности (Chen et al., 2015). В опросник входят шесть четырехпунктовых подшкал, оценивающих удовлетворение и фрустрацию трех базовых потребностей - в компетентности, автономии и связанности. В четырех культурно различных выборках (США, Перу, Бельгия и Китай) BPNSF показала надежность (то есть внутреннюю согласованность) и валидность (то есть связи с благополучием и неблагополучием в ожидаемом направлении) (Chen et al., 2015). Примеры пунктов: «Я чувствую уверенность в том, что могу хорошо справляться с делами» (удовлетворение потребности в компетентности) и «Я чувствую себя исключенным из группы, к которой хочу принадлежать» (фрустрация потребности в связанности). Порядок пунктов для каждого участника рандомизировался.</w:t>
      </w:r>
    </w:p>
    <w:p w14:paraId="79125350" w14:textId="77777777" w:rsidR="003A7EF5" w:rsidRDefault="00000000">
      <w:pPr>
        <w:pStyle w:val="31"/>
        <w:spacing w:before="60" w:after="80" w:line="240" w:lineRule="auto"/>
      </w:pPr>
      <w:r>
        <w:t>4.2.2. Игровые привычки</w:t>
      </w:r>
    </w:p>
    <w:p w14:paraId="4F132251" w14:textId="77777777" w:rsidR="003A7EF5" w:rsidRDefault="00000000">
      <w:pPr>
        <w:pStyle w:val="af"/>
        <w:spacing w:after="80"/>
        <w:jc w:val="both"/>
      </w:pPr>
      <w:r>
        <w:t xml:space="preserve">Для оценки игровых привычек участники заполняли часть Опросника общих медиапривычек (General Media Habits Questionnaire, GMHQ) (Gentile, Lynch, Linder, &amp; Walsh, 2004). Они указывали, сколько часов обычно играют в видеоигры в типичный будний день (понедельник-пятница) в четырех временных интервалах: с 6:00 до 12:00, с 12:00 до 18:00, с 18:00 до 24:00 и с 24:00 до 6:00. Тот же вопрос повторялся и для </w:t>
      </w:r>
      <w:r>
        <w:lastRenderedPageBreak/>
        <w:t>типичных выходных дней (суббота и воскресенье). Среднее недельное игровое время рассчитывалось следующим образом: (1) сумма четырех интервалов в будни умножалась на пять; (2) сумма четырех интервалов в выходные умножалась на два; (3) затем обе величины складывались. Такой подход к измерению надежно использовался в исследованиях эффектов насильственного медиаконтента и, как и ожидалось, демонстрировал положительную связь с IGD (Allen &amp; Anderson, 2018; Bender &amp; Gentile, 2019).</w:t>
      </w:r>
    </w:p>
    <w:p w14:paraId="2C1859D0" w14:textId="77777777" w:rsidR="003A7EF5" w:rsidRDefault="00000000">
      <w:pPr>
        <w:pStyle w:val="31"/>
        <w:spacing w:before="60" w:after="80" w:line="240" w:lineRule="auto"/>
      </w:pPr>
      <w:r>
        <w:t>4.2.3. Мотивации к видеоиграм</w:t>
      </w:r>
    </w:p>
    <w:p w14:paraId="3D3A58FA" w14:textId="77777777" w:rsidR="003A7EF5" w:rsidRDefault="00000000">
      <w:pPr>
        <w:pStyle w:val="af"/>
        <w:spacing w:after="80"/>
        <w:jc w:val="both"/>
      </w:pPr>
      <w:r>
        <w:t>Участники заполняли 18-пунктовую Шкалу игровых мотиваций (Gaming Motivations Scale) с семибалльной шкалой ответов от 1 = совершенно не согласен до 7 = очень сильно согласен. Формулировка инструкции просила указать, почему они играют в видеоигры, а каждый пункт представлял одну возможную причину. Выделялись шесть трехпунктовых подшкал: внутренняя мотивация (например, «Потому что играть увлекательно и стимулирующе»), интегрированная регуляция (например, «Потому что игра является продолжением меня самого»), идентифицированная регуляция (например, «Потому что это хороший способ развивать важные стороны моей личности»), интроецированная регуляция (например, «Потому что я чувствую, что должен играть регулярно»), внешняя регуляция (например, «Ради престижа быть хорошим игроком») и амотивация (например, «Мне это уже не вполне ясно; иногда я задаюсь вопросом, идет ли мне это на пользу»). Эта шкала продемонстрировала хорошую надежность и валидность, в частности ожидаемые связи с удовлетворением потребностей и частотой игры. Порядок пунктов для каждого участника был рандомизирован.</w:t>
      </w:r>
    </w:p>
    <w:p w14:paraId="0274558D" w14:textId="77777777" w:rsidR="003A7EF5" w:rsidRDefault="00000000">
      <w:pPr>
        <w:pStyle w:val="31"/>
        <w:spacing w:before="60" w:after="80" w:line="240" w:lineRule="auto"/>
      </w:pPr>
      <w:r>
        <w:t>4.2.4. Интернет-игровое расстройство</w:t>
      </w:r>
    </w:p>
    <w:p w14:paraId="4402B6D3" w14:textId="77777777" w:rsidR="003A7EF5" w:rsidRDefault="00000000">
      <w:pPr>
        <w:pStyle w:val="af"/>
        <w:spacing w:after="80"/>
        <w:jc w:val="both"/>
      </w:pPr>
      <w:r>
        <w:t>Участники заполняли 27-пунктовую поликотомическую версию Шкалы интернет-игрового расстройства (Internet Gaming Disorder Scale; Lemmens, Valkenburg, &amp; Gentile, 2015). Эта шкала оценивает, как часто в течение последнего года человек испытывал каждый из девяти предполагаемых симптомов IGD. Каждый пункт начинался словами «За последний год...»; ответы давались по шестибалльной шкале от 0 = никогда до 5 = каждый день или почти каждый день. Версия из 27 пунктов включает девять подшкал (по три пункта в каждой), отражающих девять критериев IGD, предложенных в DSM-5: озабоченность игрой (preoccupation; например, «бывали ли периоды, когда вы постоянно беспокоились об игре?»), толерантность (tolerance; например, «чувствовали ли вы необходимость играть чаще?»), синдром отмены (withdrawal; например, «чувствовали ли вы себя несчастным, когда не могли играть?»), сохранение поведения несмотря на попытки сократить игру (persistence; например, «пытались ли вы играть меньше, но не смогли?»), избегание/уход от негативных переживаний через игру (escape; например, «играли ли вы, чтобы уйти от негативных чувств?»), проблемы (problems; например, «пропускали ли вы работу или учебу ради игры?»), обман (deception; например, «играли ли вы тайком?»), вытеснение других сфер жизни (displacement; например, «стали ли вы проводить меньше времени с друзьями, партнером или семьей ради игры?») и конфликт (conflict; например, «возникали ли у вас серьезные проблемы на работе или в учебе из-за игры?»). Эта шкала демонстрировала хорошую надежность и валидность, в частности ожидаемые связи с игровым временем, одиночеством, агрессией и самооценкой. Порядок всех пунктов был рандомизирован.</w:t>
      </w:r>
    </w:p>
    <w:p w14:paraId="372C83C3" w14:textId="77777777" w:rsidR="003A7EF5" w:rsidRDefault="00000000">
      <w:pPr>
        <w:pStyle w:val="31"/>
        <w:spacing w:before="60" w:after="80" w:line="240" w:lineRule="auto"/>
      </w:pPr>
      <w:r>
        <w:lastRenderedPageBreak/>
        <w:t>4.2.5. Самоконтроль</w:t>
      </w:r>
    </w:p>
    <w:p w14:paraId="41C7A8C8" w14:textId="77777777" w:rsidR="003A7EF5" w:rsidRDefault="00000000">
      <w:pPr>
        <w:pStyle w:val="af"/>
        <w:spacing w:after="80"/>
        <w:jc w:val="both"/>
      </w:pPr>
      <w:r>
        <w:t>Участники заполняли 36-пунктовую Шкалу самоконтроля (Self-Control Scale) с пятибалльной шкалой ответов от 1 = совсем не соответствует мне до 5 = очень соответствует мне (Tangney, Baumeister, &amp; Boone, 2004). Примеры пунктов: «Я хорошо умею сопротивляться искушению», «Я ленив» и «Я делаю некоторые вещи, которые вредят мне, если они доставляют удовольствие»; два последних кодировались в обратную сторону. Шкала продемонстрировала хорошую надежность (внутреннюю согласованность и ретестовую устойчивость) и валидность (ожидаемые связи с академической успеваемостью, психопатологией, адаптацией и межличностным успехом). Порядок всех пунктов также рандомизировался.</w:t>
      </w:r>
    </w:p>
    <w:p w14:paraId="23A2CB70" w14:textId="77777777" w:rsidR="003A7EF5" w:rsidRDefault="00000000">
      <w:pPr>
        <w:pStyle w:val="31"/>
        <w:spacing w:before="60" w:after="80" w:line="240" w:lineRule="auto"/>
      </w:pPr>
      <w:r>
        <w:t>4.3. Анализ данных</w:t>
      </w:r>
    </w:p>
    <w:p w14:paraId="376345CE" w14:textId="77777777" w:rsidR="003A7EF5" w:rsidRDefault="00000000">
      <w:pPr>
        <w:pStyle w:val="af"/>
        <w:spacing w:after="80"/>
        <w:jc w:val="both"/>
      </w:pPr>
      <w:r>
        <w:t>Данные, использованные в этих анализах, доступны на сайте Open Science Framework (https://osf.io/r9nwc/?view_only=7265df1ab17a4f389308aa6ab9db42ab). До проведения анализов данные были визуально проверены на наличие одномерных выбросов и отклонений от нормальности на уровне шкал. Для недельного игрового времени были обнаружены четыре высоких выброса, однако эти значения выглядели правдоподобно, поэтому была применена 90%-ная винзоризация, чтобы уменьшить их статистическое влияние без исключения наблюдений. После этого выбросов не осталось. Переменные считались приблизительно нормально распределенными, если абсолютные значения их асимметрии и эксцесса были меньше единицы. Для интроецированной регуляции и IGD были характерны положительные асимметрия и эксцесс (&gt; 1), однако эти переменные не преобразовывались, поскольку в моделях структурных уравнений использовалось оценивание методом максимального правдоподобия с робастными стандартными ошибками Хьюбера-Уайта, устойчивыми к ненормальности. Все остальные переменные были близки к нормальному распределению.</w:t>
      </w:r>
    </w:p>
    <w:p w14:paraId="7679B990" w14:textId="77777777" w:rsidR="003A7EF5" w:rsidRDefault="00000000">
      <w:pPr>
        <w:pStyle w:val="af"/>
        <w:spacing w:after="80"/>
        <w:jc w:val="both"/>
      </w:pPr>
      <w:r>
        <w:t>Анализы проводились в следующем порядке. Во-первых, отдельно тестировались измерительные модели для каждой шкалы и при необходимости улучшались до достижения хорошего соответствия данным, прежде чем перейти к полной измерительной модели (полное описание шагов приведено в дополнительных материалах). Во-вторых, корреляции между латентными переменными в измерительной модели, а также корреляции между наблюдаемыми переменными (на основе средних по пунктам) использовались для первичной оценки связей между переменными. В-третьих, была задана серия моделей структурных уравнений для проверки гипотез. Все анализы выполнялись в R (R Core Team, 2019), а измерительные модели и МСУ тестировались с использованием пакета lavaan (Rosseel, 2012).</w:t>
      </w:r>
    </w:p>
    <w:p w14:paraId="36D0BF53" w14:textId="77777777" w:rsidR="003A7EF5" w:rsidRDefault="00000000">
      <w:pPr>
        <w:pStyle w:val="af"/>
        <w:spacing w:after="80"/>
        <w:jc w:val="both"/>
      </w:pPr>
      <w:r>
        <w:t>Качество соответствия измерительных моделей и моделей структурных уравнений оценивалось по Comparative Fit Index (CFI), Tucker-Lewis Index (TLI), Root Mean Square Error of Approximation (RMSEA) и Standardized Root Mean Square Residual (SRMR; Hu &amp; Bentler, 1999). Значения CFI и TLI считались приемлемыми при &gt;= .90 и хорошими при &gt;= .95. Значения RMSEA считались приемлемыми при &lt;= .08 и хорошими при &lt;= .06. Значения SRMR считались приемлемыми при &lt; .10 и хорошими при &lt; .05.</w:t>
      </w:r>
    </w:p>
    <w:p w14:paraId="0148B04B" w14:textId="77777777" w:rsidR="003A7EF5" w:rsidRDefault="00000000">
      <w:pPr>
        <w:pStyle w:val="21"/>
        <w:spacing w:before="60" w:after="80" w:line="240" w:lineRule="auto"/>
      </w:pPr>
      <w:r>
        <w:lastRenderedPageBreak/>
        <w:t>5. Результаты</w:t>
      </w:r>
    </w:p>
    <w:p w14:paraId="5C9FD841" w14:textId="77777777" w:rsidR="003A7EF5" w:rsidRDefault="00000000">
      <w:pPr>
        <w:pStyle w:val="31"/>
        <w:spacing w:before="60" w:after="80" w:line="240" w:lineRule="auto"/>
      </w:pPr>
      <w:r>
        <w:t>5.1. Измерительные модели</w:t>
      </w:r>
    </w:p>
    <w:p w14:paraId="7B38197E" w14:textId="77777777" w:rsidR="003A7EF5" w:rsidRDefault="00000000">
      <w:pPr>
        <w:pStyle w:val="af"/>
        <w:spacing w:after="80"/>
        <w:jc w:val="both"/>
      </w:pPr>
      <w:r>
        <w:t>Полные сведения обо всех измерительных моделях представлены в дополнительных материалах. Для упрощения моделей структурных уравнений были использованы парцеллы пунктов, сформированные по факторному алгоритму Rogers и Schmitt (2004), - отдельно для самоконтроля и IGD. Для обеих переменных использовались по три парцеллы, которые служили индикаторами латентных переменных самоконтроля и IGD. Латентные переменные удовлетворения и фрустрации потребностей задавались соответствующими подшкалами. Для улучшения подгонки модели остатки удовлетворения были разрешены к корреляции с остатками фрустрации для каждой из трех потребностей (например, остаток удовлетворения потребности в компетентности коррелировал с остатком фрустрации этой же потребности).</w:t>
      </w:r>
    </w:p>
    <w:p w14:paraId="3236E0F3" w14:textId="77777777" w:rsidR="003A7EF5" w:rsidRDefault="00000000">
      <w:pPr>
        <w:pStyle w:val="af"/>
        <w:spacing w:after="80"/>
        <w:jc w:val="both"/>
      </w:pPr>
      <w:r>
        <w:t>Для шкалы игровых мотиваций была использована бифакторная модель, позволяющая избежать проблематичной мультиколлинеарности между игровыми мотивациями. Бифакторное моделирование уже успешно применялось к SDT-основанным мерам мотивации к физической активности (Gunnell &amp; Gaudreau, 2015) и рабочей мотивации (Howard, Gagné, Morin, &amp; Forest, 2018), а также к шкале игровых мотиваций, не основанной на SDT (Wu, Lai, Yu, Lau, &amp; Lei, 2017). Подшкала интегрированной регуляции в итоге была исключена по двум причинам: (1) это позволяло избежать факторных нагрузок, теоретически и эмпирически не соответствующих ожиданиям, и (2) недавние метааналитические данные указывают, что интегрированную регуляцию следует исключать из шкал, оценивающих континуум самодетерминированной мотивации (Howard, Gagné, &amp; Bureau, 2017). Поэтому окончательная бифакторная модель игровых мотиваций включала 15 пунктов-индикаторов, причем все пункты нагружались как на общий фактор мотивации, так и на специфический фактор мотивации (внутренняя мотивация, идентифицированная регуляция, интроецированная регуляция, внешняя регуляция и амотивация), причем каждый специфический фактор имел по три индикатора. Важно, что корреляции между общим и специфическими факторами мотивации были зафиксированы на нуле, как того требует бифакторное моделирование.</w:t>
      </w:r>
    </w:p>
    <w:p w14:paraId="7E608C96" w14:textId="77777777" w:rsidR="003A7EF5" w:rsidRDefault="00000000">
      <w:pPr>
        <w:pStyle w:val="af"/>
        <w:spacing w:after="80"/>
        <w:jc w:val="both"/>
      </w:pPr>
      <w:r>
        <w:t>Полная измерительная модель включала все описанные выше латентные переменные, а также пол и недельное игровое время, которые были специфицированы как латентные переменные с единственным индикатором (наблюдаемой переменной). Такое задание наблюдаемых переменных как латентных было необходимо только для оценки корреляций между всеми переменными в измерительной модели. Согласно значениям CFI, TLI и RMSEA соответствие модели данным было хорошим, а по SRMR - приемлемым (см. таблицу 2). Факторные нагрузки латентных переменных представлены в таблице 3. Нагрузки общего фактора мотивации варьировали от 0,48 до 0,75 для пунктов внутренней, идентифицированной, интроецированной и внешней мотивации и от -0,19 до 0,21 для пунктов амотивации. Следовательно, общий фактор отражает количество мотивации в целом по всем типам мотивации. Специфические факторы (то есть внутренняя мотивация, идентифицированная регуляция, интроецированная регуляция, внешняя регуляция и амотивация) отражают качество мотивации, остающееся после учета ее общего количества.</w:t>
      </w:r>
    </w:p>
    <w:p w14:paraId="58FE4D2D" w14:textId="77777777" w:rsidR="003A7EF5" w:rsidRDefault="00000000">
      <w:pPr>
        <w:pStyle w:val="31"/>
        <w:spacing w:before="60" w:after="80" w:line="240" w:lineRule="auto"/>
      </w:pPr>
      <w:r>
        <w:lastRenderedPageBreak/>
        <w:t>5.2. Связи между переменными</w:t>
      </w:r>
    </w:p>
    <w:p w14:paraId="2EE3ACC3" w14:textId="77777777" w:rsidR="003A7EF5" w:rsidRDefault="00000000">
      <w:pPr>
        <w:pStyle w:val="af"/>
        <w:spacing w:after="80"/>
        <w:jc w:val="both"/>
      </w:pPr>
      <w:r>
        <w:t>В таблице 4 представлены корреляции между основными переменными. Среди латентных переменных баллы IGD были значимо положительно связаны с фрустрацией потребностей и значимо отрицательно - с удовлетворением потребностей и самоконтролем, как и ожидалось. IGD также было значимо положительно связано с общей мотивацией, интроецированной регуляцией и амотивацией. Аналогичный паттерн связей был обнаружен между недельным игровым временем и теми же переменными, хотя эти связи были слабее по величине; кроме того, недельное игровое время не было значимо связано с интроецированной регуляцией или амотивацией. Как и ожидалось, самоконтроль отрицательно коррелировал с менее адаптивными формами игровой мотивации (интроецированной регуляцией, внешней регуляцией и амотивацией), хотя связь с внешней регуляцией не достигла значимости. Вопреки ожиданиям, самоконтроль не был связан с более адаптивными игровыми мотивациями (внутренней мотивацией, интегрированной и идентифицированной регуляцией). Наконец, как и ожидалось, самоконтроль положительно был связан с удовлетворением потребностей и отрицательно - с их фрустрацией.</w:t>
      </w:r>
    </w:p>
    <w:p w14:paraId="6F678084" w14:textId="77777777" w:rsidR="003A7EF5" w:rsidRDefault="00000000">
      <w:pPr>
        <w:pStyle w:val="af"/>
        <w:spacing w:after="80"/>
        <w:jc w:val="both"/>
      </w:pPr>
      <w:r>
        <w:t>Связи между наблюдаемыми переменными были сходными, за исключением того, что игровые мотивации чаще оказывались значимо связанными с другими переменными, если не контролировался общий уровень мотивации. В частности, баллы IGD и фрустрация потребностей были значимо положительно связаны со всеми шестью типами мотивации. Удовлетворение потребностей было значимо положительно связано с внутренней мотивацией и значимо отрицательно - с интроецированной регуляцией. Самоконтроль значимо отрицательно был связан с интегрированной и интроецированной регуляцией, а также с амотивацией.</w:t>
      </w:r>
    </w:p>
    <w:p w14:paraId="70BA3353" w14:textId="77777777" w:rsidR="003A7EF5" w:rsidRDefault="00000000">
      <w:pPr>
        <w:pStyle w:val="31"/>
        <w:spacing w:before="60" w:after="80" w:line="240" w:lineRule="auto"/>
      </w:pPr>
      <w:r>
        <w:t>5.3. Модели структурных уравнений</w:t>
      </w:r>
    </w:p>
    <w:p w14:paraId="324FDC3B" w14:textId="77777777" w:rsidR="003A7EF5" w:rsidRDefault="00000000">
      <w:pPr>
        <w:pStyle w:val="af"/>
        <w:spacing w:after="80"/>
        <w:jc w:val="both"/>
      </w:pPr>
      <w:r>
        <w:t>В первой модели самоконтроль выступал как медиатор между удовлетворением/фрустрацией потребностей и игровыми исходами (IGD и недельным игровым временем). Данные хорошо соответствовали этой модели (см. таблицу 2), объясняя значительную долю дисперсии самоконтроля (37,4%), IGD (23,2%) и недельного игрового времени (18,6%). Основные результаты представлены в таблице 5 и на рисунке 1 (полные результаты всех моделей, включая факторные нагрузки и дисперсии, приведены в дополнительных материалах). В соответствии с ожиданиями, удовлетворение потребностей положительно предсказывало самоконтроль, тогда как фрустрация потребностей предсказывала его отрицательно. Кроме того, фрустрация потребностей положительно предсказывала и IGD, и недельное игровое время. Остатки IGD и недельного игрового времени также были положительно связаны. Помимо этих эффектов, у мужчин (по сравнению с женщинами) наблюдались более высокие баллы IGD и большее недельное игровое время. Косвенные эффекты удовлетворения и фрустрации потребностей на IGD через самоконтроль оказались значимыми (см. таблицу 6). Удовлетворение потребностей имело защитный эффект через самоконтроль, тогда как фрустрация потребностей - неблагоприятный; последний был более чем в два раза сильнее первого.</w:t>
      </w:r>
    </w:p>
    <w:p w14:paraId="3CC09E9F" w14:textId="77777777" w:rsidR="003A7EF5" w:rsidRDefault="00000000">
      <w:pPr>
        <w:pStyle w:val="af"/>
        <w:spacing w:after="80"/>
        <w:jc w:val="both"/>
      </w:pPr>
      <w:r>
        <w:t xml:space="preserve">Рисунок 1. Самоконтроль как медиатор между удовлетворением/фрустрацией потребностей и игровыми исходами (модель 1). Sat. = Satisfaction, Frust. = Frustration, </w:t>
      </w:r>
      <w:r>
        <w:lastRenderedPageBreak/>
        <w:t>IGD = Internet Gaming Disorder. Показаны только пути, значимые при p &lt; .05. Все оценки полностью стандартизованы. В модели также контролировался пол, однако эти пути на рисунке не показаны.</w:t>
      </w:r>
    </w:p>
    <w:p w14:paraId="449215C6" w14:textId="77777777" w:rsidR="003A7EF5" w:rsidRDefault="00000000">
      <w:pPr>
        <w:pStyle w:val="af"/>
        <w:spacing w:after="80"/>
        <w:jc w:val="both"/>
      </w:pPr>
      <w:r>
        <w:t>Далее была специфицирована вторая модель, в которой игровые мотивации выступали медиаторами между самоконтролем и игровыми исходами. Эта модель также хорошо соответствовала данным (см. таблицу 2) и объясняла заметную долю дисперсии общей мотивации (19,7%), идентифицированной регуляции (12,1%), интроецированной регуляции (13,3%) и амотивации (10,9%), но лишь небольшую долю дисперсии внешней регуляции (5,1%) и внутренней мотивации (0,1%). Кроме того, она объясняла большую долю дисперсии баллов IGD (61,3%) и недельного игрового времени (40,4%). Основные результаты представлены в таблице 7 и на рисунке 2. Самоконтроль отрицательно предсказывал интроецированную регуляцию, амотивацию, IGD и недельное игровое время. Общая мотивация положительно предсказывала и IGD, и недельное игровое время. Интроецированная регуляция и амотивация положительно предсказывали IGD, тогда как внутренняя мотивация, идентифицированная регуляция и внешняя регуляция не предсказывали ни IGD, ни недельное игровое время значимо. Как и в модели 1, остатки IGD и недельного игрового времени были положительно коррелированы, хотя в этой модели связь была заметно слабее. Помимо этих эффектов, у мужчин (по сравнению с женщинами) наблюдались более высокие уровни общей мотивации, но более низкие уровни идентифицированной и внешней регуляции. Косвенные эффекты самоконтроля на IGD через интроецированную регуляцию и амотивацию были значимыми, причем самоконтроль демонстрировал защитный эффект (см. таблицу 6). Косвенный эффект через интроецированную регуляцию был почти в три раза больше косвенного эффекта через амотивацию.</w:t>
      </w:r>
    </w:p>
    <w:p w14:paraId="335A28DE" w14:textId="77777777" w:rsidR="003A7EF5" w:rsidRDefault="00000000">
      <w:pPr>
        <w:pStyle w:val="af"/>
        <w:spacing w:after="80"/>
        <w:jc w:val="both"/>
      </w:pPr>
      <w:r>
        <w:t>Рисунок 2. Игровые мотивации как медиаторы между самоконтролем и игровыми исходами (модель 2). IGD = Internet Gaming Disorder. Показаны только пути, значимые при p &lt; .05. Все оценки полностью стандартизованы. В модели также контролировался пол, однако эти пути на рисунке не показаны.</w:t>
      </w:r>
    </w:p>
    <w:p w14:paraId="24DEA19E" w14:textId="77777777" w:rsidR="003A7EF5" w:rsidRDefault="00000000">
      <w:pPr>
        <w:pStyle w:val="af"/>
        <w:spacing w:after="80"/>
        <w:jc w:val="both"/>
      </w:pPr>
      <w:r>
        <w:t>Наконец, модели 1 и 2 были объединены в последовательную медиаторную модель, в которой удовлетворение и фрустрация потребностей предсказывали самоконтроль, самоконтроль, в свою очередь, предсказывал игровые мотивации, а те - игровые исходы. Эта модель хорошо соответствовала данным (см. таблицу 2) и объясняла существенные доли дисперсии самоконтроля, игровых мотиваций и игровых исходов (конкретные значения приведены в таблице 8). Удовлетворение и фрустрация потребностей вновь были отрицательно связаны друг с другом. Удовлетворение потребностей положительно предсказывало самоконтроль, общую мотивацию, внутреннюю мотивацию и амотивацию, причем наиболее сильным было предсказание внутренней мотивации. Фрустрация потребностей отрицательно предсказывала самоконтроль и положительно - общую мотивацию, интроецированную регуляцию и амотивацию. Самоконтроль отрицательно предсказывал амотивацию и IGD. Как и раньше, общая мотивация была положительно связана и с IGD, и с недельным игровым временем, а интроецированная регуляция и амотивация положительно предсказывали IGD. Эффекты пола были теми же, что и в модели 2.</w:t>
      </w:r>
    </w:p>
    <w:p w14:paraId="0BEB037E" w14:textId="77777777" w:rsidR="003A7EF5" w:rsidRDefault="00000000">
      <w:pPr>
        <w:pStyle w:val="af"/>
        <w:spacing w:after="80"/>
        <w:jc w:val="both"/>
      </w:pPr>
      <w:r>
        <w:lastRenderedPageBreak/>
        <w:t>Косвенные эффекты удовлетворения потребностей на IGD через самоконтроль и через общую мотивацию были значимыми, причем через общую мотивацию удовлетворение потребностей было связано с более высоким IGD, а через самоконтроль - с более низким IGD (см. таблицу 6). Косвенные эффекты удовлетворения потребностей на IGD через амотивацию и через последовательный путь самоконтроль -&gt; амотивация значимыми не были. Косвенные эффекты фрустрации потребностей на IGD через самоконтроль, общую мотивацию и интроецированную регуляцию были значимыми, причем во всех случаях фрустрация потребностей была связана с более высоким IGD. Косвенный эффект фрустрации потребностей на IGD только через амотивацию не был значимым, однако путь через самоконтроль, а затем амотивацию оказался значимым. Как и прежде, фрустрация потребностей была связана с более высоким уровнем IGD. Наконец, косвенные эффекты как удовлетворения, так и фрустрации потребностей на недельное игровое время оказались значимыми; в обоих случаях они были связаны с более высоким недельным игровым временем.</w:t>
      </w:r>
    </w:p>
    <w:p w14:paraId="51F1AB20" w14:textId="77777777" w:rsidR="003A7EF5" w:rsidRDefault="00000000">
      <w:pPr>
        <w:pStyle w:val="af"/>
        <w:spacing w:after="80"/>
        <w:jc w:val="both"/>
      </w:pPr>
      <w:r>
        <w:t>Рисунок 3. Последовательная медиаторная модель, в которой самоконтроль и игровые мотивации выступают медиаторами (модель 3). Sat. = Satisfaction, Frust. = Frustration, IGD = Internet Gaming Disorder. Показаны только пути, значимые при p &lt; .05. Все оценки полностью стандартизованы. В модели также контролировался пол, однако эти пути на рисунке не показаны.</w:t>
      </w:r>
    </w:p>
    <w:p w14:paraId="3F3EC6DD" w14:textId="77777777" w:rsidR="003A7EF5" w:rsidRDefault="00000000">
      <w:pPr>
        <w:pStyle w:val="21"/>
        <w:spacing w:before="60" w:after="80" w:line="240" w:lineRule="auto"/>
      </w:pPr>
      <w:r>
        <w:t>6. Обсуждение</w:t>
      </w:r>
    </w:p>
    <w:p w14:paraId="665FD6C3" w14:textId="77777777" w:rsidR="003A7EF5" w:rsidRDefault="00000000">
      <w:pPr>
        <w:pStyle w:val="af"/>
        <w:spacing w:after="80"/>
        <w:jc w:val="both"/>
      </w:pPr>
      <w:r>
        <w:t>Подобно другим результатам (de Ridder et al., 2012; Tangney et al., 2004), настоящие данные подтверждают связь между более низким самоконтролем и более выраженной симптоматикой IGD у студентов университета. Кроме того, они подтверждают результаты предыдущих исследований, показывающих положительную связь между ежедневной фрустрацией базовых потребностей в компетентности, автономии и связанности и выраженностью IGD (Allen &amp; Anderson, 2018; Mills, Milyavskaya, Mettler, et al., 2018). Развивая прежние результаты, настоящее исследование впервые оценивает опосредующую роль более низкого самоконтроля в объяснении связи между ежедневной фрустрацией потребностей и IGD. В частности, результаты показывают, что более высокая ежедневная фрустрация потребностей способствует более высокому IGD через более низкий самоконтроль. Кроме того, было показано, что более низкий самоконтроль у игроков связан с более сильной амотивацией по отношению к видеоиграм, которая, в свою очередь, положительно связана с IGD. В совокупности эти результаты демонстрируют взаимосвязь между самоконтролем и фундаментальными элементами, заложенными в SDT.</w:t>
      </w:r>
    </w:p>
    <w:p w14:paraId="05BEE5D0" w14:textId="77777777" w:rsidR="003A7EF5" w:rsidRDefault="00000000">
      <w:pPr>
        <w:pStyle w:val="af"/>
        <w:spacing w:after="80"/>
        <w:jc w:val="both"/>
      </w:pPr>
      <w:r>
        <w:t xml:space="preserve">Модель силы самоконтроля предполагает, что люди обладают ограниченными психологическими ресурсами, необходимыми для осуществления самоконтроля (Baumeister et al., 2007; Hagger et al., 2010). Предполагается, что ежедневная фрустрация потребностей истощает эти ограниченные ресурсы (Ryan &amp; Deci, 2017). Поэтому Vansteenkiste и Ryan (2013) выдвинули предположение, что более низкий самоконтроль может, по крайней мере частично, объяснять негативные последствия, вытекающие из ежедневной фрустрации потребностей. Настоящие результаты дают первоначальную поддержку этой гипотезе: самоконтроль объяснял более 20% общего эффекта ежедневной фрустрации потребностей на IGD как в самой простой, так и в самой </w:t>
      </w:r>
      <w:r>
        <w:lastRenderedPageBreak/>
        <w:t>сложной модели. С другой стороны, ежедневное удовлетворение потребностей защищало от усиления IGD через свое положительное влияние на самоконтроль. Будущие исследования должны рассмотреть, как положительный и отрицательный аффект могут дополнительно прояснить взаимодействие ежедневного удовлетворения/фрустрации потребностей и самоконтроля. Например, ежедневная фрустрация потребностей предсказывает негативный аффект и депрессивную симптоматику (Chen et al., 2015; Rodríguez-Meirinhos et al., 2019), что требует применения стратегий регуляции эмоций, таких как переоценка или подавление (Gross &amp; John, 2003). Экспериментальные исследования показали, что при использовании подавления люди становятся менее настойчивыми и хуже скрывают собственное эмоциональное напряжение, то есть подавление мыслей само по себе, вероятно, расходует ресурсы, необходимые для самоконтроля (Baumeister, Bratslavsky, Muraven, &amp; Tice, 1998). Исследования также показали, что неадаптивные копинг-стратегии, включая подавление, связаны с более высоким IGD (Blasi et al., 2019; Loton, Borkoles, Lubman, &amp; Polman, 2016; Schneider, King, &amp; Delfabbro, 2017; Yen et al., 2018). Следовательно, учет регуляции эмоций может углубить интерпретацию предложенной модели и поставить новые вопросы о связи между ежедневным удовлетворением/фрустрацией потребностей и самоконтролем, а также об их совместной роли в объяснении IGD и других аддиктивных форм поведения.</w:t>
      </w:r>
    </w:p>
    <w:p w14:paraId="0783106B" w14:textId="77777777" w:rsidR="003A7EF5" w:rsidRDefault="00000000">
      <w:pPr>
        <w:pStyle w:val="af"/>
        <w:spacing w:after="80"/>
        <w:jc w:val="both"/>
      </w:pPr>
      <w:r>
        <w:t>Помимо удовлетворения и фрустрации базовых психологических потребностей, в исследовании оценивалась выраженность внутренней и внешней мотивации участников к игре, а также их амотивация по отношению к видеоиграм. Это первое исследование, в котором к пунктам GAMS была применена бифакторная модель; аналогичный подход недавно использовался и в других SDT-работах со сходными шкалами (например, Gunnell &amp; Gaudreau, 2015; Howard, Gagné, Morin, &amp; Forest, 2018). Бифакторная модель включает общий фактор мотивации, который отражает силу игровой мотивации отдельно от качества игровых мотиваций. В соответствии с недавним метаанализом (Howard et al., 2017), измерительная модель указала на необходимость исключения подшкалы интегрированной регуляции. Кроме того, были выявлены различия между сырыми и латентными корреляциями, представленными в таблице 4. В частности, при расчете корреляций по сырым данным IGD положительно было связано с каждым типом игровой мотивации. Однако латентные корреляции, включавшие общий фактор, показали, что IGD положительно связано с интроецированной регуляцией и амотивацией по отношению к видеоиграм, а также с общей силой мотивации к игре, но не связано с другими игровыми мотивациями. Это противоречит результатам прежних исследований, использовавших более традиционные методы моделирования и не учитывавших высокие взаимосвязи между игровыми мотивациями с помощью бифакторной модели (Mills, Milyavskaya, Heath, et al., 2018). Тем не менее эти результаты в большей степени согласуются с SDT, согласно которой именно интроецированная регуляция и амотивация должны быть связаны с более проблемным паттерном игровой активности.</w:t>
      </w:r>
    </w:p>
    <w:p w14:paraId="4A1980A8" w14:textId="77777777" w:rsidR="003A7EF5" w:rsidRDefault="00000000">
      <w:pPr>
        <w:pStyle w:val="af"/>
        <w:spacing w:after="80"/>
        <w:jc w:val="both"/>
      </w:pPr>
      <w:r>
        <w:t xml:space="preserve">Окончательная модель также выявила общую мотивацию как сильный предиктор как баллов IGD, так и недельного игрового времени. Это согласуется с недавним исследованием, в котором бифакторная модель применялась к шкале игровых </w:t>
      </w:r>
      <w:r>
        <w:lastRenderedPageBreak/>
        <w:t>мотиваций, не основанной на SDT (Wu et al., 2017). Интересно, что общая мотивация положительно предсказывалась как удовлетворением, так и фрустрацией потребностей. Вероятно, это связано с тем, что общий фактор мотивации опирался как на автономные (то есть внутреннюю и идентифицированную), так и на контролируемые (то есть интроецированную и внешнюю) формы мотивации. Таким образом, люди с IGD, по-видимому, характеризуются высоким уровнем мотивации по всему спектру самодетерминации. Важно, что после учета общей мотивации интроецированная регуляция и амотивация предсказывали более высокий IGD, но не недельное игровое время. Это позволяет предположить, что сила общей игровой мотивации способствует частоте игры, тогда как качество игровых мотиваций, особенно их менее адаптивные формы, связано именно с проблемным характером игровой вовлеченности.</w:t>
      </w:r>
    </w:p>
    <w:p w14:paraId="4F69982E" w14:textId="77777777" w:rsidR="003A7EF5" w:rsidRDefault="00000000">
      <w:pPr>
        <w:pStyle w:val="af"/>
        <w:spacing w:after="80"/>
        <w:jc w:val="both"/>
      </w:pPr>
      <w:r>
        <w:t>Как и ожидалось, самоконтроль был связан с более низкими уровнями интроецированной регуляции и амотивации. Эти две бивариативные связи имеют более широкие последствия для SDT. Во-первых, по определению, более высокий самоконтроль означает больший контроль над внутренними побуждениями. Следовательно, результаты позволяют предположить, что высокий самоконтроль может ослаблять силу «несанкционированного» внутреннего давления, которое человек оказывает на самого себя, и тем самым уменьшать интроецированную регуляцию игрового поведения. Следует отметить, что в финальной модели самоконтроль уже не был значимо связан с интроецированной регуляцией сверх эффекта ежедневной фрустрации потребностей, поэтому данная связь требует дальнейшего изучения. Тем не менее теоретические выводы, следующие из бивариативной связи, а также из пути самоконтроль -&gt; интроецированная регуляция в модели 2, заслуживают внимания. Во-вторых, более высокий самоконтроль означает, что человек действует по собственной воле. Следовательно, высокий самоконтроль предполагает более осознанный выбор - играть или не играть в видеоигры, а также лучшее понимание причин этого выбора. Эта связь наблюдалась и в модели 2, и в модели 3, что может указывать на ее большую устойчивость.</w:t>
      </w:r>
    </w:p>
    <w:p w14:paraId="20FFECD0" w14:textId="77777777" w:rsidR="003A7EF5" w:rsidRDefault="00000000">
      <w:pPr>
        <w:pStyle w:val="af"/>
        <w:spacing w:after="80"/>
        <w:jc w:val="both"/>
      </w:pPr>
      <w:r>
        <w:t>Интересно, что самоконтроль не был связан ни с внутренней мотивацией, ни с идентифицированной регуляцией в контексте видеоигр. Это означает, что самоконтроль не обязательно способствует формированию адаптивных мотиваций, но, по-видимому, защищает от сильной выраженности неадаптивных мотиваций. Этот результат расходится с некоторыми новыми данными, свидетельствующими о небольшой положительной связи между самоконтролем и адаптивными мотивациями (Converse et al., 2019; Holding et al., 2019). Поэтому в дальнейших работах необходимо вновь оценить связь между самоконтролем и игровыми мотивациями, а также рассмотреть ее в других контекстах (например, физическая активность, учебная вовлеченность), чтобы лучше понять, как именно эти конструкты связаны. Тем не менее отрицательная связь между самоконтролем и неадаптивными мотивациями согласуется с выводами этих работ (Converse et al., 2019; Holding et al., 2019) и, как показано в модели 2 настоящего исследования, частично объясняет влияние самоконтроля на IGD.</w:t>
      </w:r>
    </w:p>
    <w:p w14:paraId="152CA1B6" w14:textId="77777777" w:rsidR="003A7EF5" w:rsidRDefault="00000000">
      <w:pPr>
        <w:pStyle w:val="af"/>
        <w:spacing w:after="80"/>
        <w:jc w:val="both"/>
      </w:pPr>
      <w:r>
        <w:t xml:space="preserve">Наконец, результаты настоящего исследования впервые свидетельствуют в пользу модели, согласно которой и самоконтроль, и игровые мотивации объясняют влияние ежедневной фрустрации потребностей на IGD. В частности, первая модель показывает, </w:t>
      </w:r>
      <w:r>
        <w:lastRenderedPageBreak/>
        <w:t>что ежедневная фрустрация потребностей положительно способствует IGD через свое отрицательное влияние на самоконтроль. Как уже отмечалось, ежедневная фрустрация, по-видимому, истощает ресурсы игроков, необходимые для эффективного контроля эмоций, поведения и импульсов, что, в свою очередь, приводит к более проблемным паттернам игровой активности. Кроме того, как показано в финальной модели, ежедневная фрустрация потребностей, по-видимому, способствует IGD через усиление интроецированной регуляции и общей мотивации к игре. Это позволяет предположить, что по мере роста фрустрации потребностей люди могут играть в видеоигры из потребности удовлетворить внутреннее давление к игре, связанное с естественным желанием чувствовать свою ценность, которая, как им может казаться, достижима только в игровом пространстве (Liu &amp; Peng, 2009). Таким образом, положительная связь между ежедневной фрустрацией потребностей и общей мотивацией к игре может отражать сильную мотивацию к погружению в среду, где человека уважают и ценят. Это отличается от связи между ежедневным удовлетворением потребностей и общей мотивацией: удовлетворение потребностей, по-видимому, способствует более адаптивным мотивациям, вошедшим в общий фактор (то есть внутренней мотивации и идентифицированной регуляции). Следовательно, более высокое удовлетворение потребностей, вероятно, позволяет играть ради удовольствия от самой игры и не более того. Наконец, была обнаружена последовательная медиaция, согласно которой ежедневная фрустрация потребностей ведет к более низкому самоконтролю, что, в свою очередь, ведет к большей амотивации по отношению к видеоиграм, а она уже положительно связана с IGD. Поскольку в финальной модели самоконтроль не был значимо связан с интроецированной регуляцией, аналогичная последовательная медиaция для этого типа мотивации обнаружена не была. Это позволяет предположить, что ежедневная фрустрация способствует амотивации отчасти через истощение психологических ресурсов, связанных с самоконтролем, тогда как интроецированная регуляция, по-видимому, является более прямым следствием ежедневной фрустрации потребностей. Необходимы дальнейшие исследования, чтобы проверить, воспроизводятся ли эти кросс-секционные связи в лонгитюдных данных.</w:t>
      </w:r>
    </w:p>
    <w:p w14:paraId="6C4474CB" w14:textId="77777777" w:rsidR="003A7EF5" w:rsidRDefault="00000000">
      <w:pPr>
        <w:pStyle w:val="af"/>
        <w:spacing w:after="80"/>
        <w:jc w:val="both"/>
      </w:pPr>
      <w:r>
        <w:t>Настоящие результаты имеют ряд ограничений. Во-первых, самоотчетные данные предполагают доверие к тому, что участники правильно интерпретировали пункты и отвечали честно. Во-вторых, кросс-секционный дизайн ограничивает возможность делать причинные выводы. Поэтому будущие исследования должны сосредоточиться на связи между ежедневным удовлетворением/фрустрацией потребностей и самоконтролем во времени, чтобы точнее понять, как именно эти конструкты соотносятся друг с другом. Наконец, поскольку исследование основано на университетской выборке, обобщаемость результатов может быть ограниченной.</w:t>
      </w:r>
    </w:p>
    <w:p w14:paraId="194179FF" w14:textId="77777777" w:rsidR="003A7EF5" w:rsidRDefault="00000000">
      <w:pPr>
        <w:pStyle w:val="21"/>
        <w:spacing w:before="60" w:after="80" w:line="240" w:lineRule="auto"/>
      </w:pPr>
      <w:r>
        <w:t>7. Заключение</w:t>
      </w:r>
    </w:p>
    <w:p w14:paraId="7FF1F4D7" w14:textId="77777777" w:rsidR="003A7EF5" w:rsidRDefault="00000000">
      <w:pPr>
        <w:pStyle w:val="af"/>
        <w:spacing w:after="80"/>
        <w:jc w:val="both"/>
      </w:pPr>
      <w:r>
        <w:t xml:space="preserve">Это первое исследование, в котором была проверена гипотеза Vansteenkiste и Ryan (2013) о том, что более низкий самоконтроль объясняет негативные последствия ежедневной фрустрации потребностей. В частности, полученные результаты позволяют предположить, что ежедневная фрустрация потребностей усиливает IGD, подрывая способность человека регулировать свое поведение и побуждения, а также способствуя формированию неадаптивных мотиваций к игре - прежде всего амотивации по </w:t>
      </w:r>
      <w:r>
        <w:lastRenderedPageBreak/>
        <w:t>отношению к видеоиграм. Амотивация отражает чувство бессилия в регуляции игрового поведения даже тогда, когда человек сомневается в пользе видеоигр. Это, по-видимому, перекликается с компульсивными паттернами игры, характерными для проблемных игроков. Если исходить из того, что самоконтроль можно усиливать тренировкой - одного из базовых допущений модели силы самоконтроля (Baumeister et al., 2007), - будущие исследования должны рассмотреть способы его укрепления. Одним из возможных путей может быть майндфулнес (Bishop et al., 2004; Teper, Segal, &amp; Inzlicht, 2013). Действительно, уже показано, что выраженность IGD снижается после участия в вмешательствах, основанных на майндфулнес, и отрицательно связана с более выраженной склонностью игроков к осознанности в повседневной жизни (Deplus, Billieux, Scharff, &amp; Philippot, 2016; Li, Garland, &amp; Howard, 2018; Li et al., 2017; Mills, 2019). Когнитивно-поведенческая терапия и упражнения на мысленное конструирование будущих эпизодов также показали способность усиливать самоконтроль в других областях исследований (Bickel, Quisenberry, Moody, &amp; George Wilson, 2015; Lechner, Sidhu, Kittaneh, &amp; Anand, 2019). В целом, хотя для проверки направленности обнаруженных связей требуется дальнейшая работа, результаты настоящего исследования создают основу для последующего изучения взаимодействия между удовлетворением потребностей, их фрустрацией и самоконтролем в контексте видеоигр и в смежных областях.</w:t>
      </w:r>
    </w:p>
    <w:p w14:paraId="004AC7B5" w14:textId="77777777" w:rsidR="003A7EF5" w:rsidRDefault="00000000">
      <w:pPr>
        <w:pStyle w:val="21"/>
        <w:spacing w:before="60" w:after="80" w:line="240" w:lineRule="auto"/>
      </w:pPr>
      <w:r>
        <w:t>Таблицы</w:t>
      </w:r>
    </w:p>
    <w:p w14:paraId="4FDC17EF" w14:textId="77777777" w:rsidR="003A7EF5" w:rsidRDefault="00000000">
      <w:pPr>
        <w:pStyle w:val="af"/>
        <w:spacing w:after="80"/>
        <w:jc w:val="both"/>
      </w:pPr>
      <w:r>
        <w:t>Таблица 1. Описательные статистики и показатели надежности для основных переменных</w:t>
      </w:r>
    </w:p>
    <w:tbl>
      <w:tblPr>
        <w:tblStyle w:val="aff0"/>
        <w:tblW w:w="0" w:type="auto"/>
        <w:jc w:val="center"/>
        <w:tblLook w:val="04A0" w:firstRow="1" w:lastRow="0" w:firstColumn="1" w:lastColumn="0" w:noHBand="0" w:noVBand="1"/>
      </w:tblPr>
      <w:tblGrid>
        <w:gridCol w:w="4121"/>
        <w:gridCol w:w="1101"/>
        <w:gridCol w:w="1103"/>
        <w:gridCol w:w="1106"/>
        <w:gridCol w:w="1103"/>
        <w:gridCol w:w="830"/>
      </w:tblGrid>
      <w:tr w:rsidR="003A7EF5" w14:paraId="7EA6B7A1" w14:textId="77777777">
        <w:trPr>
          <w:tblHeader/>
          <w:jc w:val="center"/>
        </w:trPr>
        <w:tc>
          <w:tcPr>
            <w:tcW w:w="4252" w:type="dxa"/>
            <w:shd w:val="clear" w:color="auto" w:fill="D9E2F3"/>
            <w:tcMar>
              <w:top w:w="70" w:type="dxa"/>
              <w:left w:w="90" w:type="dxa"/>
              <w:bottom w:w="70" w:type="dxa"/>
              <w:right w:w="90" w:type="dxa"/>
            </w:tcMar>
            <w:vAlign w:val="center"/>
          </w:tcPr>
          <w:p w14:paraId="498F19F8" w14:textId="77777777" w:rsidR="003A7EF5" w:rsidRDefault="00000000">
            <w:pPr>
              <w:jc w:val="center"/>
            </w:pPr>
            <w:r>
              <w:rPr>
                <w:b/>
                <w:sz w:val="19"/>
              </w:rPr>
              <w:t>Переменная</w:t>
            </w:r>
          </w:p>
        </w:tc>
        <w:tc>
          <w:tcPr>
            <w:tcW w:w="1134" w:type="dxa"/>
            <w:shd w:val="clear" w:color="auto" w:fill="D9E2F3"/>
            <w:tcMar>
              <w:top w:w="70" w:type="dxa"/>
              <w:left w:w="90" w:type="dxa"/>
              <w:bottom w:w="70" w:type="dxa"/>
              <w:right w:w="90" w:type="dxa"/>
            </w:tcMar>
            <w:vAlign w:val="center"/>
          </w:tcPr>
          <w:p w14:paraId="11E427C6" w14:textId="77777777" w:rsidR="003A7EF5" w:rsidRDefault="00000000">
            <w:pPr>
              <w:jc w:val="center"/>
            </w:pPr>
            <w:r>
              <w:rPr>
                <w:b/>
                <w:sz w:val="19"/>
              </w:rPr>
              <w:t>Min.</w:t>
            </w:r>
          </w:p>
        </w:tc>
        <w:tc>
          <w:tcPr>
            <w:tcW w:w="1134" w:type="dxa"/>
            <w:shd w:val="clear" w:color="auto" w:fill="D9E2F3"/>
            <w:tcMar>
              <w:top w:w="70" w:type="dxa"/>
              <w:left w:w="90" w:type="dxa"/>
              <w:bottom w:w="70" w:type="dxa"/>
              <w:right w:w="90" w:type="dxa"/>
            </w:tcMar>
            <w:vAlign w:val="center"/>
          </w:tcPr>
          <w:p w14:paraId="78D680E3" w14:textId="77777777" w:rsidR="003A7EF5" w:rsidRDefault="00000000">
            <w:pPr>
              <w:jc w:val="center"/>
            </w:pPr>
            <w:r>
              <w:rPr>
                <w:b/>
                <w:sz w:val="19"/>
              </w:rPr>
              <w:t>Max.</w:t>
            </w:r>
          </w:p>
        </w:tc>
        <w:tc>
          <w:tcPr>
            <w:tcW w:w="1134" w:type="dxa"/>
            <w:shd w:val="clear" w:color="auto" w:fill="D9E2F3"/>
            <w:tcMar>
              <w:top w:w="70" w:type="dxa"/>
              <w:left w:w="90" w:type="dxa"/>
              <w:bottom w:w="70" w:type="dxa"/>
              <w:right w:w="90" w:type="dxa"/>
            </w:tcMar>
            <w:vAlign w:val="center"/>
          </w:tcPr>
          <w:p w14:paraId="581B79E0" w14:textId="77777777" w:rsidR="003A7EF5" w:rsidRDefault="00000000">
            <w:pPr>
              <w:jc w:val="center"/>
            </w:pPr>
            <w:r>
              <w:rPr>
                <w:b/>
                <w:sz w:val="19"/>
              </w:rPr>
              <w:t>Mean</w:t>
            </w:r>
          </w:p>
        </w:tc>
        <w:tc>
          <w:tcPr>
            <w:tcW w:w="1134" w:type="dxa"/>
            <w:shd w:val="clear" w:color="auto" w:fill="D9E2F3"/>
            <w:tcMar>
              <w:top w:w="70" w:type="dxa"/>
              <w:left w:w="90" w:type="dxa"/>
              <w:bottom w:w="70" w:type="dxa"/>
              <w:right w:w="90" w:type="dxa"/>
            </w:tcMar>
            <w:vAlign w:val="center"/>
          </w:tcPr>
          <w:p w14:paraId="311F787E" w14:textId="77777777" w:rsidR="003A7EF5" w:rsidRDefault="00000000">
            <w:pPr>
              <w:jc w:val="center"/>
            </w:pPr>
            <w:r>
              <w:rPr>
                <w:b/>
                <w:sz w:val="19"/>
              </w:rPr>
              <w:t>SD</w:t>
            </w:r>
          </w:p>
        </w:tc>
        <w:tc>
          <w:tcPr>
            <w:tcW w:w="850" w:type="dxa"/>
            <w:shd w:val="clear" w:color="auto" w:fill="D9E2F3"/>
            <w:tcMar>
              <w:top w:w="70" w:type="dxa"/>
              <w:left w:w="90" w:type="dxa"/>
              <w:bottom w:w="70" w:type="dxa"/>
              <w:right w:w="90" w:type="dxa"/>
            </w:tcMar>
            <w:vAlign w:val="center"/>
          </w:tcPr>
          <w:p w14:paraId="1F5E45C1" w14:textId="77777777" w:rsidR="003A7EF5" w:rsidRDefault="00000000">
            <w:pPr>
              <w:jc w:val="center"/>
            </w:pPr>
            <w:r>
              <w:rPr>
                <w:b/>
                <w:sz w:val="19"/>
              </w:rPr>
              <w:t>α</w:t>
            </w:r>
          </w:p>
        </w:tc>
      </w:tr>
      <w:tr w:rsidR="003A7EF5" w14:paraId="385CC1A4" w14:textId="77777777">
        <w:trPr>
          <w:jc w:val="center"/>
        </w:trPr>
        <w:tc>
          <w:tcPr>
            <w:tcW w:w="4252" w:type="dxa"/>
            <w:tcMar>
              <w:top w:w="65" w:type="dxa"/>
              <w:left w:w="85" w:type="dxa"/>
              <w:bottom w:w="65" w:type="dxa"/>
              <w:right w:w="85" w:type="dxa"/>
            </w:tcMar>
            <w:vAlign w:val="center"/>
          </w:tcPr>
          <w:p w14:paraId="5CDF965F" w14:textId="77777777" w:rsidR="003A7EF5" w:rsidRDefault="00000000">
            <w:r>
              <w:rPr>
                <w:sz w:val="19"/>
              </w:rPr>
              <w:t>Удовлетворение потребностей</w:t>
            </w:r>
          </w:p>
        </w:tc>
        <w:tc>
          <w:tcPr>
            <w:tcW w:w="1134" w:type="dxa"/>
            <w:tcMar>
              <w:top w:w="65" w:type="dxa"/>
              <w:left w:w="85" w:type="dxa"/>
              <w:bottom w:w="65" w:type="dxa"/>
              <w:right w:w="85" w:type="dxa"/>
            </w:tcMar>
            <w:vAlign w:val="center"/>
          </w:tcPr>
          <w:p w14:paraId="08989029" w14:textId="77777777" w:rsidR="003A7EF5" w:rsidRDefault="00000000">
            <w:pPr>
              <w:jc w:val="center"/>
            </w:pPr>
            <w:r>
              <w:rPr>
                <w:sz w:val="19"/>
              </w:rPr>
              <w:t>1.33</w:t>
            </w:r>
          </w:p>
        </w:tc>
        <w:tc>
          <w:tcPr>
            <w:tcW w:w="1134" w:type="dxa"/>
            <w:tcMar>
              <w:top w:w="65" w:type="dxa"/>
              <w:left w:w="85" w:type="dxa"/>
              <w:bottom w:w="65" w:type="dxa"/>
              <w:right w:w="85" w:type="dxa"/>
            </w:tcMar>
            <w:vAlign w:val="center"/>
          </w:tcPr>
          <w:p w14:paraId="5FDF199C" w14:textId="77777777" w:rsidR="003A7EF5" w:rsidRDefault="00000000">
            <w:pPr>
              <w:jc w:val="center"/>
            </w:pPr>
            <w:r>
              <w:rPr>
                <w:sz w:val="19"/>
              </w:rPr>
              <w:t>5.00</w:t>
            </w:r>
          </w:p>
        </w:tc>
        <w:tc>
          <w:tcPr>
            <w:tcW w:w="1134" w:type="dxa"/>
            <w:tcMar>
              <w:top w:w="65" w:type="dxa"/>
              <w:left w:w="85" w:type="dxa"/>
              <w:bottom w:w="65" w:type="dxa"/>
              <w:right w:w="85" w:type="dxa"/>
            </w:tcMar>
            <w:vAlign w:val="center"/>
          </w:tcPr>
          <w:p w14:paraId="0CE64FAA" w14:textId="77777777" w:rsidR="003A7EF5" w:rsidRDefault="00000000">
            <w:pPr>
              <w:jc w:val="center"/>
            </w:pPr>
            <w:r>
              <w:rPr>
                <w:sz w:val="19"/>
              </w:rPr>
              <w:t>3.86</w:t>
            </w:r>
          </w:p>
        </w:tc>
        <w:tc>
          <w:tcPr>
            <w:tcW w:w="1134" w:type="dxa"/>
            <w:tcMar>
              <w:top w:w="65" w:type="dxa"/>
              <w:left w:w="85" w:type="dxa"/>
              <w:bottom w:w="65" w:type="dxa"/>
              <w:right w:w="85" w:type="dxa"/>
            </w:tcMar>
            <w:vAlign w:val="center"/>
          </w:tcPr>
          <w:p w14:paraId="7A8AE600" w14:textId="77777777" w:rsidR="003A7EF5" w:rsidRDefault="00000000">
            <w:pPr>
              <w:jc w:val="center"/>
            </w:pPr>
            <w:r>
              <w:rPr>
                <w:sz w:val="19"/>
              </w:rPr>
              <w:t>0.58</w:t>
            </w:r>
          </w:p>
        </w:tc>
        <w:tc>
          <w:tcPr>
            <w:tcW w:w="850" w:type="dxa"/>
            <w:tcMar>
              <w:top w:w="65" w:type="dxa"/>
              <w:left w:w="85" w:type="dxa"/>
              <w:bottom w:w="65" w:type="dxa"/>
              <w:right w:w="85" w:type="dxa"/>
            </w:tcMar>
            <w:vAlign w:val="center"/>
          </w:tcPr>
          <w:p w14:paraId="3DA68583" w14:textId="77777777" w:rsidR="003A7EF5" w:rsidRDefault="00000000">
            <w:pPr>
              <w:jc w:val="center"/>
            </w:pPr>
            <w:r>
              <w:rPr>
                <w:sz w:val="19"/>
              </w:rPr>
              <w:t>0.88</w:t>
            </w:r>
          </w:p>
        </w:tc>
      </w:tr>
      <w:tr w:rsidR="003A7EF5" w14:paraId="38D19F81" w14:textId="77777777">
        <w:trPr>
          <w:jc w:val="center"/>
        </w:trPr>
        <w:tc>
          <w:tcPr>
            <w:tcW w:w="4252" w:type="dxa"/>
            <w:tcMar>
              <w:top w:w="65" w:type="dxa"/>
              <w:left w:w="85" w:type="dxa"/>
              <w:bottom w:w="65" w:type="dxa"/>
              <w:right w:w="85" w:type="dxa"/>
            </w:tcMar>
            <w:vAlign w:val="center"/>
          </w:tcPr>
          <w:p w14:paraId="597D7C41" w14:textId="77777777" w:rsidR="003A7EF5" w:rsidRDefault="00000000">
            <w:r>
              <w:rPr>
                <w:sz w:val="19"/>
              </w:rPr>
              <w:t>Фрустрация потребностей</w:t>
            </w:r>
          </w:p>
        </w:tc>
        <w:tc>
          <w:tcPr>
            <w:tcW w:w="1134" w:type="dxa"/>
            <w:tcMar>
              <w:top w:w="65" w:type="dxa"/>
              <w:left w:w="85" w:type="dxa"/>
              <w:bottom w:w="65" w:type="dxa"/>
              <w:right w:w="85" w:type="dxa"/>
            </w:tcMar>
            <w:vAlign w:val="center"/>
          </w:tcPr>
          <w:p w14:paraId="3E14B4FC" w14:textId="77777777" w:rsidR="003A7EF5" w:rsidRDefault="00000000">
            <w:pPr>
              <w:jc w:val="center"/>
            </w:pPr>
            <w:r>
              <w:rPr>
                <w:sz w:val="19"/>
              </w:rPr>
              <w:t>1.08</w:t>
            </w:r>
          </w:p>
        </w:tc>
        <w:tc>
          <w:tcPr>
            <w:tcW w:w="1134" w:type="dxa"/>
            <w:tcMar>
              <w:top w:w="65" w:type="dxa"/>
              <w:left w:w="85" w:type="dxa"/>
              <w:bottom w:w="65" w:type="dxa"/>
              <w:right w:w="85" w:type="dxa"/>
            </w:tcMar>
            <w:vAlign w:val="center"/>
          </w:tcPr>
          <w:p w14:paraId="3B700C8D" w14:textId="77777777" w:rsidR="003A7EF5" w:rsidRDefault="00000000">
            <w:pPr>
              <w:jc w:val="center"/>
            </w:pPr>
            <w:r>
              <w:rPr>
                <w:sz w:val="19"/>
              </w:rPr>
              <w:t>5.00</w:t>
            </w:r>
          </w:p>
        </w:tc>
        <w:tc>
          <w:tcPr>
            <w:tcW w:w="1134" w:type="dxa"/>
            <w:tcMar>
              <w:top w:w="65" w:type="dxa"/>
              <w:left w:w="85" w:type="dxa"/>
              <w:bottom w:w="65" w:type="dxa"/>
              <w:right w:w="85" w:type="dxa"/>
            </w:tcMar>
            <w:vAlign w:val="center"/>
          </w:tcPr>
          <w:p w14:paraId="549E515E" w14:textId="77777777" w:rsidR="003A7EF5" w:rsidRDefault="00000000">
            <w:pPr>
              <w:jc w:val="center"/>
            </w:pPr>
            <w:r>
              <w:rPr>
                <w:sz w:val="19"/>
              </w:rPr>
              <w:t>2.50</w:t>
            </w:r>
          </w:p>
        </w:tc>
        <w:tc>
          <w:tcPr>
            <w:tcW w:w="1134" w:type="dxa"/>
            <w:tcMar>
              <w:top w:w="65" w:type="dxa"/>
              <w:left w:w="85" w:type="dxa"/>
              <w:bottom w:w="65" w:type="dxa"/>
              <w:right w:w="85" w:type="dxa"/>
            </w:tcMar>
            <w:vAlign w:val="center"/>
          </w:tcPr>
          <w:p w14:paraId="58A45C50" w14:textId="77777777" w:rsidR="003A7EF5" w:rsidRDefault="00000000">
            <w:pPr>
              <w:jc w:val="center"/>
            </w:pPr>
            <w:r>
              <w:rPr>
                <w:sz w:val="19"/>
              </w:rPr>
              <w:t>0.74</w:t>
            </w:r>
          </w:p>
        </w:tc>
        <w:tc>
          <w:tcPr>
            <w:tcW w:w="850" w:type="dxa"/>
            <w:tcMar>
              <w:top w:w="65" w:type="dxa"/>
              <w:left w:w="85" w:type="dxa"/>
              <w:bottom w:w="65" w:type="dxa"/>
              <w:right w:w="85" w:type="dxa"/>
            </w:tcMar>
            <w:vAlign w:val="center"/>
          </w:tcPr>
          <w:p w14:paraId="347648BF" w14:textId="77777777" w:rsidR="003A7EF5" w:rsidRDefault="00000000">
            <w:pPr>
              <w:jc w:val="center"/>
            </w:pPr>
            <w:r>
              <w:rPr>
                <w:sz w:val="19"/>
              </w:rPr>
              <w:t>0.88</w:t>
            </w:r>
          </w:p>
        </w:tc>
      </w:tr>
      <w:tr w:rsidR="003A7EF5" w14:paraId="5C7DA3CD" w14:textId="77777777">
        <w:trPr>
          <w:jc w:val="center"/>
        </w:trPr>
        <w:tc>
          <w:tcPr>
            <w:tcW w:w="4252" w:type="dxa"/>
            <w:tcMar>
              <w:top w:w="65" w:type="dxa"/>
              <w:left w:w="85" w:type="dxa"/>
              <w:bottom w:w="65" w:type="dxa"/>
              <w:right w:w="85" w:type="dxa"/>
            </w:tcMar>
            <w:vAlign w:val="center"/>
          </w:tcPr>
          <w:p w14:paraId="5CE0E2B7" w14:textId="77777777" w:rsidR="003A7EF5" w:rsidRDefault="00000000">
            <w:r>
              <w:rPr>
                <w:sz w:val="19"/>
              </w:rPr>
              <w:t>Внутренняя мотивация</w:t>
            </w:r>
          </w:p>
        </w:tc>
        <w:tc>
          <w:tcPr>
            <w:tcW w:w="1134" w:type="dxa"/>
            <w:tcMar>
              <w:top w:w="65" w:type="dxa"/>
              <w:left w:w="85" w:type="dxa"/>
              <w:bottom w:w="65" w:type="dxa"/>
              <w:right w:w="85" w:type="dxa"/>
            </w:tcMar>
            <w:vAlign w:val="center"/>
          </w:tcPr>
          <w:p w14:paraId="3A6671EE" w14:textId="77777777" w:rsidR="003A7EF5" w:rsidRDefault="00000000">
            <w:pPr>
              <w:jc w:val="center"/>
            </w:pPr>
            <w:r>
              <w:rPr>
                <w:sz w:val="19"/>
              </w:rPr>
              <w:t>1.00</w:t>
            </w:r>
          </w:p>
        </w:tc>
        <w:tc>
          <w:tcPr>
            <w:tcW w:w="1134" w:type="dxa"/>
            <w:tcMar>
              <w:top w:w="65" w:type="dxa"/>
              <w:left w:w="85" w:type="dxa"/>
              <w:bottom w:w="65" w:type="dxa"/>
              <w:right w:w="85" w:type="dxa"/>
            </w:tcMar>
            <w:vAlign w:val="center"/>
          </w:tcPr>
          <w:p w14:paraId="072D7D13" w14:textId="77777777" w:rsidR="003A7EF5" w:rsidRDefault="00000000">
            <w:pPr>
              <w:jc w:val="center"/>
            </w:pPr>
            <w:r>
              <w:rPr>
                <w:sz w:val="19"/>
              </w:rPr>
              <w:t>7.00</w:t>
            </w:r>
          </w:p>
        </w:tc>
        <w:tc>
          <w:tcPr>
            <w:tcW w:w="1134" w:type="dxa"/>
            <w:tcMar>
              <w:top w:w="65" w:type="dxa"/>
              <w:left w:w="85" w:type="dxa"/>
              <w:bottom w:w="65" w:type="dxa"/>
              <w:right w:w="85" w:type="dxa"/>
            </w:tcMar>
            <w:vAlign w:val="center"/>
          </w:tcPr>
          <w:p w14:paraId="7723EB8F" w14:textId="77777777" w:rsidR="003A7EF5" w:rsidRDefault="00000000">
            <w:pPr>
              <w:jc w:val="center"/>
            </w:pPr>
            <w:r>
              <w:rPr>
                <w:sz w:val="19"/>
              </w:rPr>
              <w:t>4.25</w:t>
            </w:r>
          </w:p>
        </w:tc>
        <w:tc>
          <w:tcPr>
            <w:tcW w:w="1134" w:type="dxa"/>
            <w:tcMar>
              <w:top w:w="65" w:type="dxa"/>
              <w:left w:w="85" w:type="dxa"/>
              <w:bottom w:w="65" w:type="dxa"/>
              <w:right w:w="85" w:type="dxa"/>
            </w:tcMar>
            <w:vAlign w:val="center"/>
          </w:tcPr>
          <w:p w14:paraId="3810CCDA" w14:textId="77777777" w:rsidR="003A7EF5" w:rsidRDefault="00000000">
            <w:pPr>
              <w:jc w:val="center"/>
            </w:pPr>
            <w:r>
              <w:rPr>
                <w:sz w:val="19"/>
              </w:rPr>
              <w:t>1.46</w:t>
            </w:r>
          </w:p>
        </w:tc>
        <w:tc>
          <w:tcPr>
            <w:tcW w:w="850" w:type="dxa"/>
            <w:tcMar>
              <w:top w:w="65" w:type="dxa"/>
              <w:left w:w="85" w:type="dxa"/>
              <w:bottom w:w="65" w:type="dxa"/>
              <w:right w:w="85" w:type="dxa"/>
            </w:tcMar>
            <w:vAlign w:val="center"/>
          </w:tcPr>
          <w:p w14:paraId="778FA36E" w14:textId="77777777" w:rsidR="003A7EF5" w:rsidRDefault="00000000">
            <w:pPr>
              <w:jc w:val="center"/>
            </w:pPr>
            <w:r>
              <w:rPr>
                <w:sz w:val="19"/>
              </w:rPr>
              <w:t>0.71</w:t>
            </w:r>
          </w:p>
        </w:tc>
      </w:tr>
      <w:tr w:rsidR="003A7EF5" w14:paraId="7148ACD1" w14:textId="77777777">
        <w:trPr>
          <w:jc w:val="center"/>
        </w:trPr>
        <w:tc>
          <w:tcPr>
            <w:tcW w:w="4252" w:type="dxa"/>
            <w:tcMar>
              <w:top w:w="65" w:type="dxa"/>
              <w:left w:w="85" w:type="dxa"/>
              <w:bottom w:w="65" w:type="dxa"/>
              <w:right w:w="85" w:type="dxa"/>
            </w:tcMar>
            <w:vAlign w:val="center"/>
          </w:tcPr>
          <w:p w14:paraId="5B01DE71" w14:textId="77777777" w:rsidR="003A7EF5" w:rsidRDefault="00000000">
            <w:r>
              <w:rPr>
                <w:sz w:val="19"/>
              </w:rPr>
              <w:t>Интегрированная регуляция</w:t>
            </w:r>
          </w:p>
        </w:tc>
        <w:tc>
          <w:tcPr>
            <w:tcW w:w="1134" w:type="dxa"/>
            <w:tcMar>
              <w:top w:w="65" w:type="dxa"/>
              <w:left w:w="85" w:type="dxa"/>
              <w:bottom w:w="65" w:type="dxa"/>
              <w:right w:w="85" w:type="dxa"/>
            </w:tcMar>
            <w:vAlign w:val="center"/>
          </w:tcPr>
          <w:p w14:paraId="71BF6F43" w14:textId="77777777" w:rsidR="003A7EF5" w:rsidRDefault="00000000">
            <w:pPr>
              <w:jc w:val="center"/>
            </w:pPr>
            <w:r>
              <w:rPr>
                <w:sz w:val="19"/>
              </w:rPr>
              <w:t>1.00</w:t>
            </w:r>
          </w:p>
        </w:tc>
        <w:tc>
          <w:tcPr>
            <w:tcW w:w="1134" w:type="dxa"/>
            <w:tcMar>
              <w:top w:w="65" w:type="dxa"/>
              <w:left w:w="85" w:type="dxa"/>
              <w:bottom w:w="65" w:type="dxa"/>
              <w:right w:w="85" w:type="dxa"/>
            </w:tcMar>
            <w:vAlign w:val="center"/>
          </w:tcPr>
          <w:p w14:paraId="581C51DA" w14:textId="77777777" w:rsidR="003A7EF5" w:rsidRDefault="00000000">
            <w:pPr>
              <w:jc w:val="center"/>
            </w:pPr>
            <w:r>
              <w:rPr>
                <w:sz w:val="19"/>
              </w:rPr>
              <w:t>7.00</w:t>
            </w:r>
          </w:p>
        </w:tc>
        <w:tc>
          <w:tcPr>
            <w:tcW w:w="1134" w:type="dxa"/>
            <w:tcMar>
              <w:top w:w="65" w:type="dxa"/>
              <w:left w:w="85" w:type="dxa"/>
              <w:bottom w:w="65" w:type="dxa"/>
              <w:right w:w="85" w:type="dxa"/>
            </w:tcMar>
            <w:vAlign w:val="center"/>
          </w:tcPr>
          <w:p w14:paraId="517D036B" w14:textId="77777777" w:rsidR="003A7EF5" w:rsidRDefault="00000000">
            <w:pPr>
              <w:jc w:val="center"/>
            </w:pPr>
            <w:r>
              <w:rPr>
                <w:sz w:val="19"/>
              </w:rPr>
              <w:t>2.52</w:t>
            </w:r>
          </w:p>
        </w:tc>
        <w:tc>
          <w:tcPr>
            <w:tcW w:w="1134" w:type="dxa"/>
            <w:tcMar>
              <w:top w:w="65" w:type="dxa"/>
              <w:left w:w="85" w:type="dxa"/>
              <w:bottom w:w="65" w:type="dxa"/>
              <w:right w:w="85" w:type="dxa"/>
            </w:tcMar>
            <w:vAlign w:val="center"/>
          </w:tcPr>
          <w:p w14:paraId="43F8F6F0" w14:textId="77777777" w:rsidR="003A7EF5" w:rsidRDefault="00000000">
            <w:pPr>
              <w:jc w:val="center"/>
            </w:pPr>
            <w:r>
              <w:rPr>
                <w:sz w:val="19"/>
              </w:rPr>
              <w:t>1.56</w:t>
            </w:r>
          </w:p>
        </w:tc>
        <w:tc>
          <w:tcPr>
            <w:tcW w:w="850" w:type="dxa"/>
            <w:tcMar>
              <w:top w:w="65" w:type="dxa"/>
              <w:left w:w="85" w:type="dxa"/>
              <w:bottom w:w="65" w:type="dxa"/>
              <w:right w:w="85" w:type="dxa"/>
            </w:tcMar>
            <w:vAlign w:val="center"/>
          </w:tcPr>
          <w:p w14:paraId="41263193" w14:textId="77777777" w:rsidR="003A7EF5" w:rsidRDefault="00000000">
            <w:pPr>
              <w:jc w:val="center"/>
            </w:pPr>
            <w:r>
              <w:rPr>
                <w:sz w:val="19"/>
              </w:rPr>
              <w:t>0.87</w:t>
            </w:r>
          </w:p>
        </w:tc>
      </w:tr>
      <w:tr w:rsidR="003A7EF5" w14:paraId="55E81EDC" w14:textId="77777777">
        <w:trPr>
          <w:jc w:val="center"/>
        </w:trPr>
        <w:tc>
          <w:tcPr>
            <w:tcW w:w="4252" w:type="dxa"/>
            <w:tcMar>
              <w:top w:w="65" w:type="dxa"/>
              <w:left w:w="85" w:type="dxa"/>
              <w:bottom w:w="65" w:type="dxa"/>
              <w:right w:w="85" w:type="dxa"/>
            </w:tcMar>
            <w:vAlign w:val="center"/>
          </w:tcPr>
          <w:p w14:paraId="0C1AB4A8" w14:textId="77777777" w:rsidR="003A7EF5" w:rsidRDefault="00000000">
            <w:r>
              <w:rPr>
                <w:sz w:val="19"/>
              </w:rPr>
              <w:t>Идентифицированная регуляция</w:t>
            </w:r>
          </w:p>
        </w:tc>
        <w:tc>
          <w:tcPr>
            <w:tcW w:w="1134" w:type="dxa"/>
            <w:tcMar>
              <w:top w:w="65" w:type="dxa"/>
              <w:left w:w="85" w:type="dxa"/>
              <w:bottom w:w="65" w:type="dxa"/>
              <w:right w:w="85" w:type="dxa"/>
            </w:tcMar>
            <w:vAlign w:val="center"/>
          </w:tcPr>
          <w:p w14:paraId="779145B4" w14:textId="77777777" w:rsidR="003A7EF5" w:rsidRDefault="00000000">
            <w:pPr>
              <w:jc w:val="center"/>
            </w:pPr>
            <w:r>
              <w:rPr>
                <w:sz w:val="19"/>
              </w:rPr>
              <w:t>1.00</w:t>
            </w:r>
          </w:p>
        </w:tc>
        <w:tc>
          <w:tcPr>
            <w:tcW w:w="1134" w:type="dxa"/>
            <w:tcMar>
              <w:top w:w="65" w:type="dxa"/>
              <w:left w:w="85" w:type="dxa"/>
              <w:bottom w:w="65" w:type="dxa"/>
              <w:right w:w="85" w:type="dxa"/>
            </w:tcMar>
            <w:vAlign w:val="center"/>
          </w:tcPr>
          <w:p w14:paraId="1B2BFED5" w14:textId="77777777" w:rsidR="003A7EF5" w:rsidRDefault="00000000">
            <w:pPr>
              <w:jc w:val="center"/>
            </w:pPr>
            <w:r>
              <w:rPr>
                <w:sz w:val="19"/>
              </w:rPr>
              <w:t>7.00</w:t>
            </w:r>
          </w:p>
        </w:tc>
        <w:tc>
          <w:tcPr>
            <w:tcW w:w="1134" w:type="dxa"/>
            <w:tcMar>
              <w:top w:w="65" w:type="dxa"/>
              <w:left w:w="85" w:type="dxa"/>
              <w:bottom w:w="65" w:type="dxa"/>
              <w:right w:w="85" w:type="dxa"/>
            </w:tcMar>
            <w:vAlign w:val="center"/>
          </w:tcPr>
          <w:p w14:paraId="01DBEF33" w14:textId="77777777" w:rsidR="003A7EF5" w:rsidRDefault="00000000">
            <w:pPr>
              <w:jc w:val="center"/>
            </w:pPr>
            <w:r>
              <w:rPr>
                <w:sz w:val="19"/>
              </w:rPr>
              <w:t>2.75</w:t>
            </w:r>
          </w:p>
        </w:tc>
        <w:tc>
          <w:tcPr>
            <w:tcW w:w="1134" w:type="dxa"/>
            <w:tcMar>
              <w:top w:w="65" w:type="dxa"/>
              <w:left w:w="85" w:type="dxa"/>
              <w:bottom w:w="65" w:type="dxa"/>
              <w:right w:w="85" w:type="dxa"/>
            </w:tcMar>
            <w:vAlign w:val="center"/>
          </w:tcPr>
          <w:p w14:paraId="6D742562" w14:textId="77777777" w:rsidR="003A7EF5" w:rsidRDefault="00000000">
            <w:pPr>
              <w:jc w:val="center"/>
            </w:pPr>
            <w:r>
              <w:rPr>
                <w:sz w:val="19"/>
              </w:rPr>
              <w:t>1.53</w:t>
            </w:r>
          </w:p>
        </w:tc>
        <w:tc>
          <w:tcPr>
            <w:tcW w:w="850" w:type="dxa"/>
            <w:tcMar>
              <w:top w:w="65" w:type="dxa"/>
              <w:left w:w="85" w:type="dxa"/>
              <w:bottom w:w="65" w:type="dxa"/>
              <w:right w:w="85" w:type="dxa"/>
            </w:tcMar>
            <w:vAlign w:val="center"/>
          </w:tcPr>
          <w:p w14:paraId="1BCB00BD" w14:textId="77777777" w:rsidR="003A7EF5" w:rsidRDefault="00000000">
            <w:pPr>
              <w:jc w:val="center"/>
            </w:pPr>
            <w:r>
              <w:rPr>
                <w:sz w:val="19"/>
              </w:rPr>
              <w:t>0.81</w:t>
            </w:r>
          </w:p>
        </w:tc>
      </w:tr>
      <w:tr w:rsidR="003A7EF5" w14:paraId="6E9263E6" w14:textId="77777777">
        <w:trPr>
          <w:jc w:val="center"/>
        </w:trPr>
        <w:tc>
          <w:tcPr>
            <w:tcW w:w="4252" w:type="dxa"/>
            <w:tcMar>
              <w:top w:w="65" w:type="dxa"/>
              <w:left w:w="85" w:type="dxa"/>
              <w:bottom w:w="65" w:type="dxa"/>
              <w:right w:w="85" w:type="dxa"/>
            </w:tcMar>
            <w:vAlign w:val="center"/>
          </w:tcPr>
          <w:p w14:paraId="44F4D3B6" w14:textId="77777777" w:rsidR="003A7EF5" w:rsidRDefault="00000000">
            <w:r>
              <w:rPr>
                <w:sz w:val="19"/>
              </w:rPr>
              <w:t>Интроецированная регуляция</w:t>
            </w:r>
          </w:p>
        </w:tc>
        <w:tc>
          <w:tcPr>
            <w:tcW w:w="1134" w:type="dxa"/>
            <w:tcMar>
              <w:top w:w="65" w:type="dxa"/>
              <w:left w:w="85" w:type="dxa"/>
              <w:bottom w:w="65" w:type="dxa"/>
              <w:right w:w="85" w:type="dxa"/>
            </w:tcMar>
            <w:vAlign w:val="center"/>
          </w:tcPr>
          <w:p w14:paraId="7F6AB545" w14:textId="77777777" w:rsidR="003A7EF5" w:rsidRDefault="00000000">
            <w:pPr>
              <w:jc w:val="center"/>
            </w:pPr>
            <w:r>
              <w:rPr>
                <w:sz w:val="19"/>
              </w:rPr>
              <w:t>1.00</w:t>
            </w:r>
          </w:p>
        </w:tc>
        <w:tc>
          <w:tcPr>
            <w:tcW w:w="1134" w:type="dxa"/>
            <w:tcMar>
              <w:top w:w="65" w:type="dxa"/>
              <w:left w:w="85" w:type="dxa"/>
              <w:bottom w:w="65" w:type="dxa"/>
              <w:right w:w="85" w:type="dxa"/>
            </w:tcMar>
            <w:vAlign w:val="center"/>
          </w:tcPr>
          <w:p w14:paraId="3BB91532" w14:textId="77777777" w:rsidR="003A7EF5" w:rsidRDefault="00000000">
            <w:pPr>
              <w:jc w:val="center"/>
            </w:pPr>
            <w:r>
              <w:rPr>
                <w:sz w:val="19"/>
              </w:rPr>
              <w:t>6.33</w:t>
            </w:r>
          </w:p>
        </w:tc>
        <w:tc>
          <w:tcPr>
            <w:tcW w:w="1134" w:type="dxa"/>
            <w:tcMar>
              <w:top w:w="65" w:type="dxa"/>
              <w:left w:w="85" w:type="dxa"/>
              <w:bottom w:w="65" w:type="dxa"/>
              <w:right w:w="85" w:type="dxa"/>
            </w:tcMar>
            <w:vAlign w:val="center"/>
          </w:tcPr>
          <w:p w14:paraId="466F060A" w14:textId="77777777" w:rsidR="003A7EF5" w:rsidRDefault="00000000">
            <w:pPr>
              <w:jc w:val="center"/>
            </w:pPr>
            <w:r>
              <w:rPr>
                <w:sz w:val="19"/>
              </w:rPr>
              <w:t>1.82</w:t>
            </w:r>
          </w:p>
        </w:tc>
        <w:tc>
          <w:tcPr>
            <w:tcW w:w="1134" w:type="dxa"/>
            <w:tcMar>
              <w:top w:w="65" w:type="dxa"/>
              <w:left w:w="85" w:type="dxa"/>
              <w:bottom w:w="65" w:type="dxa"/>
              <w:right w:w="85" w:type="dxa"/>
            </w:tcMar>
            <w:vAlign w:val="center"/>
          </w:tcPr>
          <w:p w14:paraId="2C479689" w14:textId="77777777" w:rsidR="003A7EF5" w:rsidRDefault="00000000">
            <w:pPr>
              <w:jc w:val="center"/>
            </w:pPr>
            <w:r>
              <w:rPr>
                <w:sz w:val="19"/>
              </w:rPr>
              <w:t>1.13</w:t>
            </w:r>
          </w:p>
        </w:tc>
        <w:tc>
          <w:tcPr>
            <w:tcW w:w="850" w:type="dxa"/>
            <w:tcMar>
              <w:top w:w="65" w:type="dxa"/>
              <w:left w:w="85" w:type="dxa"/>
              <w:bottom w:w="65" w:type="dxa"/>
              <w:right w:w="85" w:type="dxa"/>
            </w:tcMar>
            <w:vAlign w:val="center"/>
          </w:tcPr>
          <w:p w14:paraId="5166C4A2" w14:textId="77777777" w:rsidR="003A7EF5" w:rsidRDefault="00000000">
            <w:pPr>
              <w:jc w:val="center"/>
            </w:pPr>
            <w:r>
              <w:rPr>
                <w:sz w:val="19"/>
              </w:rPr>
              <w:t>0.78</w:t>
            </w:r>
          </w:p>
        </w:tc>
      </w:tr>
      <w:tr w:rsidR="003A7EF5" w14:paraId="0C06F01F" w14:textId="77777777">
        <w:trPr>
          <w:jc w:val="center"/>
        </w:trPr>
        <w:tc>
          <w:tcPr>
            <w:tcW w:w="4252" w:type="dxa"/>
            <w:tcMar>
              <w:top w:w="65" w:type="dxa"/>
              <w:left w:w="85" w:type="dxa"/>
              <w:bottom w:w="65" w:type="dxa"/>
              <w:right w:w="85" w:type="dxa"/>
            </w:tcMar>
            <w:vAlign w:val="center"/>
          </w:tcPr>
          <w:p w14:paraId="010F61B9" w14:textId="77777777" w:rsidR="003A7EF5" w:rsidRDefault="00000000">
            <w:r>
              <w:rPr>
                <w:sz w:val="19"/>
              </w:rPr>
              <w:t>Внешняя регуляция</w:t>
            </w:r>
          </w:p>
        </w:tc>
        <w:tc>
          <w:tcPr>
            <w:tcW w:w="1134" w:type="dxa"/>
            <w:tcMar>
              <w:top w:w="65" w:type="dxa"/>
              <w:left w:w="85" w:type="dxa"/>
              <w:bottom w:w="65" w:type="dxa"/>
              <w:right w:w="85" w:type="dxa"/>
            </w:tcMar>
            <w:vAlign w:val="center"/>
          </w:tcPr>
          <w:p w14:paraId="4624B0BA" w14:textId="77777777" w:rsidR="003A7EF5" w:rsidRDefault="00000000">
            <w:pPr>
              <w:jc w:val="center"/>
            </w:pPr>
            <w:r>
              <w:rPr>
                <w:sz w:val="19"/>
              </w:rPr>
              <w:t>1.00</w:t>
            </w:r>
          </w:p>
        </w:tc>
        <w:tc>
          <w:tcPr>
            <w:tcW w:w="1134" w:type="dxa"/>
            <w:tcMar>
              <w:top w:w="65" w:type="dxa"/>
              <w:left w:w="85" w:type="dxa"/>
              <w:bottom w:w="65" w:type="dxa"/>
              <w:right w:w="85" w:type="dxa"/>
            </w:tcMar>
            <w:vAlign w:val="center"/>
          </w:tcPr>
          <w:p w14:paraId="089CA418" w14:textId="77777777" w:rsidR="003A7EF5" w:rsidRDefault="00000000">
            <w:pPr>
              <w:jc w:val="center"/>
            </w:pPr>
            <w:r>
              <w:rPr>
                <w:sz w:val="19"/>
              </w:rPr>
              <w:t>7.00</w:t>
            </w:r>
          </w:p>
        </w:tc>
        <w:tc>
          <w:tcPr>
            <w:tcW w:w="1134" w:type="dxa"/>
            <w:tcMar>
              <w:top w:w="65" w:type="dxa"/>
              <w:left w:w="85" w:type="dxa"/>
              <w:bottom w:w="65" w:type="dxa"/>
              <w:right w:w="85" w:type="dxa"/>
            </w:tcMar>
            <w:vAlign w:val="center"/>
          </w:tcPr>
          <w:p w14:paraId="7C4FE776" w14:textId="77777777" w:rsidR="003A7EF5" w:rsidRDefault="00000000">
            <w:pPr>
              <w:jc w:val="center"/>
            </w:pPr>
            <w:r>
              <w:rPr>
                <w:sz w:val="19"/>
              </w:rPr>
              <w:t>3.29</w:t>
            </w:r>
          </w:p>
        </w:tc>
        <w:tc>
          <w:tcPr>
            <w:tcW w:w="1134" w:type="dxa"/>
            <w:tcMar>
              <w:top w:w="65" w:type="dxa"/>
              <w:left w:w="85" w:type="dxa"/>
              <w:bottom w:w="65" w:type="dxa"/>
              <w:right w:w="85" w:type="dxa"/>
            </w:tcMar>
            <w:vAlign w:val="center"/>
          </w:tcPr>
          <w:p w14:paraId="206F834B" w14:textId="77777777" w:rsidR="003A7EF5" w:rsidRDefault="00000000">
            <w:pPr>
              <w:jc w:val="center"/>
            </w:pPr>
            <w:r>
              <w:rPr>
                <w:sz w:val="19"/>
              </w:rPr>
              <w:t>1.68</w:t>
            </w:r>
          </w:p>
        </w:tc>
        <w:tc>
          <w:tcPr>
            <w:tcW w:w="850" w:type="dxa"/>
            <w:tcMar>
              <w:top w:w="65" w:type="dxa"/>
              <w:left w:w="85" w:type="dxa"/>
              <w:bottom w:w="65" w:type="dxa"/>
              <w:right w:w="85" w:type="dxa"/>
            </w:tcMar>
            <w:vAlign w:val="center"/>
          </w:tcPr>
          <w:p w14:paraId="710C9D99" w14:textId="77777777" w:rsidR="003A7EF5" w:rsidRDefault="00000000">
            <w:pPr>
              <w:jc w:val="center"/>
            </w:pPr>
            <w:r>
              <w:rPr>
                <w:sz w:val="19"/>
              </w:rPr>
              <w:t>0.79</w:t>
            </w:r>
          </w:p>
        </w:tc>
      </w:tr>
      <w:tr w:rsidR="003A7EF5" w14:paraId="33F96BE7" w14:textId="77777777">
        <w:trPr>
          <w:jc w:val="center"/>
        </w:trPr>
        <w:tc>
          <w:tcPr>
            <w:tcW w:w="4252" w:type="dxa"/>
            <w:tcMar>
              <w:top w:w="65" w:type="dxa"/>
              <w:left w:w="85" w:type="dxa"/>
              <w:bottom w:w="65" w:type="dxa"/>
              <w:right w:w="85" w:type="dxa"/>
            </w:tcMar>
            <w:vAlign w:val="center"/>
          </w:tcPr>
          <w:p w14:paraId="01367A35" w14:textId="77777777" w:rsidR="003A7EF5" w:rsidRDefault="00000000">
            <w:pPr>
              <w:jc w:val="center"/>
            </w:pPr>
            <w:r>
              <w:rPr>
                <w:sz w:val="19"/>
              </w:rPr>
              <w:t>Амотивация</w:t>
            </w:r>
          </w:p>
        </w:tc>
        <w:tc>
          <w:tcPr>
            <w:tcW w:w="1134" w:type="dxa"/>
            <w:tcMar>
              <w:top w:w="65" w:type="dxa"/>
              <w:left w:w="85" w:type="dxa"/>
              <w:bottom w:w="65" w:type="dxa"/>
              <w:right w:w="85" w:type="dxa"/>
            </w:tcMar>
            <w:vAlign w:val="center"/>
          </w:tcPr>
          <w:p w14:paraId="21FAE56C" w14:textId="77777777" w:rsidR="003A7EF5" w:rsidRDefault="00000000">
            <w:pPr>
              <w:jc w:val="center"/>
            </w:pPr>
            <w:r>
              <w:rPr>
                <w:sz w:val="19"/>
              </w:rPr>
              <w:t>1.00</w:t>
            </w:r>
          </w:p>
        </w:tc>
        <w:tc>
          <w:tcPr>
            <w:tcW w:w="1134" w:type="dxa"/>
            <w:tcMar>
              <w:top w:w="65" w:type="dxa"/>
              <w:left w:w="85" w:type="dxa"/>
              <w:bottom w:w="65" w:type="dxa"/>
              <w:right w:w="85" w:type="dxa"/>
            </w:tcMar>
            <w:vAlign w:val="center"/>
          </w:tcPr>
          <w:p w14:paraId="3140337B" w14:textId="77777777" w:rsidR="003A7EF5" w:rsidRDefault="00000000">
            <w:pPr>
              <w:jc w:val="center"/>
            </w:pPr>
            <w:r>
              <w:rPr>
                <w:sz w:val="19"/>
              </w:rPr>
              <w:t>7.00</w:t>
            </w:r>
          </w:p>
        </w:tc>
        <w:tc>
          <w:tcPr>
            <w:tcW w:w="1134" w:type="dxa"/>
            <w:tcMar>
              <w:top w:w="65" w:type="dxa"/>
              <w:left w:w="85" w:type="dxa"/>
              <w:bottom w:w="65" w:type="dxa"/>
              <w:right w:w="85" w:type="dxa"/>
            </w:tcMar>
            <w:vAlign w:val="center"/>
          </w:tcPr>
          <w:p w14:paraId="0703D376" w14:textId="77777777" w:rsidR="003A7EF5" w:rsidRDefault="00000000">
            <w:pPr>
              <w:jc w:val="center"/>
            </w:pPr>
            <w:r>
              <w:rPr>
                <w:sz w:val="19"/>
              </w:rPr>
              <w:t>2.69</w:t>
            </w:r>
          </w:p>
        </w:tc>
        <w:tc>
          <w:tcPr>
            <w:tcW w:w="1134" w:type="dxa"/>
            <w:tcMar>
              <w:top w:w="65" w:type="dxa"/>
              <w:left w:w="85" w:type="dxa"/>
              <w:bottom w:w="65" w:type="dxa"/>
              <w:right w:w="85" w:type="dxa"/>
            </w:tcMar>
            <w:vAlign w:val="center"/>
          </w:tcPr>
          <w:p w14:paraId="38D40290" w14:textId="77777777" w:rsidR="003A7EF5" w:rsidRDefault="00000000">
            <w:pPr>
              <w:jc w:val="center"/>
            </w:pPr>
            <w:r>
              <w:rPr>
                <w:sz w:val="19"/>
              </w:rPr>
              <w:t>1.51</w:t>
            </w:r>
          </w:p>
        </w:tc>
        <w:tc>
          <w:tcPr>
            <w:tcW w:w="850" w:type="dxa"/>
            <w:tcMar>
              <w:top w:w="65" w:type="dxa"/>
              <w:left w:w="85" w:type="dxa"/>
              <w:bottom w:w="65" w:type="dxa"/>
              <w:right w:w="85" w:type="dxa"/>
            </w:tcMar>
            <w:vAlign w:val="center"/>
          </w:tcPr>
          <w:p w14:paraId="38732258" w14:textId="77777777" w:rsidR="003A7EF5" w:rsidRDefault="00000000">
            <w:pPr>
              <w:jc w:val="center"/>
            </w:pPr>
            <w:r>
              <w:rPr>
                <w:sz w:val="19"/>
              </w:rPr>
              <w:t>0.79</w:t>
            </w:r>
          </w:p>
        </w:tc>
      </w:tr>
      <w:tr w:rsidR="003A7EF5" w14:paraId="40D64034" w14:textId="77777777">
        <w:trPr>
          <w:jc w:val="center"/>
        </w:trPr>
        <w:tc>
          <w:tcPr>
            <w:tcW w:w="4252" w:type="dxa"/>
            <w:tcMar>
              <w:top w:w="65" w:type="dxa"/>
              <w:left w:w="85" w:type="dxa"/>
              <w:bottom w:w="65" w:type="dxa"/>
              <w:right w:w="85" w:type="dxa"/>
            </w:tcMar>
            <w:vAlign w:val="center"/>
          </w:tcPr>
          <w:p w14:paraId="02AD3FE8" w14:textId="77777777" w:rsidR="003A7EF5" w:rsidRDefault="00000000">
            <w:pPr>
              <w:jc w:val="center"/>
            </w:pPr>
            <w:r>
              <w:rPr>
                <w:sz w:val="19"/>
              </w:rPr>
              <w:t>Балл IGD</w:t>
            </w:r>
          </w:p>
        </w:tc>
        <w:tc>
          <w:tcPr>
            <w:tcW w:w="1134" w:type="dxa"/>
            <w:tcMar>
              <w:top w:w="65" w:type="dxa"/>
              <w:left w:w="85" w:type="dxa"/>
              <w:bottom w:w="65" w:type="dxa"/>
              <w:right w:w="85" w:type="dxa"/>
            </w:tcMar>
            <w:vAlign w:val="center"/>
          </w:tcPr>
          <w:p w14:paraId="4B796998" w14:textId="77777777" w:rsidR="003A7EF5" w:rsidRDefault="00000000">
            <w:pPr>
              <w:jc w:val="center"/>
            </w:pPr>
            <w:r>
              <w:rPr>
                <w:sz w:val="19"/>
              </w:rPr>
              <w:t>0.00</w:t>
            </w:r>
          </w:p>
        </w:tc>
        <w:tc>
          <w:tcPr>
            <w:tcW w:w="1134" w:type="dxa"/>
            <w:tcMar>
              <w:top w:w="65" w:type="dxa"/>
              <w:left w:w="85" w:type="dxa"/>
              <w:bottom w:w="65" w:type="dxa"/>
              <w:right w:w="85" w:type="dxa"/>
            </w:tcMar>
            <w:vAlign w:val="center"/>
          </w:tcPr>
          <w:p w14:paraId="0BD4BC8C" w14:textId="77777777" w:rsidR="003A7EF5" w:rsidRDefault="00000000">
            <w:pPr>
              <w:jc w:val="center"/>
            </w:pPr>
            <w:r>
              <w:rPr>
                <w:sz w:val="19"/>
              </w:rPr>
              <w:t>4.22</w:t>
            </w:r>
          </w:p>
        </w:tc>
        <w:tc>
          <w:tcPr>
            <w:tcW w:w="1134" w:type="dxa"/>
            <w:tcMar>
              <w:top w:w="65" w:type="dxa"/>
              <w:left w:w="85" w:type="dxa"/>
              <w:bottom w:w="65" w:type="dxa"/>
              <w:right w:w="85" w:type="dxa"/>
            </w:tcMar>
            <w:vAlign w:val="center"/>
          </w:tcPr>
          <w:p w14:paraId="7B52068C" w14:textId="77777777" w:rsidR="003A7EF5" w:rsidRDefault="00000000">
            <w:pPr>
              <w:jc w:val="center"/>
            </w:pPr>
            <w:r>
              <w:rPr>
                <w:sz w:val="19"/>
              </w:rPr>
              <w:t>0.65</w:t>
            </w:r>
          </w:p>
        </w:tc>
        <w:tc>
          <w:tcPr>
            <w:tcW w:w="1134" w:type="dxa"/>
            <w:tcMar>
              <w:top w:w="65" w:type="dxa"/>
              <w:left w:w="85" w:type="dxa"/>
              <w:bottom w:w="65" w:type="dxa"/>
              <w:right w:w="85" w:type="dxa"/>
            </w:tcMar>
            <w:vAlign w:val="center"/>
          </w:tcPr>
          <w:p w14:paraId="14D211D6" w14:textId="77777777" w:rsidR="003A7EF5" w:rsidRDefault="00000000">
            <w:pPr>
              <w:jc w:val="center"/>
            </w:pPr>
            <w:r>
              <w:rPr>
                <w:sz w:val="19"/>
              </w:rPr>
              <w:t>0.77</w:t>
            </w:r>
          </w:p>
        </w:tc>
        <w:tc>
          <w:tcPr>
            <w:tcW w:w="850" w:type="dxa"/>
            <w:tcMar>
              <w:top w:w="65" w:type="dxa"/>
              <w:left w:w="85" w:type="dxa"/>
              <w:bottom w:w="65" w:type="dxa"/>
              <w:right w:w="85" w:type="dxa"/>
            </w:tcMar>
            <w:vAlign w:val="center"/>
          </w:tcPr>
          <w:p w14:paraId="5A0304A6" w14:textId="77777777" w:rsidR="003A7EF5" w:rsidRDefault="00000000">
            <w:pPr>
              <w:jc w:val="center"/>
            </w:pPr>
            <w:r>
              <w:rPr>
                <w:sz w:val="19"/>
              </w:rPr>
              <w:t>0.96</w:t>
            </w:r>
          </w:p>
        </w:tc>
      </w:tr>
      <w:tr w:rsidR="003A7EF5" w14:paraId="6D012BE8" w14:textId="77777777">
        <w:trPr>
          <w:jc w:val="center"/>
        </w:trPr>
        <w:tc>
          <w:tcPr>
            <w:tcW w:w="4252" w:type="dxa"/>
            <w:tcMar>
              <w:top w:w="65" w:type="dxa"/>
              <w:left w:w="85" w:type="dxa"/>
              <w:bottom w:w="65" w:type="dxa"/>
              <w:right w:w="85" w:type="dxa"/>
            </w:tcMar>
            <w:vAlign w:val="center"/>
          </w:tcPr>
          <w:p w14:paraId="7669D3F1" w14:textId="77777777" w:rsidR="003A7EF5" w:rsidRDefault="00000000">
            <w:r>
              <w:rPr>
                <w:sz w:val="19"/>
              </w:rPr>
              <w:t>Недельное игровое время</w:t>
            </w:r>
          </w:p>
        </w:tc>
        <w:tc>
          <w:tcPr>
            <w:tcW w:w="1134" w:type="dxa"/>
            <w:tcMar>
              <w:top w:w="65" w:type="dxa"/>
              <w:left w:w="85" w:type="dxa"/>
              <w:bottom w:w="65" w:type="dxa"/>
              <w:right w:w="85" w:type="dxa"/>
            </w:tcMar>
            <w:vAlign w:val="center"/>
          </w:tcPr>
          <w:p w14:paraId="54F4C893" w14:textId="77777777" w:rsidR="003A7EF5" w:rsidRDefault="00000000">
            <w:pPr>
              <w:jc w:val="center"/>
            </w:pPr>
            <w:r>
              <w:rPr>
                <w:sz w:val="19"/>
              </w:rPr>
              <w:t>0.00</w:t>
            </w:r>
          </w:p>
        </w:tc>
        <w:tc>
          <w:tcPr>
            <w:tcW w:w="1134" w:type="dxa"/>
            <w:tcMar>
              <w:top w:w="65" w:type="dxa"/>
              <w:left w:w="85" w:type="dxa"/>
              <w:bottom w:w="65" w:type="dxa"/>
              <w:right w:w="85" w:type="dxa"/>
            </w:tcMar>
            <w:vAlign w:val="center"/>
          </w:tcPr>
          <w:p w14:paraId="4DBF8B30" w14:textId="77777777" w:rsidR="003A7EF5" w:rsidRDefault="00000000">
            <w:pPr>
              <w:jc w:val="center"/>
            </w:pPr>
            <w:r>
              <w:rPr>
                <w:sz w:val="19"/>
              </w:rPr>
              <w:t>43.70</w:t>
            </w:r>
          </w:p>
        </w:tc>
        <w:tc>
          <w:tcPr>
            <w:tcW w:w="1134" w:type="dxa"/>
            <w:tcMar>
              <w:top w:w="65" w:type="dxa"/>
              <w:left w:w="85" w:type="dxa"/>
              <w:bottom w:w="65" w:type="dxa"/>
              <w:right w:w="85" w:type="dxa"/>
            </w:tcMar>
            <w:vAlign w:val="center"/>
          </w:tcPr>
          <w:p w14:paraId="484B9DD5" w14:textId="77777777" w:rsidR="003A7EF5" w:rsidRDefault="00000000">
            <w:pPr>
              <w:jc w:val="center"/>
            </w:pPr>
            <w:r>
              <w:rPr>
                <w:sz w:val="19"/>
              </w:rPr>
              <w:t>15.29</w:t>
            </w:r>
          </w:p>
        </w:tc>
        <w:tc>
          <w:tcPr>
            <w:tcW w:w="1134" w:type="dxa"/>
            <w:tcMar>
              <w:top w:w="65" w:type="dxa"/>
              <w:left w:w="85" w:type="dxa"/>
              <w:bottom w:w="65" w:type="dxa"/>
              <w:right w:w="85" w:type="dxa"/>
            </w:tcMar>
            <w:vAlign w:val="center"/>
          </w:tcPr>
          <w:p w14:paraId="17F2D5B7" w14:textId="77777777" w:rsidR="003A7EF5" w:rsidRDefault="00000000">
            <w:pPr>
              <w:jc w:val="center"/>
            </w:pPr>
            <w:r>
              <w:rPr>
                <w:sz w:val="19"/>
              </w:rPr>
              <w:t>12.09</w:t>
            </w:r>
          </w:p>
        </w:tc>
        <w:tc>
          <w:tcPr>
            <w:tcW w:w="850" w:type="dxa"/>
            <w:tcMar>
              <w:top w:w="65" w:type="dxa"/>
              <w:left w:w="85" w:type="dxa"/>
              <w:bottom w:w="65" w:type="dxa"/>
              <w:right w:w="85" w:type="dxa"/>
            </w:tcMar>
            <w:vAlign w:val="center"/>
          </w:tcPr>
          <w:p w14:paraId="59FD7F15" w14:textId="77777777" w:rsidR="003A7EF5" w:rsidRDefault="00000000">
            <w:pPr>
              <w:jc w:val="center"/>
            </w:pPr>
            <w:r>
              <w:rPr>
                <w:sz w:val="19"/>
              </w:rPr>
              <w:t>N/A</w:t>
            </w:r>
          </w:p>
        </w:tc>
      </w:tr>
      <w:tr w:rsidR="003A7EF5" w14:paraId="0DD49DDC" w14:textId="77777777">
        <w:trPr>
          <w:jc w:val="center"/>
        </w:trPr>
        <w:tc>
          <w:tcPr>
            <w:tcW w:w="4252" w:type="dxa"/>
            <w:tcMar>
              <w:top w:w="65" w:type="dxa"/>
              <w:left w:w="85" w:type="dxa"/>
              <w:bottom w:w="65" w:type="dxa"/>
              <w:right w:w="85" w:type="dxa"/>
            </w:tcMar>
            <w:vAlign w:val="center"/>
          </w:tcPr>
          <w:p w14:paraId="60FE56F8" w14:textId="77777777" w:rsidR="003A7EF5" w:rsidRDefault="00000000">
            <w:r>
              <w:rPr>
                <w:sz w:val="19"/>
              </w:rPr>
              <w:t>Самоконтроль</w:t>
            </w:r>
          </w:p>
        </w:tc>
        <w:tc>
          <w:tcPr>
            <w:tcW w:w="1134" w:type="dxa"/>
            <w:tcMar>
              <w:top w:w="65" w:type="dxa"/>
              <w:left w:w="85" w:type="dxa"/>
              <w:bottom w:w="65" w:type="dxa"/>
              <w:right w:w="85" w:type="dxa"/>
            </w:tcMar>
            <w:vAlign w:val="center"/>
          </w:tcPr>
          <w:p w14:paraId="185B5352" w14:textId="77777777" w:rsidR="003A7EF5" w:rsidRDefault="00000000">
            <w:pPr>
              <w:jc w:val="center"/>
            </w:pPr>
            <w:r>
              <w:rPr>
                <w:sz w:val="19"/>
              </w:rPr>
              <w:t>1.78</w:t>
            </w:r>
          </w:p>
        </w:tc>
        <w:tc>
          <w:tcPr>
            <w:tcW w:w="1134" w:type="dxa"/>
            <w:tcMar>
              <w:top w:w="65" w:type="dxa"/>
              <w:left w:w="85" w:type="dxa"/>
              <w:bottom w:w="65" w:type="dxa"/>
              <w:right w:w="85" w:type="dxa"/>
            </w:tcMar>
            <w:vAlign w:val="center"/>
          </w:tcPr>
          <w:p w14:paraId="0298217F" w14:textId="77777777" w:rsidR="003A7EF5" w:rsidRDefault="00000000">
            <w:pPr>
              <w:jc w:val="center"/>
            </w:pPr>
            <w:r>
              <w:rPr>
                <w:sz w:val="19"/>
              </w:rPr>
              <w:t>4.69</w:t>
            </w:r>
          </w:p>
        </w:tc>
        <w:tc>
          <w:tcPr>
            <w:tcW w:w="1134" w:type="dxa"/>
            <w:tcMar>
              <w:top w:w="65" w:type="dxa"/>
              <w:left w:w="85" w:type="dxa"/>
              <w:bottom w:w="65" w:type="dxa"/>
              <w:right w:w="85" w:type="dxa"/>
            </w:tcMar>
            <w:vAlign w:val="center"/>
          </w:tcPr>
          <w:p w14:paraId="2149BB2A" w14:textId="77777777" w:rsidR="003A7EF5" w:rsidRDefault="00000000">
            <w:pPr>
              <w:jc w:val="center"/>
            </w:pPr>
            <w:r>
              <w:rPr>
                <w:sz w:val="19"/>
              </w:rPr>
              <w:t>3.31</w:t>
            </w:r>
          </w:p>
        </w:tc>
        <w:tc>
          <w:tcPr>
            <w:tcW w:w="1134" w:type="dxa"/>
            <w:tcMar>
              <w:top w:w="65" w:type="dxa"/>
              <w:left w:w="85" w:type="dxa"/>
              <w:bottom w:w="65" w:type="dxa"/>
              <w:right w:w="85" w:type="dxa"/>
            </w:tcMar>
            <w:vAlign w:val="center"/>
          </w:tcPr>
          <w:p w14:paraId="249DEC50" w14:textId="77777777" w:rsidR="003A7EF5" w:rsidRDefault="00000000">
            <w:pPr>
              <w:jc w:val="center"/>
            </w:pPr>
            <w:r>
              <w:rPr>
                <w:sz w:val="19"/>
              </w:rPr>
              <w:t>0.50</w:t>
            </w:r>
          </w:p>
        </w:tc>
        <w:tc>
          <w:tcPr>
            <w:tcW w:w="850" w:type="dxa"/>
            <w:tcMar>
              <w:top w:w="65" w:type="dxa"/>
              <w:left w:w="85" w:type="dxa"/>
              <w:bottom w:w="65" w:type="dxa"/>
              <w:right w:w="85" w:type="dxa"/>
            </w:tcMar>
            <w:vAlign w:val="center"/>
          </w:tcPr>
          <w:p w14:paraId="597F906D" w14:textId="77777777" w:rsidR="003A7EF5" w:rsidRDefault="00000000">
            <w:pPr>
              <w:jc w:val="center"/>
            </w:pPr>
            <w:r>
              <w:rPr>
                <w:sz w:val="19"/>
              </w:rPr>
              <w:t>0.89</w:t>
            </w:r>
          </w:p>
        </w:tc>
      </w:tr>
    </w:tbl>
    <w:p w14:paraId="30B8C8DB" w14:textId="77777777" w:rsidR="003A7EF5" w:rsidRDefault="003A7EF5"/>
    <w:p w14:paraId="3BFE3B6C" w14:textId="77777777" w:rsidR="003A7EF5" w:rsidRDefault="00000000">
      <w:pPr>
        <w:pStyle w:val="af"/>
        <w:spacing w:after="100" w:line="240" w:lineRule="auto"/>
        <w:ind w:left="283"/>
        <w:jc w:val="both"/>
      </w:pPr>
      <w:r>
        <w:rPr>
          <w:i/>
        </w:rPr>
        <w:t>Примечание. N = 487. IGD = Internet Gaming Disorder; N/A = not applicable.</w:t>
      </w:r>
    </w:p>
    <w:p w14:paraId="233A6B1D" w14:textId="77777777" w:rsidR="003A7EF5" w:rsidRDefault="00000000">
      <w:pPr>
        <w:pStyle w:val="af"/>
        <w:spacing w:after="80"/>
        <w:jc w:val="both"/>
      </w:pPr>
      <w:r>
        <w:t>Таблица 2. Индексы соответствия для измерительной модели и моделей структурных уравнений</w:t>
      </w:r>
    </w:p>
    <w:tbl>
      <w:tblPr>
        <w:tblStyle w:val="aff0"/>
        <w:tblW w:w="0" w:type="auto"/>
        <w:jc w:val="center"/>
        <w:tblLook w:val="04A0" w:firstRow="1" w:lastRow="0" w:firstColumn="1" w:lastColumn="0" w:noHBand="0" w:noVBand="1"/>
      </w:tblPr>
      <w:tblGrid>
        <w:gridCol w:w="1667"/>
        <w:gridCol w:w="1066"/>
        <w:gridCol w:w="645"/>
        <w:gridCol w:w="797"/>
        <w:gridCol w:w="847"/>
        <w:gridCol w:w="847"/>
        <w:gridCol w:w="993"/>
        <w:gridCol w:w="1672"/>
        <w:gridCol w:w="830"/>
      </w:tblGrid>
      <w:tr w:rsidR="003A7EF5" w14:paraId="2073D776" w14:textId="77777777">
        <w:trPr>
          <w:tblHeader/>
          <w:jc w:val="center"/>
        </w:trPr>
        <w:tc>
          <w:tcPr>
            <w:tcW w:w="1814" w:type="dxa"/>
            <w:shd w:val="clear" w:color="auto" w:fill="D9E2F3"/>
            <w:tcMar>
              <w:top w:w="70" w:type="dxa"/>
              <w:left w:w="90" w:type="dxa"/>
              <w:bottom w:w="70" w:type="dxa"/>
              <w:right w:w="90" w:type="dxa"/>
            </w:tcMar>
            <w:vAlign w:val="center"/>
          </w:tcPr>
          <w:p w14:paraId="132BF8F3" w14:textId="77777777" w:rsidR="003A7EF5" w:rsidRDefault="00000000">
            <w:pPr>
              <w:jc w:val="center"/>
            </w:pPr>
            <w:r>
              <w:rPr>
                <w:b/>
                <w:sz w:val="18"/>
              </w:rPr>
              <w:t>Модель</w:t>
            </w:r>
          </w:p>
        </w:tc>
        <w:tc>
          <w:tcPr>
            <w:tcW w:w="1134" w:type="dxa"/>
            <w:shd w:val="clear" w:color="auto" w:fill="D9E2F3"/>
            <w:tcMar>
              <w:top w:w="70" w:type="dxa"/>
              <w:left w:w="90" w:type="dxa"/>
              <w:bottom w:w="70" w:type="dxa"/>
              <w:right w:w="90" w:type="dxa"/>
            </w:tcMar>
            <w:vAlign w:val="center"/>
          </w:tcPr>
          <w:p w14:paraId="18FA4BB6" w14:textId="77777777" w:rsidR="003A7EF5" w:rsidRDefault="00000000">
            <w:pPr>
              <w:jc w:val="center"/>
            </w:pPr>
            <w:r>
              <w:rPr>
                <w:b/>
                <w:sz w:val="18"/>
              </w:rPr>
              <w:t>χ²</w:t>
            </w:r>
          </w:p>
        </w:tc>
        <w:tc>
          <w:tcPr>
            <w:tcW w:w="680" w:type="dxa"/>
            <w:shd w:val="clear" w:color="auto" w:fill="D9E2F3"/>
            <w:tcMar>
              <w:top w:w="70" w:type="dxa"/>
              <w:left w:w="90" w:type="dxa"/>
              <w:bottom w:w="70" w:type="dxa"/>
              <w:right w:w="90" w:type="dxa"/>
            </w:tcMar>
            <w:vAlign w:val="center"/>
          </w:tcPr>
          <w:p w14:paraId="553738E4" w14:textId="77777777" w:rsidR="003A7EF5" w:rsidRDefault="00000000">
            <w:pPr>
              <w:jc w:val="center"/>
            </w:pPr>
            <w:r>
              <w:rPr>
                <w:b/>
                <w:sz w:val="18"/>
              </w:rPr>
              <w:t>df</w:t>
            </w:r>
          </w:p>
        </w:tc>
        <w:tc>
          <w:tcPr>
            <w:tcW w:w="850" w:type="dxa"/>
            <w:shd w:val="clear" w:color="auto" w:fill="D9E2F3"/>
            <w:tcMar>
              <w:top w:w="70" w:type="dxa"/>
              <w:left w:w="90" w:type="dxa"/>
              <w:bottom w:w="70" w:type="dxa"/>
              <w:right w:w="90" w:type="dxa"/>
            </w:tcMar>
            <w:vAlign w:val="center"/>
          </w:tcPr>
          <w:p w14:paraId="428E7060" w14:textId="77777777" w:rsidR="003A7EF5" w:rsidRDefault="00000000">
            <w:pPr>
              <w:jc w:val="center"/>
            </w:pPr>
            <w:r>
              <w:rPr>
                <w:b/>
                <w:sz w:val="18"/>
              </w:rPr>
              <w:t>p</w:t>
            </w:r>
          </w:p>
        </w:tc>
        <w:tc>
          <w:tcPr>
            <w:tcW w:w="907" w:type="dxa"/>
            <w:shd w:val="clear" w:color="auto" w:fill="D9E2F3"/>
            <w:tcMar>
              <w:top w:w="70" w:type="dxa"/>
              <w:left w:w="90" w:type="dxa"/>
              <w:bottom w:w="70" w:type="dxa"/>
              <w:right w:w="90" w:type="dxa"/>
            </w:tcMar>
            <w:vAlign w:val="center"/>
          </w:tcPr>
          <w:p w14:paraId="6D79DBC7" w14:textId="77777777" w:rsidR="003A7EF5" w:rsidRDefault="00000000">
            <w:pPr>
              <w:jc w:val="center"/>
            </w:pPr>
            <w:r>
              <w:rPr>
                <w:b/>
                <w:sz w:val="18"/>
              </w:rPr>
              <w:t>CFI</w:t>
            </w:r>
          </w:p>
        </w:tc>
        <w:tc>
          <w:tcPr>
            <w:tcW w:w="907" w:type="dxa"/>
            <w:shd w:val="clear" w:color="auto" w:fill="D9E2F3"/>
            <w:tcMar>
              <w:top w:w="70" w:type="dxa"/>
              <w:left w:w="90" w:type="dxa"/>
              <w:bottom w:w="70" w:type="dxa"/>
              <w:right w:w="90" w:type="dxa"/>
            </w:tcMar>
            <w:vAlign w:val="center"/>
          </w:tcPr>
          <w:p w14:paraId="76F15760" w14:textId="77777777" w:rsidR="003A7EF5" w:rsidRDefault="00000000">
            <w:pPr>
              <w:jc w:val="center"/>
            </w:pPr>
            <w:r>
              <w:rPr>
                <w:b/>
                <w:sz w:val="18"/>
              </w:rPr>
              <w:t>TLI</w:t>
            </w:r>
          </w:p>
        </w:tc>
        <w:tc>
          <w:tcPr>
            <w:tcW w:w="1020" w:type="dxa"/>
            <w:shd w:val="clear" w:color="auto" w:fill="D9E2F3"/>
            <w:tcMar>
              <w:top w:w="70" w:type="dxa"/>
              <w:left w:w="90" w:type="dxa"/>
              <w:bottom w:w="70" w:type="dxa"/>
              <w:right w:w="90" w:type="dxa"/>
            </w:tcMar>
            <w:vAlign w:val="center"/>
          </w:tcPr>
          <w:p w14:paraId="23B20845" w14:textId="77777777" w:rsidR="003A7EF5" w:rsidRDefault="00000000">
            <w:pPr>
              <w:jc w:val="center"/>
            </w:pPr>
            <w:r>
              <w:rPr>
                <w:b/>
                <w:sz w:val="18"/>
              </w:rPr>
              <w:t>RMSEA</w:t>
            </w:r>
          </w:p>
        </w:tc>
        <w:tc>
          <w:tcPr>
            <w:tcW w:w="1814" w:type="dxa"/>
            <w:shd w:val="clear" w:color="auto" w:fill="D9E2F3"/>
            <w:tcMar>
              <w:top w:w="70" w:type="dxa"/>
              <w:left w:w="90" w:type="dxa"/>
              <w:bottom w:w="70" w:type="dxa"/>
              <w:right w:w="90" w:type="dxa"/>
            </w:tcMar>
            <w:vAlign w:val="center"/>
          </w:tcPr>
          <w:p w14:paraId="7FF4056C" w14:textId="77777777" w:rsidR="003A7EF5" w:rsidRDefault="00000000">
            <w:pPr>
              <w:jc w:val="center"/>
            </w:pPr>
            <w:r>
              <w:rPr>
                <w:b/>
                <w:sz w:val="18"/>
              </w:rPr>
              <w:t>90% CI RMSEA</w:t>
            </w:r>
          </w:p>
        </w:tc>
        <w:tc>
          <w:tcPr>
            <w:tcW w:w="850" w:type="dxa"/>
            <w:shd w:val="clear" w:color="auto" w:fill="D9E2F3"/>
            <w:tcMar>
              <w:top w:w="70" w:type="dxa"/>
              <w:left w:w="90" w:type="dxa"/>
              <w:bottom w:w="70" w:type="dxa"/>
              <w:right w:w="90" w:type="dxa"/>
            </w:tcMar>
            <w:vAlign w:val="center"/>
          </w:tcPr>
          <w:p w14:paraId="4F80EF94" w14:textId="77777777" w:rsidR="003A7EF5" w:rsidRDefault="00000000">
            <w:pPr>
              <w:jc w:val="center"/>
            </w:pPr>
            <w:r>
              <w:rPr>
                <w:b/>
                <w:sz w:val="18"/>
              </w:rPr>
              <w:t>SRMR</w:t>
            </w:r>
          </w:p>
        </w:tc>
      </w:tr>
      <w:tr w:rsidR="003A7EF5" w14:paraId="4F447B27" w14:textId="77777777">
        <w:trPr>
          <w:jc w:val="center"/>
        </w:trPr>
        <w:tc>
          <w:tcPr>
            <w:tcW w:w="1814" w:type="dxa"/>
            <w:tcMar>
              <w:top w:w="65" w:type="dxa"/>
              <w:left w:w="85" w:type="dxa"/>
              <w:bottom w:w="65" w:type="dxa"/>
              <w:right w:w="85" w:type="dxa"/>
            </w:tcMar>
            <w:vAlign w:val="center"/>
          </w:tcPr>
          <w:p w14:paraId="171D836A" w14:textId="77777777" w:rsidR="003A7EF5" w:rsidRDefault="00000000">
            <w:pPr>
              <w:jc w:val="center"/>
            </w:pPr>
            <w:r>
              <w:rPr>
                <w:sz w:val="18"/>
              </w:rPr>
              <w:t>Полная ИМ</w:t>
            </w:r>
          </w:p>
        </w:tc>
        <w:tc>
          <w:tcPr>
            <w:tcW w:w="1134" w:type="dxa"/>
            <w:tcMar>
              <w:top w:w="65" w:type="dxa"/>
              <w:left w:w="85" w:type="dxa"/>
              <w:bottom w:w="65" w:type="dxa"/>
              <w:right w:w="85" w:type="dxa"/>
            </w:tcMar>
            <w:vAlign w:val="center"/>
          </w:tcPr>
          <w:p w14:paraId="6247402A" w14:textId="77777777" w:rsidR="003A7EF5" w:rsidRDefault="00000000">
            <w:pPr>
              <w:jc w:val="center"/>
            </w:pPr>
            <w:r>
              <w:rPr>
                <w:sz w:val="18"/>
              </w:rPr>
              <w:t>556.80</w:t>
            </w:r>
          </w:p>
        </w:tc>
        <w:tc>
          <w:tcPr>
            <w:tcW w:w="680" w:type="dxa"/>
            <w:tcMar>
              <w:top w:w="65" w:type="dxa"/>
              <w:left w:w="85" w:type="dxa"/>
              <w:bottom w:w="65" w:type="dxa"/>
              <w:right w:w="85" w:type="dxa"/>
            </w:tcMar>
            <w:vAlign w:val="center"/>
          </w:tcPr>
          <w:p w14:paraId="6275701C" w14:textId="77777777" w:rsidR="003A7EF5" w:rsidRDefault="00000000">
            <w:pPr>
              <w:jc w:val="center"/>
            </w:pPr>
            <w:r>
              <w:rPr>
                <w:sz w:val="18"/>
              </w:rPr>
              <w:t>310</w:t>
            </w:r>
          </w:p>
        </w:tc>
        <w:tc>
          <w:tcPr>
            <w:tcW w:w="850" w:type="dxa"/>
            <w:tcMar>
              <w:top w:w="65" w:type="dxa"/>
              <w:left w:w="85" w:type="dxa"/>
              <w:bottom w:w="65" w:type="dxa"/>
              <w:right w:w="85" w:type="dxa"/>
            </w:tcMar>
            <w:vAlign w:val="center"/>
          </w:tcPr>
          <w:p w14:paraId="4E5ACEBE" w14:textId="77777777" w:rsidR="003A7EF5" w:rsidRDefault="00000000">
            <w:pPr>
              <w:jc w:val="center"/>
            </w:pPr>
            <w:r>
              <w:rPr>
                <w:sz w:val="18"/>
              </w:rPr>
              <w:t>.000</w:t>
            </w:r>
          </w:p>
        </w:tc>
        <w:tc>
          <w:tcPr>
            <w:tcW w:w="907" w:type="dxa"/>
            <w:tcMar>
              <w:top w:w="65" w:type="dxa"/>
              <w:left w:w="85" w:type="dxa"/>
              <w:bottom w:w="65" w:type="dxa"/>
              <w:right w:w="85" w:type="dxa"/>
            </w:tcMar>
            <w:vAlign w:val="center"/>
          </w:tcPr>
          <w:p w14:paraId="0CBA306F" w14:textId="77777777" w:rsidR="003A7EF5" w:rsidRDefault="00000000">
            <w:pPr>
              <w:jc w:val="center"/>
            </w:pPr>
            <w:r>
              <w:rPr>
                <w:sz w:val="18"/>
              </w:rPr>
              <w:t>.962</w:t>
            </w:r>
          </w:p>
        </w:tc>
        <w:tc>
          <w:tcPr>
            <w:tcW w:w="907" w:type="dxa"/>
            <w:tcMar>
              <w:top w:w="65" w:type="dxa"/>
              <w:left w:w="85" w:type="dxa"/>
              <w:bottom w:w="65" w:type="dxa"/>
              <w:right w:w="85" w:type="dxa"/>
            </w:tcMar>
            <w:vAlign w:val="center"/>
          </w:tcPr>
          <w:p w14:paraId="5DE0CAE5" w14:textId="77777777" w:rsidR="003A7EF5" w:rsidRDefault="00000000">
            <w:pPr>
              <w:jc w:val="center"/>
            </w:pPr>
            <w:r>
              <w:rPr>
                <w:sz w:val="18"/>
              </w:rPr>
              <w:t>.951</w:t>
            </w:r>
          </w:p>
        </w:tc>
        <w:tc>
          <w:tcPr>
            <w:tcW w:w="1020" w:type="dxa"/>
            <w:tcMar>
              <w:top w:w="65" w:type="dxa"/>
              <w:left w:w="85" w:type="dxa"/>
              <w:bottom w:w="65" w:type="dxa"/>
              <w:right w:w="85" w:type="dxa"/>
            </w:tcMar>
            <w:vAlign w:val="center"/>
          </w:tcPr>
          <w:p w14:paraId="13D4925A" w14:textId="77777777" w:rsidR="003A7EF5" w:rsidRDefault="00000000">
            <w:pPr>
              <w:jc w:val="center"/>
            </w:pPr>
            <w:r>
              <w:rPr>
                <w:sz w:val="18"/>
              </w:rPr>
              <w:t>.040</w:t>
            </w:r>
          </w:p>
        </w:tc>
        <w:tc>
          <w:tcPr>
            <w:tcW w:w="1814" w:type="dxa"/>
            <w:tcMar>
              <w:top w:w="65" w:type="dxa"/>
              <w:left w:w="85" w:type="dxa"/>
              <w:bottom w:w="65" w:type="dxa"/>
              <w:right w:w="85" w:type="dxa"/>
            </w:tcMar>
            <w:vAlign w:val="center"/>
          </w:tcPr>
          <w:p w14:paraId="5CFF5465" w14:textId="77777777" w:rsidR="003A7EF5" w:rsidRDefault="00000000">
            <w:r>
              <w:rPr>
                <w:sz w:val="18"/>
              </w:rPr>
              <w:t>[.035, .045]</w:t>
            </w:r>
          </w:p>
        </w:tc>
        <w:tc>
          <w:tcPr>
            <w:tcW w:w="850" w:type="dxa"/>
            <w:tcMar>
              <w:top w:w="65" w:type="dxa"/>
              <w:left w:w="85" w:type="dxa"/>
              <w:bottom w:w="65" w:type="dxa"/>
              <w:right w:w="85" w:type="dxa"/>
            </w:tcMar>
            <w:vAlign w:val="center"/>
          </w:tcPr>
          <w:p w14:paraId="4A558E64" w14:textId="77777777" w:rsidR="003A7EF5" w:rsidRDefault="00000000">
            <w:pPr>
              <w:jc w:val="center"/>
            </w:pPr>
            <w:r>
              <w:rPr>
                <w:sz w:val="18"/>
              </w:rPr>
              <w:t>.052</w:t>
            </w:r>
          </w:p>
        </w:tc>
      </w:tr>
      <w:tr w:rsidR="003A7EF5" w14:paraId="6C5252E7" w14:textId="77777777">
        <w:trPr>
          <w:jc w:val="center"/>
        </w:trPr>
        <w:tc>
          <w:tcPr>
            <w:tcW w:w="1814" w:type="dxa"/>
            <w:tcMar>
              <w:top w:w="65" w:type="dxa"/>
              <w:left w:w="85" w:type="dxa"/>
              <w:bottom w:w="65" w:type="dxa"/>
              <w:right w:w="85" w:type="dxa"/>
            </w:tcMar>
            <w:vAlign w:val="center"/>
          </w:tcPr>
          <w:p w14:paraId="1135656E" w14:textId="77777777" w:rsidR="003A7EF5" w:rsidRDefault="00000000">
            <w:pPr>
              <w:jc w:val="center"/>
            </w:pPr>
            <w:r>
              <w:rPr>
                <w:sz w:val="18"/>
              </w:rPr>
              <w:t>Модель 1</w:t>
            </w:r>
          </w:p>
        </w:tc>
        <w:tc>
          <w:tcPr>
            <w:tcW w:w="1134" w:type="dxa"/>
            <w:tcMar>
              <w:top w:w="65" w:type="dxa"/>
              <w:left w:w="85" w:type="dxa"/>
              <w:bottom w:w="65" w:type="dxa"/>
              <w:right w:w="85" w:type="dxa"/>
            </w:tcMar>
            <w:vAlign w:val="center"/>
          </w:tcPr>
          <w:p w14:paraId="4880F3C5" w14:textId="77777777" w:rsidR="003A7EF5" w:rsidRDefault="00000000">
            <w:pPr>
              <w:jc w:val="center"/>
            </w:pPr>
            <w:r>
              <w:rPr>
                <w:sz w:val="18"/>
              </w:rPr>
              <w:t>107.52</w:t>
            </w:r>
          </w:p>
        </w:tc>
        <w:tc>
          <w:tcPr>
            <w:tcW w:w="680" w:type="dxa"/>
            <w:tcMar>
              <w:top w:w="65" w:type="dxa"/>
              <w:left w:w="85" w:type="dxa"/>
              <w:bottom w:w="65" w:type="dxa"/>
              <w:right w:w="85" w:type="dxa"/>
            </w:tcMar>
            <w:vAlign w:val="center"/>
          </w:tcPr>
          <w:p w14:paraId="161498FF" w14:textId="77777777" w:rsidR="003A7EF5" w:rsidRDefault="00000000">
            <w:pPr>
              <w:jc w:val="center"/>
            </w:pPr>
            <w:r>
              <w:rPr>
                <w:sz w:val="18"/>
              </w:rPr>
              <w:t>61</w:t>
            </w:r>
          </w:p>
        </w:tc>
        <w:tc>
          <w:tcPr>
            <w:tcW w:w="850" w:type="dxa"/>
            <w:tcMar>
              <w:top w:w="65" w:type="dxa"/>
              <w:left w:w="85" w:type="dxa"/>
              <w:bottom w:w="65" w:type="dxa"/>
              <w:right w:w="85" w:type="dxa"/>
            </w:tcMar>
            <w:vAlign w:val="center"/>
          </w:tcPr>
          <w:p w14:paraId="2F3E2C9B" w14:textId="77777777" w:rsidR="003A7EF5" w:rsidRDefault="00000000">
            <w:pPr>
              <w:jc w:val="center"/>
            </w:pPr>
            <w:r>
              <w:rPr>
                <w:sz w:val="18"/>
              </w:rPr>
              <w:t>.000</w:t>
            </w:r>
          </w:p>
        </w:tc>
        <w:tc>
          <w:tcPr>
            <w:tcW w:w="907" w:type="dxa"/>
            <w:tcMar>
              <w:top w:w="65" w:type="dxa"/>
              <w:left w:w="85" w:type="dxa"/>
              <w:bottom w:w="65" w:type="dxa"/>
              <w:right w:w="85" w:type="dxa"/>
            </w:tcMar>
            <w:vAlign w:val="center"/>
          </w:tcPr>
          <w:p w14:paraId="7F41F219" w14:textId="77777777" w:rsidR="003A7EF5" w:rsidRDefault="00000000">
            <w:pPr>
              <w:jc w:val="center"/>
            </w:pPr>
            <w:r>
              <w:rPr>
                <w:sz w:val="18"/>
              </w:rPr>
              <w:t>.986</w:t>
            </w:r>
          </w:p>
        </w:tc>
        <w:tc>
          <w:tcPr>
            <w:tcW w:w="907" w:type="dxa"/>
            <w:tcMar>
              <w:top w:w="65" w:type="dxa"/>
              <w:left w:w="85" w:type="dxa"/>
              <w:bottom w:w="65" w:type="dxa"/>
              <w:right w:w="85" w:type="dxa"/>
            </w:tcMar>
            <w:vAlign w:val="center"/>
          </w:tcPr>
          <w:p w14:paraId="1FF1A757" w14:textId="77777777" w:rsidR="003A7EF5" w:rsidRDefault="00000000">
            <w:pPr>
              <w:jc w:val="center"/>
            </w:pPr>
            <w:r>
              <w:rPr>
                <w:sz w:val="18"/>
              </w:rPr>
              <w:t>.979</w:t>
            </w:r>
          </w:p>
        </w:tc>
        <w:tc>
          <w:tcPr>
            <w:tcW w:w="1020" w:type="dxa"/>
            <w:tcMar>
              <w:top w:w="65" w:type="dxa"/>
              <w:left w:w="85" w:type="dxa"/>
              <w:bottom w:w="65" w:type="dxa"/>
              <w:right w:w="85" w:type="dxa"/>
            </w:tcMar>
            <w:vAlign w:val="center"/>
          </w:tcPr>
          <w:p w14:paraId="14AD6AA2" w14:textId="77777777" w:rsidR="003A7EF5" w:rsidRDefault="00000000">
            <w:pPr>
              <w:jc w:val="center"/>
            </w:pPr>
            <w:r>
              <w:rPr>
                <w:sz w:val="18"/>
              </w:rPr>
              <w:t>.040</w:t>
            </w:r>
          </w:p>
        </w:tc>
        <w:tc>
          <w:tcPr>
            <w:tcW w:w="1814" w:type="dxa"/>
            <w:tcMar>
              <w:top w:w="65" w:type="dxa"/>
              <w:left w:w="85" w:type="dxa"/>
              <w:bottom w:w="65" w:type="dxa"/>
              <w:right w:w="85" w:type="dxa"/>
            </w:tcMar>
            <w:vAlign w:val="center"/>
          </w:tcPr>
          <w:p w14:paraId="5BE07AE7" w14:textId="77777777" w:rsidR="003A7EF5" w:rsidRDefault="00000000">
            <w:r>
              <w:rPr>
                <w:sz w:val="18"/>
              </w:rPr>
              <w:t>[.028, .051]</w:t>
            </w:r>
          </w:p>
        </w:tc>
        <w:tc>
          <w:tcPr>
            <w:tcW w:w="850" w:type="dxa"/>
            <w:tcMar>
              <w:top w:w="65" w:type="dxa"/>
              <w:left w:w="85" w:type="dxa"/>
              <w:bottom w:w="65" w:type="dxa"/>
              <w:right w:w="85" w:type="dxa"/>
            </w:tcMar>
            <w:vAlign w:val="center"/>
          </w:tcPr>
          <w:p w14:paraId="4DD7D6A5" w14:textId="77777777" w:rsidR="003A7EF5" w:rsidRDefault="00000000">
            <w:pPr>
              <w:jc w:val="center"/>
            </w:pPr>
            <w:r>
              <w:rPr>
                <w:sz w:val="18"/>
              </w:rPr>
              <w:t>.032</w:t>
            </w:r>
          </w:p>
        </w:tc>
      </w:tr>
      <w:tr w:rsidR="003A7EF5" w14:paraId="5926CAC2" w14:textId="77777777">
        <w:trPr>
          <w:jc w:val="center"/>
        </w:trPr>
        <w:tc>
          <w:tcPr>
            <w:tcW w:w="1814" w:type="dxa"/>
            <w:tcMar>
              <w:top w:w="65" w:type="dxa"/>
              <w:left w:w="85" w:type="dxa"/>
              <w:bottom w:w="65" w:type="dxa"/>
              <w:right w:w="85" w:type="dxa"/>
            </w:tcMar>
            <w:vAlign w:val="center"/>
          </w:tcPr>
          <w:p w14:paraId="2D435564" w14:textId="77777777" w:rsidR="003A7EF5" w:rsidRDefault="00000000">
            <w:pPr>
              <w:jc w:val="center"/>
            </w:pPr>
            <w:r>
              <w:rPr>
                <w:sz w:val="18"/>
              </w:rPr>
              <w:lastRenderedPageBreak/>
              <w:t>Модель 2</w:t>
            </w:r>
          </w:p>
        </w:tc>
        <w:tc>
          <w:tcPr>
            <w:tcW w:w="1134" w:type="dxa"/>
            <w:tcMar>
              <w:top w:w="65" w:type="dxa"/>
              <w:left w:w="85" w:type="dxa"/>
              <w:bottom w:w="65" w:type="dxa"/>
              <w:right w:w="85" w:type="dxa"/>
            </w:tcMar>
            <w:vAlign w:val="center"/>
          </w:tcPr>
          <w:p w14:paraId="0B2F9F58" w14:textId="77777777" w:rsidR="003A7EF5" w:rsidRDefault="00000000">
            <w:pPr>
              <w:jc w:val="center"/>
            </w:pPr>
            <w:r>
              <w:rPr>
                <w:sz w:val="18"/>
              </w:rPr>
              <w:t>381.75</w:t>
            </w:r>
          </w:p>
        </w:tc>
        <w:tc>
          <w:tcPr>
            <w:tcW w:w="680" w:type="dxa"/>
            <w:tcMar>
              <w:top w:w="65" w:type="dxa"/>
              <w:left w:w="85" w:type="dxa"/>
              <w:bottom w:w="65" w:type="dxa"/>
              <w:right w:w="85" w:type="dxa"/>
            </w:tcMar>
            <w:vAlign w:val="center"/>
          </w:tcPr>
          <w:p w14:paraId="3D00A76B" w14:textId="77777777" w:rsidR="003A7EF5" w:rsidRDefault="00000000">
            <w:pPr>
              <w:jc w:val="center"/>
            </w:pPr>
            <w:r>
              <w:rPr>
                <w:sz w:val="18"/>
              </w:rPr>
              <w:t>187</w:t>
            </w:r>
          </w:p>
        </w:tc>
        <w:tc>
          <w:tcPr>
            <w:tcW w:w="850" w:type="dxa"/>
            <w:tcMar>
              <w:top w:w="65" w:type="dxa"/>
              <w:left w:w="85" w:type="dxa"/>
              <w:bottom w:w="65" w:type="dxa"/>
              <w:right w:w="85" w:type="dxa"/>
            </w:tcMar>
            <w:vAlign w:val="center"/>
          </w:tcPr>
          <w:p w14:paraId="5D239367" w14:textId="77777777" w:rsidR="003A7EF5" w:rsidRDefault="00000000">
            <w:pPr>
              <w:jc w:val="center"/>
            </w:pPr>
            <w:r>
              <w:rPr>
                <w:sz w:val="18"/>
              </w:rPr>
              <w:t>.000</w:t>
            </w:r>
          </w:p>
        </w:tc>
        <w:tc>
          <w:tcPr>
            <w:tcW w:w="907" w:type="dxa"/>
            <w:tcMar>
              <w:top w:w="65" w:type="dxa"/>
              <w:left w:w="85" w:type="dxa"/>
              <w:bottom w:w="65" w:type="dxa"/>
              <w:right w:w="85" w:type="dxa"/>
            </w:tcMar>
            <w:vAlign w:val="center"/>
          </w:tcPr>
          <w:p w14:paraId="38DAC6F6" w14:textId="77777777" w:rsidR="003A7EF5" w:rsidRDefault="00000000">
            <w:pPr>
              <w:jc w:val="center"/>
            </w:pPr>
            <w:r>
              <w:rPr>
                <w:sz w:val="18"/>
              </w:rPr>
              <w:t>.963</w:t>
            </w:r>
          </w:p>
        </w:tc>
        <w:tc>
          <w:tcPr>
            <w:tcW w:w="907" w:type="dxa"/>
            <w:tcMar>
              <w:top w:w="65" w:type="dxa"/>
              <w:left w:w="85" w:type="dxa"/>
              <w:bottom w:w="65" w:type="dxa"/>
              <w:right w:w="85" w:type="dxa"/>
            </w:tcMar>
            <w:vAlign w:val="center"/>
          </w:tcPr>
          <w:p w14:paraId="3C0F9E77" w14:textId="77777777" w:rsidR="003A7EF5" w:rsidRDefault="00000000">
            <w:pPr>
              <w:jc w:val="center"/>
            </w:pPr>
            <w:r>
              <w:rPr>
                <w:sz w:val="18"/>
              </w:rPr>
              <w:t>.950</w:t>
            </w:r>
          </w:p>
        </w:tc>
        <w:tc>
          <w:tcPr>
            <w:tcW w:w="1020" w:type="dxa"/>
            <w:tcMar>
              <w:top w:w="65" w:type="dxa"/>
              <w:left w:w="85" w:type="dxa"/>
              <w:bottom w:w="65" w:type="dxa"/>
              <w:right w:w="85" w:type="dxa"/>
            </w:tcMar>
            <w:vAlign w:val="center"/>
          </w:tcPr>
          <w:p w14:paraId="3E3EFF91" w14:textId="77777777" w:rsidR="003A7EF5" w:rsidRDefault="00000000">
            <w:pPr>
              <w:jc w:val="center"/>
            </w:pPr>
            <w:r>
              <w:rPr>
                <w:sz w:val="18"/>
              </w:rPr>
              <w:t>.046</w:t>
            </w:r>
          </w:p>
        </w:tc>
        <w:tc>
          <w:tcPr>
            <w:tcW w:w="1814" w:type="dxa"/>
            <w:tcMar>
              <w:top w:w="65" w:type="dxa"/>
              <w:left w:w="85" w:type="dxa"/>
              <w:bottom w:w="65" w:type="dxa"/>
              <w:right w:w="85" w:type="dxa"/>
            </w:tcMar>
            <w:vAlign w:val="center"/>
          </w:tcPr>
          <w:p w14:paraId="11DF2A55" w14:textId="77777777" w:rsidR="003A7EF5" w:rsidRDefault="00000000">
            <w:r>
              <w:rPr>
                <w:sz w:val="18"/>
              </w:rPr>
              <w:t>[.040, .052]</w:t>
            </w:r>
          </w:p>
        </w:tc>
        <w:tc>
          <w:tcPr>
            <w:tcW w:w="850" w:type="dxa"/>
            <w:tcMar>
              <w:top w:w="65" w:type="dxa"/>
              <w:left w:w="85" w:type="dxa"/>
              <w:bottom w:w="65" w:type="dxa"/>
              <w:right w:w="85" w:type="dxa"/>
            </w:tcMar>
            <w:vAlign w:val="center"/>
          </w:tcPr>
          <w:p w14:paraId="3967AB63" w14:textId="77777777" w:rsidR="003A7EF5" w:rsidRDefault="00000000">
            <w:pPr>
              <w:jc w:val="center"/>
            </w:pPr>
            <w:r>
              <w:rPr>
                <w:sz w:val="18"/>
              </w:rPr>
              <w:t>.047</w:t>
            </w:r>
          </w:p>
        </w:tc>
      </w:tr>
      <w:tr w:rsidR="003A7EF5" w14:paraId="0EA33147" w14:textId="77777777">
        <w:trPr>
          <w:jc w:val="center"/>
        </w:trPr>
        <w:tc>
          <w:tcPr>
            <w:tcW w:w="1814" w:type="dxa"/>
            <w:tcMar>
              <w:top w:w="65" w:type="dxa"/>
              <w:left w:w="85" w:type="dxa"/>
              <w:bottom w:w="65" w:type="dxa"/>
              <w:right w:w="85" w:type="dxa"/>
            </w:tcMar>
            <w:vAlign w:val="center"/>
          </w:tcPr>
          <w:p w14:paraId="403D4D7E" w14:textId="77777777" w:rsidR="003A7EF5" w:rsidRDefault="00000000">
            <w:pPr>
              <w:jc w:val="center"/>
            </w:pPr>
            <w:r>
              <w:rPr>
                <w:sz w:val="18"/>
              </w:rPr>
              <w:t>Модель 3</w:t>
            </w:r>
          </w:p>
        </w:tc>
        <w:tc>
          <w:tcPr>
            <w:tcW w:w="1134" w:type="dxa"/>
            <w:tcMar>
              <w:top w:w="65" w:type="dxa"/>
              <w:left w:w="85" w:type="dxa"/>
              <w:bottom w:w="65" w:type="dxa"/>
              <w:right w:w="85" w:type="dxa"/>
            </w:tcMar>
            <w:vAlign w:val="center"/>
          </w:tcPr>
          <w:p w14:paraId="0AD2AC86" w14:textId="77777777" w:rsidR="003A7EF5" w:rsidRDefault="00000000">
            <w:pPr>
              <w:jc w:val="center"/>
            </w:pPr>
            <w:r>
              <w:rPr>
                <w:sz w:val="18"/>
              </w:rPr>
              <w:t>543.97</w:t>
            </w:r>
          </w:p>
        </w:tc>
        <w:tc>
          <w:tcPr>
            <w:tcW w:w="680" w:type="dxa"/>
            <w:tcMar>
              <w:top w:w="65" w:type="dxa"/>
              <w:left w:w="85" w:type="dxa"/>
              <w:bottom w:w="65" w:type="dxa"/>
              <w:right w:w="85" w:type="dxa"/>
            </w:tcMar>
            <w:vAlign w:val="center"/>
          </w:tcPr>
          <w:p w14:paraId="4F314AAC" w14:textId="77777777" w:rsidR="003A7EF5" w:rsidRDefault="00000000">
            <w:pPr>
              <w:jc w:val="center"/>
            </w:pPr>
            <w:r>
              <w:rPr>
                <w:sz w:val="18"/>
              </w:rPr>
              <w:t>310</w:t>
            </w:r>
          </w:p>
        </w:tc>
        <w:tc>
          <w:tcPr>
            <w:tcW w:w="850" w:type="dxa"/>
            <w:tcMar>
              <w:top w:w="65" w:type="dxa"/>
              <w:left w:w="85" w:type="dxa"/>
              <w:bottom w:w="65" w:type="dxa"/>
              <w:right w:w="85" w:type="dxa"/>
            </w:tcMar>
            <w:vAlign w:val="center"/>
          </w:tcPr>
          <w:p w14:paraId="310A98F4" w14:textId="77777777" w:rsidR="003A7EF5" w:rsidRDefault="00000000">
            <w:pPr>
              <w:jc w:val="center"/>
            </w:pPr>
            <w:r>
              <w:rPr>
                <w:sz w:val="18"/>
              </w:rPr>
              <w:t>.000</w:t>
            </w:r>
          </w:p>
        </w:tc>
        <w:tc>
          <w:tcPr>
            <w:tcW w:w="907" w:type="dxa"/>
            <w:tcMar>
              <w:top w:w="65" w:type="dxa"/>
              <w:left w:w="85" w:type="dxa"/>
              <w:bottom w:w="65" w:type="dxa"/>
              <w:right w:w="85" w:type="dxa"/>
            </w:tcMar>
            <w:vAlign w:val="center"/>
          </w:tcPr>
          <w:p w14:paraId="7E9A94C4" w14:textId="77777777" w:rsidR="003A7EF5" w:rsidRDefault="00000000">
            <w:pPr>
              <w:jc w:val="center"/>
            </w:pPr>
            <w:r>
              <w:rPr>
                <w:sz w:val="18"/>
              </w:rPr>
              <w:t>.964</w:t>
            </w:r>
          </w:p>
        </w:tc>
        <w:tc>
          <w:tcPr>
            <w:tcW w:w="907" w:type="dxa"/>
            <w:tcMar>
              <w:top w:w="65" w:type="dxa"/>
              <w:left w:w="85" w:type="dxa"/>
              <w:bottom w:w="65" w:type="dxa"/>
              <w:right w:w="85" w:type="dxa"/>
            </w:tcMar>
            <w:vAlign w:val="center"/>
          </w:tcPr>
          <w:p w14:paraId="0B4A1207" w14:textId="77777777" w:rsidR="003A7EF5" w:rsidRDefault="00000000">
            <w:pPr>
              <w:jc w:val="center"/>
            </w:pPr>
            <w:r>
              <w:rPr>
                <w:sz w:val="18"/>
              </w:rPr>
              <w:t>.953</w:t>
            </w:r>
          </w:p>
        </w:tc>
        <w:tc>
          <w:tcPr>
            <w:tcW w:w="1020" w:type="dxa"/>
            <w:tcMar>
              <w:top w:w="65" w:type="dxa"/>
              <w:left w:w="85" w:type="dxa"/>
              <w:bottom w:w="65" w:type="dxa"/>
              <w:right w:w="85" w:type="dxa"/>
            </w:tcMar>
            <w:vAlign w:val="center"/>
          </w:tcPr>
          <w:p w14:paraId="33A23C88" w14:textId="77777777" w:rsidR="003A7EF5" w:rsidRDefault="00000000">
            <w:pPr>
              <w:jc w:val="center"/>
            </w:pPr>
            <w:r>
              <w:rPr>
                <w:sz w:val="18"/>
              </w:rPr>
              <w:t>.039</w:t>
            </w:r>
          </w:p>
        </w:tc>
        <w:tc>
          <w:tcPr>
            <w:tcW w:w="1814" w:type="dxa"/>
            <w:tcMar>
              <w:top w:w="65" w:type="dxa"/>
              <w:left w:w="85" w:type="dxa"/>
              <w:bottom w:w="65" w:type="dxa"/>
              <w:right w:w="85" w:type="dxa"/>
            </w:tcMar>
            <w:vAlign w:val="center"/>
          </w:tcPr>
          <w:p w14:paraId="71F90AC4" w14:textId="77777777" w:rsidR="003A7EF5" w:rsidRDefault="00000000">
            <w:r>
              <w:rPr>
                <w:sz w:val="18"/>
              </w:rPr>
              <w:t>[.034, .044]</w:t>
            </w:r>
          </w:p>
        </w:tc>
        <w:tc>
          <w:tcPr>
            <w:tcW w:w="850" w:type="dxa"/>
            <w:tcMar>
              <w:top w:w="65" w:type="dxa"/>
              <w:left w:w="85" w:type="dxa"/>
              <w:bottom w:w="65" w:type="dxa"/>
              <w:right w:w="85" w:type="dxa"/>
            </w:tcMar>
            <w:vAlign w:val="center"/>
          </w:tcPr>
          <w:p w14:paraId="7A1EE77A" w14:textId="77777777" w:rsidR="003A7EF5" w:rsidRDefault="00000000">
            <w:pPr>
              <w:jc w:val="center"/>
            </w:pPr>
            <w:r>
              <w:rPr>
                <w:sz w:val="18"/>
              </w:rPr>
              <w:t>.045</w:t>
            </w:r>
          </w:p>
        </w:tc>
      </w:tr>
    </w:tbl>
    <w:p w14:paraId="25A6314F" w14:textId="77777777" w:rsidR="003A7EF5" w:rsidRDefault="003A7EF5"/>
    <w:p w14:paraId="73BE663C" w14:textId="77777777" w:rsidR="003A7EF5" w:rsidRDefault="00000000">
      <w:pPr>
        <w:pStyle w:val="af"/>
        <w:spacing w:after="100" w:line="240" w:lineRule="auto"/>
        <w:ind w:left="283"/>
        <w:jc w:val="both"/>
      </w:pPr>
      <w:r>
        <w:rPr>
          <w:i/>
        </w:rPr>
        <w:t>Примечание. ИМ = измерительная модель; CFI = Comparative Fit Index; TLI = Tucker-Lewis Index; RMSEA = Root Mean Square Error of Approximation; SRMR = Standardized Root Mean Square Residual.</w:t>
      </w:r>
    </w:p>
    <w:p w14:paraId="6A64F106" w14:textId="77777777" w:rsidR="003A7EF5" w:rsidRDefault="00000000">
      <w:pPr>
        <w:pStyle w:val="af"/>
        <w:spacing w:after="80"/>
        <w:jc w:val="both"/>
      </w:pPr>
      <w:r>
        <w:t>Таблица 3. Факторные нагрузки латентных переменных в полной измерительной модели</w:t>
      </w:r>
    </w:p>
    <w:p w14:paraId="3D7F5C4E" w14:textId="77777777" w:rsidR="003A7EF5" w:rsidRDefault="00000000">
      <w:pPr>
        <w:pStyle w:val="af"/>
        <w:spacing w:before="60" w:after="40"/>
      </w:pPr>
      <w:r>
        <w:rPr>
          <w:b/>
        </w:rPr>
        <w:t>Балл IGD =~</w:t>
      </w:r>
    </w:p>
    <w:p w14:paraId="5A04F01B" w14:textId="77777777" w:rsidR="003A7EF5" w:rsidRDefault="003A7EF5">
      <w:pPr>
        <w:pStyle w:val="af"/>
        <w:spacing w:after="80"/>
        <w:jc w:val="both"/>
      </w:pPr>
    </w:p>
    <w:tbl>
      <w:tblPr>
        <w:tblStyle w:val="aff0"/>
        <w:tblW w:w="0" w:type="auto"/>
        <w:jc w:val="center"/>
        <w:tblLook w:val="04A0" w:firstRow="1" w:lastRow="0" w:firstColumn="1" w:lastColumn="0" w:noHBand="0" w:noVBand="1"/>
      </w:tblPr>
      <w:tblGrid>
        <w:gridCol w:w="4258"/>
        <w:gridCol w:w="1120"/>
        <w:gridCol w:w="830"/>
        <w:gridCol w:w="939"/>
        <w:gridCol w:w="922"/>
        <w:gridCol w:w="1295"/>
      </w:tblGrid>
      <w:tr w:rsidR="003A7EF5" w14:paraId="4FDA8B53" w14:textId="77777777">
        <w:trPr>
          <w:tblHeader/>
          <w:jc w:val="center"/>
        </w:trPr>
        <w:tc>
          <w:tcPr>
            <w:tcW w:w="4989" w:type="dxa"/>
            <w:shd w:val="clear" w:color="auto" w:fill="D9E2F3"/>
            <w:tcMar>
              <w:top w:w="70" w:type="dxa"/>
              <w:left w:w="90" w:type="dxa"/>
              <w:bottom w:w="70" w:type="dxa"/>
              <w:right w:w="90" w:type="dxa"/>
            </w:tcMar>
            <w:vAlign w:val="center"/>
          </w:tcPr>
          <w:p w14:paraId="0A7C1880" w14:textId="77777777" w:rsidR="003A7EF5" w:rsidRDefault="00000000">
            <w:pPr>
              <w:jc w:val="center"/>
            </w:pPr>
            <w:r>
              <w:rPr>
                <w:b/>
                <w:sz w:val="18"/>
              </w:rPr>
              <w:t>Параметр</w:t>
            </w:r>
          </w:p>
        </w:tc>
        <w:tc>
          <w:tcPr>
            <w:tcW w:w="1191" w:type="dxa"/>
            <w:shd w:val="clear" w:color="auto" w:fill="D9E2F3"/>
            <w:tcMar>
              <w:top w:w="70" w:type="dxa"/>
              <w:left w:w="90" w:type="dxa"/>
              <w:bottom w:w="70" w:type="dxa"/>
              <w:right w:w="90" w:type="dxa"/>
            </w:tcMar>
            <w:vAlign w:val="center"/>
          </w:tcPr>
          <w:p w14:paraId="55C48E10" w14:textId="77777777" w:rsidR="003A7EF5" w:rsidRDefault="00000000">
            <w:pPr>
              <w:jc w:val="center"/>
            </w:pPr>
            <w:r>
              <w:rPr>
                <w:b/>
                <w:sz w:val="18"/>
              </w:rPr>
              <w:t>Оценка</w:t>
            </w:r>
          </w:p>
        </w:tc>
        <w:tc>
          <w:tcPr>
            <w:tcW w:w="907" w:type="dxa"/>
            <w:shd w:val="clear" w:color="auto" w:fill="D9E2F3"/>
            <w:tcMar>
              <w:top w:w="70" w:type="dxa"/>
              <w:left w:w="90" w:type="dxa"/>
              <w:bottom w:w="70" w:type="dxa"/>
              <w:right w:w="90" w:type="dxa"/>
            </w:tcMar>
            <w:vAlign w:val="center"/>
          </w:tcPr>
          <w:p w14:paraId="708AD20D" w14:textId="77777777" w:rsidR="003A7EF5" w:rsidRDefault="00000000">
            <w:pPr>
              <w:jc w:val="center"/>
            </w:pPr>
            <w:r>
              <w:rPr>
                <w:b/>
                <w:sz w:val="18"/>
              </w:rPr>
              <w:t>SE</w:t>
            </w:r>
          </w:p>
        </w:tc>
        <w:tc>
          <w:tcPr>
            <w:tcW w:w="1020" w:type="dxa"/>
            <w:shd w:val="clear" w:color="auto" w:fill="D9E2F3"/>
            <w:tcMar>
              <w:top w:w="70" w:type="dxa"/>
              <w:left w:w="90" w:type="dxa"/>
              <w:bottom w:w="70" w:type="dxa"/>
              <w:right w:w="90" w:type="dxa"/>
            </w:tcMar>
            <w:vAlign w:val="center"/>
          </w:tcPr>
          <w:p w14:paraId="18A93F8D" w14:textId="77777777" w:rsidR="003A7EF5" w:rsidRDefault="00000000">
            <w:pPr>
              <w:jc w:val="center"/>
            </w:pPr>
            <w:r>
              <w:rPr>
                <w:b/>
                <w:sz w:val="18"/>
              </w:rPr>
              <w:t>Z</w:t>
            </w:r>
          </w:p>
        </w:tc>
        <w:tc>
          <w:tcPr>
            <w:tcW w:w="1020" w:type="dxa"/>
            <w:shd w:val="clear" w:color="auto" w:fill="D9E2F3"/>
            <w:tcMar>
              <w:top w:w="70" w:type="dxa"/>
              <w:left w:w="90" w:type="dxa"/>
              <w:bottom w:w="70" w:type="dxa"/>
              <w:right w:w="90" w:type="dxa"/>
            </w:tcMar>
            <w:vAlign w:val="center"/>
          </w:tcPr>
          <w:p w14:paraId="2FF7BD3F" w14:textId="77777777" w:rsidR="003A7EF5" w:rsidRDefault="00000000">
            <w:pPr>
              <w:jc w:val="center"/>
            </w:pPr>
            <w:r>
              <w:rPr>
                <w:b/>
                <w:sz w:val="18"/>
              </w:rPr>
              <w:t>p</w:t>
            </w:r>
          </w:p>
        </w:tc>
        <w:tc>
          <w:tcPr>
            <w:tcW w:w="1417" w:type="dxa"/>
            <w:shd w:val="clear" w:color="auto" w:fill="D9E2F3"/>
            <w:tcMar>
              <w:top w:w="70" w:type="dxa"/>
              <w:left w:w="90" w:type="dxa"/>
              <w:bottom w:w="70" w:type="dxa"/>
              <w:right w:w="90" w:type="dxa"/>
            </w:tcMar>
            <w:vAlign w:val="center"/>
          </w:tcPr>
          <w:p w14:paraId="4E23D621" w14:textId="77777777" w:rsidR="003A7EF5" w:rsidRDefault="00000000">
            <w:pPr>
              <w:jc w:val="center"/>
            </w:pPr>
            <w:r>
              <w:rPr>
                <w:b/>
                <w:sz w:val="18"/>
              </w:rPr>
              <w:t>Станд. оценка</w:t>
            </w:r>
          </w:p>
        </w:tc>
      </w:tr>
      <w:tr w:rsidR="003A7EF5" w14:paraId="00E5D427" w14:textId="77777777">
        <w:trPr>
          <w:jc w:val="center"/>
        </w:trPr>
        <w:tc>
          <w:tcPr>
            <w:tcW w:w="4989" w:type="dxa"/>
            <w:tcMar>
              <w:top w:w="65" w:type="dxa"/>
              <w:left w:w="85" w:type="dxa"/>
              <w:bottom w:w="65" w:type="dxa"/>
              <w:right w:w="85" w:type="dxa"/>
            </w:tcMar>
            <w:vAlign w:val="center"/>
          </w:tcPr>
          <w:p w14:paraId="0E1FD91B" w14:textId="77777777" w:rsidR="003A7EF5" w:rsidRDefault="00000000">
            <w:r>
              <w:rPr>
                <w:sz w:val="18"/>
              </w:rPr>
              <w:t>Парцела IGD 1</w:t>
            </w:r>
          </w:p>
        </w:tc>
        <w:tc>
          <w:tcPr>
            <w:tcW w:w="1191" w:type="dxa"/>
            <w:tcMar>
              <w:top w:w="65" w:type="dxa"/>
              <w:left w:w="85" w:type="dxa"/>
              <w:bottom w:w="65" w:type="dxa"/>
              <w:right w:w="85" w:type="dxa"/>
            </w:tcMar>
            <w:vAlign w:val="center"/>
          </w:tcPr>
          <w:p w14:paraId="76D88E23" w14:textId="77777777" w:rsidR="003A7EF5" w:rsidRDefault="00000000">
            <w:pPr>
              <w:jc w:val="center"/>
            </w:pPr>
            <w:r>
              <w:rPr>
                <w:sz w:val="18"/>
              </w:rPr>
              <w:t>1.00</w:t>
            </w:r>
          </w:p>
        </w:tc>
        <w:tc>
          <w:tcPr>
            <w:tcW w:w="907" w:type="dxa"/>
            <w:tcMar>
              <w:top w:w="65" w:type="dxa"/>
              <w:left w:w="85" w:type="dxa"/>
              <w:bottom w:w="65" w:type="dxa"/>
              <w:right w:w="85" w:type="dxa"/>
            </w:tcMar>
            <w:vAlign w:val="center"/>
          </w:tcPr>
          <w:p w14:paraId="6CD1D0CB"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4843F428"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71FA7879" w14:textId="77777777" w:rsidR="003A7EF5" w:rsidRDefault="00000000">
            <w:pPr>
              <w:jc w:val="center"/>
            </w:pPr>
            <w:r>
              <w:rPr>
                <w:sz w:val="18"/>
              </w:rPr>
              <w:t>--</w:t>
            </w:r>
          </w:p>
        </w:tc>
        <w:tc>
          <w:tcPr>
            <w:tcW w:w="1417" w:type="dxa"/>
            <w:tcMar>
              <w:top w:w="65" w:type="dxa"/>
              <w:left w:w="85" w:type="dxa"/>
              <w:bottom w:w="65" w:type="dxa"/>
              <w:right w:w="85" w:type="dxa"/>
            </w:tcMar>
            <w:vAlign w:val="center"/>
          </w:tcPr>
          <w:p w14:paraId="30ECA0E9" w14:textId="77777777" w:rsidR="003A7EF5" w:rsidRDefault="00000000">
            <w:pPr>
              <w:jc w:val="center"/>
            </w:pPr>
            <w:r>
              <w:rPr>
                <w:sz w:val="18"/>
              </w:rPr>
              <w:t>0.93</w:t>
            </w:r>
          </w:p>
        </w:tc>
      </w:tr>
      <w:tr w:rsidR="003A7EF5" w14:paraId="480C3995" w14:textId="77777777">
        <w:trPr>
          <w:jc w:val="center"/>
        </w:trPr>
        <w:tc>
          <w:tcPr>
            <w:tcW w:w="4989" w:type="dxa"/>
            <w:tcMar>
              <w:top w:w="65" w:type="dxa"/>
              <w:left w:w="85" w:type="dxa"/>
              <w:bottom w:w="65" w:type="dxa"/>
              <w:right w:w="85" w:type="dxa"/>
            </w:tcMar>
            <w:vAlign w:val="center"/>
          </w:tcPr>
          <w:p w14:paraId="0C0896EA" w14:textId="77777777" w:rsidR="003A7EF5" w:rsidRDefault="00000000">
            <w:r>
              <w:rPr>
                <w:sz w:val="18"/>
              </w:rPr>
              <w:t>Парцела IGD 2</w:t>
            </w:r>
          </w:p>
        </w:tc>
        <w:tc>
          <w:tcPr>
            <w:tcW w:w="1191" w:type="dxa"/>
            <w:tcMar>
              <w:top w:w="65" w:type="dxa"/>
              <w:left w:w="85" w:type="dxa"/>
              <w:bottom w:w="65" w:type="dxa"/>
              <w:right w:w="85" w:type="dxa"/>
            </w:tcMar>
            <w:vAlign w:val="center"/>
          </w:tcPr>
          <w:p w14:paraId="40925212" w14:textId="77777777" w:rsidR="003A7EF5" w:rsidRDefault="00000000">
            <w:pPr>
              <w:jc w:val="center"/>
            </w:pPr>
            <w:r>
              <w:rPr>
                <w:sz w:val="18"/>
              </w:rPr>
              <w:t>1.11</w:t>
            </w:r>
          </w:p>
        </w:tc>
        <w:tc>
          <w:tcPr>
            <w:tcW w:w="907" w:type="dxa"/>
            <w:tcMar>
              <w:top w:w="65" w:type="dxa"/>
              <w:left w:w="85" w:type="dxa"/>
              <w:bottom w:w="65" w:type="dxa"/>
              <w:right w:w="85" w:type="dxa"/>
            </w:tcMar>
            <w:vAlign w:val="center"/>
          </w:tcPr>
          <w:p w14:paraId="48635152" w14:textId="77777777" w:rsidR="003A7EF5" w:rsidRDefault="00000000">
            <w:pPr>
              <w:jc w:val="center"/>
            </w:pPr>
            <w:r>
              <w:rPr>
                <w:sz w:val="18"/>
              </w:rPr>
              <w:t>0.04</w:t>
            </w:r>
          </w:p>
        </w:tc>
        <w:tc>
          <w:tcPr>
            <w:tcW w:w="1020" w:type="dxa"/>
            <w:tcMar>
              <w:top w:w="65" w:type="dxa"/>
              <w:left w:w="85" w:type="dxa"/>
              <w:bottom w:w="65" w:type="dxa"/>
              <w:right w:w="85" w:type="dxa"/>
            </w:tcMar>
            <w:vAlign w:val="center"/>
          </w:tcPr>
          <w:p w14:paraId="253391AE" w14:textId="77777777" w:rsidR="003A7EF5" w:rsidRDefault="00000000">
            <w:pPr>
              <w:jc w:val="center"/>
            </w:pPr>
            <w:r>
              <w:rPr>
                <w:sz w:val="18"/>
              </w:rPr>
              <w:t>27.74</w:t>
            </w:r>
          </w:p>
        </w:tc>
        <w:tc>
          <w:tcPr>
            <w:tcW w:w="1020" w:type="dxa"/>
            <w:tcMar>
              <w:top w:w="65" w:type="dxa"/>
              <w:left w:w="85" w:type="dxa"/>
              <w:bottom w:w="65" w:type="dxa"/>
              <w:right w:w="85" w:type="dxa"/>
            </w:tcMar>
            <w:vAlign w:val="center"/>
          </w:tcPr>
          <w:p w14:paraId="46688059"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3210C2C1" w14:textId="77777777" w:rsidR="003A7EF5" w:rsidRDefault="00000000">
            <w:pPr>
              <w:jc w:val="center"/>
            </w:pPr>
            <w:r>
              <w:rPr>
                <w:sz w:val="18"/>
              </w:rPr>
              <w:t>0.97</w:t>
            </w:r>
          </w:p>
        </w:tc>
      </w:tr>
      <w:tr w:rsidR="003A7EF5" w14:paraId="2C794DF6" w14:textId="77777777">
        <w:trPr>
          <w:jc w:val="center"/>
        </w:trPr>
        <w:tc>
          <w:tcPr>
            <w:tcW w:w="4989" w:type="dxa"/>
            <w:tcMar>
              <w:top w:w="65" w:type="dxa"/>
              <w:left w:w="85" w:type="dxa"/>
              <w:bottom w:w="65" w:type="dxa"/>
              <w:right w:w="85" w:type="dxa"/>
            </w:tcMar>
            <w:vAlign w:val="center"/>
          </w:tcPr>
          <w:p w14:paraId="1809F04F" w14:textId="77777777" w:rsidR="003A7EF5" w:rsidRDefault="00000000">
            <w:r>
              <w:rPr>
                <w:sz w:val="18"/>
              </w:rPr>
              <w:t>Парцела IGD 3</w:t>
            </w:r>
          </w:p>
        </w:tc>
        <w:tc>
          <w:tcPr>
            <w:tcW w:w="1191" w:type="dxa"/>
            <w:tcMar>
              <w:top w:w="65" w:type="dxa"/>
              <w:left w:w="85" w:type="dxa"/>
              <w:bottom w:w="65" w:type="dxa"/>
              <w:right w:w="85" w:type="dxa"/>
            </w:tcMar>
            <w:vAlign w:val="center"/>
          </w:tcPr>
          <w:p w14:paraId="5054BEBF" w14:textId="77777777" w:rsidR="003A7EF5" w:rsidRDefault="00000000">
            <w:pPr>
              <w:jc w:val="center"/>
            </w:pPr>
            <w:r>
              <w:rPr>
                <w:sz w:val="18"/>
              </w:rPr>
              <w:t>1.12</w:t>
            </w:r>
          </w:p>
        </w:tc>
        <w:tc>
          <w:tcPr>
            <w:tcW w:w="907" w:type="dxa"/>
            <w:tcMar>
              <w:top w:w="65" w:type="dxa"/>
              <w:left w:w="85" w:type="dxa"/>
              <w:bottom w:w="65" w:type="dxa"/>
              <w:right w:w="85" w:type="dxa"/>
            </w:tcMar>
            <w:vAlign w:val="center"/>
          </w:tcPr>
          <w:p w14:paraId="5E267A21" w14:textId="77777777" w:rsidR="003A7EF5" w:rsidRDefault="00000000">
            <w:pPr>
              <w:jc w:val="center"/>
            </w:pPr>
            <w:r>
              <w:rPr>
                <w:sz w:val="18"/>
              </w:rPr>
              <w:t>0.04</w:t>
            </w:r>
          </w:p>
        </w:tc>
        <w:tc>
          <w:tcPr>
            <w:tcW w:w="1020" w:type="dxa"/>
            <w:tcMar>
              <w:top w:w="65" w:type="dxa"/>
              <w:left w:w="85" w:type="dxa"/>
              <w:bottom w:w="65" w:type="dxa"/>
              <w:right w:w="85" w:type="dxa"/>
            </w:tcMar>
            <w:vAlign w:val="center"/>
          </w:tcPr>
          <w:p w14:paraId="05282E8A" w14:textId="77777777" w:rsidR="003A7EF5" w:rsidRDefault="00000000">
            <w:pPr>
              <w:jc w:val="center"/>
            </w:pPr>
            <w:r>
              <w:rPr>
                <w:sz w:val="18"/>
              </w:rPr>
              <w:t>26.84</w:t>
            </w:r>
          </w:p>
        </w:tc>
        <w:tc>
          <w:tcPr>
            <w:tcW w:w="1020" w:type="dxa"/>
            <w:tcMar>
              <w:top w:w="65" w:type="dxa"/>
              <w:left w:w="85" w:type="dxa"/>
              <w:bottom w:w="65" w:type="dxa"/>
              <w:right w:w="85" w:type="dxa"/>
            </w:tcMar>
            <w:vAlign w:val="center"/>
          </w:tcPr>
          <w:p w14:paraId="718E22D8"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74DBB9F1" w14:textId="77777777" w:rsidR="003A7EF5" w:rsidRDefault="00000000">
            <w:pPr>
              <w:jc w:val="center"/>
            </w:pPr>
            <w:r>
              <w:rPr>
                <w:sz w:val="18"/>
              </w:rPr>
              <w:t>0.92</w:t>
            </w:r>
          </w:p>
        </w:tc>
      </w:tr>
    </w:tbl>
    <w:p w14:paraId="44B09023" w14:textId="77777777" w:rsidR="003A7EF5" w:rsidRDefault="003A7EF5"/>
    <w:p w14:paraId="44966A47" w14:textId="77777777" w:rsidR="003A7EF5" w:rsidRDefault="00000000">
      <w:pPr>
        <w:pStyle w:val="af"/>
        <w:spacing w:before="60" w:after="40"/>
      </w:pPr>
      <w:r>
        <w:rPr>
          <w:b/>
        </w:rPr>
        <w:t>Самоконтроль =~</w:t>
      </w:r>
    </w:p>
    <w:p w14:paraId="5977FE48" w14:textId="77777777" w:rsidR="003A7EF5" w:rsidRDefault="003A7EF5">
      <w:pPr>
        <w:pStyle w:val="af"/>
        <w:spacing w:after="80"/>
        <w:jc w:val="both"/>
      </w:pPr>
    </w:p>
    <w:tbl>
      <w:tblPr>
        <w:tblStyle w:val="aff0"/>
        <w:tblW w:w="0" w:type="auto"/>
        <w:jc w:val="center"/>
        <w:tblLook w:val="04A0" w:firstRow="1" w:lastRow="0" w:firstColumn="1" w:lastColumn="0" w:noHBand="0" w:noVBand="1"/>
      </w:tblPr>
      <w:tblGrid>
        <w:gridCol w:w="4276"/>
        <w:gridCol w:w="1117"/>
        <w:gridCol w:w="827"/>
        <w:gridCol w:w="935"/>
        <w:gridCol w:w="918"/>
        <w:gridCol w:w="1291"/>
      </w:tblGrid>
      <w:tr w:rsidR="003A7EF5" w14:paraId="3B34B252" w14:textId="77777777">
        <w:trPr>
          <w:tblHeader/>
          <w:jc w:val="center"/>
        </w:trPr>
        <w:tc>
          <w:tcPr>
            <w:tcW w:w="4989" w:type="dxa"/>
            <w:shd w:val="clear" w:color="auto" w:fill="D9E2F3"/>
            <w:tcMar>
              <w:top w:w="70" w:type="dxa"/>
              <w:left w:w="90" w:type="dxa"/>
              <w:bottom w:w="70" w:type="dxa"/>
              <w:right w:w="90" w:type="dxa"/>
            </w:tcMar>
            <w:vAlign w:val="center"/>
          </w:tcPr>
          <w:p w14:paraId="6B62FDD9" w14:textId="77777777" w:rsidR="003A7EF5" w:rsidRDefault="00000000">
            <w:pPr>
              <w:jc w:val="center"/>
            </w:pPr>
            <w:r>
              <w:rPr>
                <w:b/>
                <w:sz w:val="18"/>
              </w:rPr>
              <w:t>Параметр</w:t>
            </w:r>
          </w:p>
        </w:tc>
        <w:tc>
          <w:tcPr>
            <w:tcW w:w="1191" w:type="dxa"/>
            <w:shd w:val="clear" w:color="auto" w:fill="D9E2F3"/>
            <w:tcMar>
              <w:top w:w="70" w:type="dxa"/>
              <w:left w:w="90" w:type="dxa"/>
              <w:bottom w:w="70" w:type="dxa"/>
              <w:right w:w="90" w:type="dxa"/>
            </w:tcMar>
            <w:vAlign w:val="center"/>
          </w:tcPr>
          <w:p w14:paraId="4FB16B09" w14:textId="77777777" w:rsidR="003A7EF5" w:rsidRDefault="00000000">
            <w:pPr>
              <w:jc w:val="center"/>
            </w:pPr>
            <w:r>
              <w:rPr>
                <w:b/>
                <w:sz w:val="18"/>
              </w:rPr>
              <w:t>Оценка</w:t>
            </w:r>
          </w:p>
        </w:tc>
        <w:tc>
          <w:tcPr>
            <w:tcW w:w="907" w:type="dxa"/>
            <w:shd w:val="clear" w:color="auto" w:fill="D9E2F3"/>
            <w:tcMar>
              <w:top w:w="70" w:type="dxa"/>
              <w:left w:w="90" w:type="dxa"/>
              <w:bottom w:w="70" w:type="dxa"/>
              <w:right w:w="90" w:type="dxa"/>
            </w:tcMar>
            <w:vAlign w:val="center"/>
          </w:tcPr>
          <w:p w14:paraId="64642630" w14:textId="77777777" w:rsidR="003A7EF5" w:rsidRDefault="00000000">
            <w:pPr>
              <w:jc w:val="center"/>
            </w:pPr>
            <w:r>
              <w:rPr>
                <w:b/>
                <w:sz w:val="18"/>
              </w:rPr>
              <w:t>SE</w:t>
            </w:r>
          </w:p>
        </w:tc>
        <w:tc>
          <w:tcPr>
            <w:tcW w:w="1020" w:type="dxa"/>
            <w:shd w:val="clear" w:color="auto" w:fill="D9E2F3"/>
            <w:tcMar>
              <w:top w:w="70" w:type="dxa"/>
              <w:left w:w="90" w:type="dxa"/>
              <w:bottom w:w="70" w:type="dxa"/>
              <w:right w:w="90" w:type="dxa"/>
            </w:tcMar>
            <w:vAlign w:val="center"/>
          </w:tcPr>
          <w:p w14:paraId="7119EB2F" w14:textId="77777777" w:rsidR="003A7EF5" w:rsidRDefault="00000000">
            <w:pPr>
              <w:jc w:val="center"/>
            </w:pPr>
            <w:r>
              <w:rPr>
                <w:b/>
                <w:sz w:val="18"/>
              </w:rPr>
              <w:t>Z</w:t>
            </w:r>
          </w:p>
        </w:tc>
        <w:tc>
          <w:tcPr>
            <w:tcW w:w="1020" w:type="dxa"/>
            <w:shd w:val="clear" w:color="auto" w:fill="D9E2F3"/>
            <w:tcMar>
              <w:top w:w="70" w:type="dxa"/>
              <w:left w:w="90" w:type="dxa"/>
              <w:bottom w:w="70" w:type="dxa"/>
              <w:right w:w="90" w:type="dxa"/>
            </w:tcMar>
            <w:vAlign w:val="center"/>
          </w:tcPr>
          <w:p w14:paraId="0A604B8F" w14:textId="77777777" w:rsidR="003A7EF5" w:rsidRDefault="00000000">
            <w:pPr>
              <w:jc w:val="center"/>
            </w:pPr>
            <w:r>
              <w:rPr>
                <w:b/>
                <w:sz w:val="18"/>
              </w:rPr>
              <w:t>p</w:t>
            </w:r>
          </w:p>
        </w:tc>
        <w:tc>
          <w:tcPr>
            <w:tcW w:w="1417" w:type="dxa"/>
            <w:shd w:val="clear" w:color="auto" w:fill="D9E2F3"/>
            <w:tcMar>
              <w:top w:w="70" w:type="dxa"/>
              <w:left w:w="90" w:type="dxa"/>
              <w:bottom w:w="70" w:type="dxa"/>
              <w:right w:w="90" w:type="dxa"/>
            </w:tcMar>
            <w:vAlign w:val="center"/>
          </w:tcPr>
          <w:p w14:paraId="2B3F6C91" w14:textId="77777777" w:rsidR="003A7EF5" w:rsidRDefault="00000000">
            <w:pPr>
              <w:jc w:val="center"/>
            </w:pPr>
            <w:r>
              <w:rPr>
                <w:b/>
                <w:sz w:val="18"/>
              </w:rPr>
              <w:t>Станд. оценка</w:t>
            </w:r>
          </w:p>
        </w:tc>
      </w:tr>
      <w:tr w:rsidR="003A7EF5" w14:paraId="3DF3AC18" w14:textId="77777777">
        <w:trPr>
          <w:jc w:val="center"/>
        </w:trPr>
        <w:tc>
          <w:tcPr>
            <w:tcW w:w="4989" w:type="dxa"/>
            <w:tcMar>
              <w:top w:w="65" w:type="dxa"/>
              <w:left w:w="85" w:type="dxa"/>
              <w:bottom w:w="65" w:type="dxa"/>
              <w:right w:w="85" w:type="dxa"/>
            </w:tcMar>
            <w:vAlign w:val="center"/>
          </w:tcPr>
          <w:p w14:paraId="6FA9BDBE" w14:textId="77777777" w:rsidR="003A7EF5" w:rsidRDefault="00000000">
            <w:r>
              <w:rPr>
                <w:sz w:val="18"/>
              </w:rPr>
              <w:t>Парцела самоконтроля 1</w:t>
            </w:r>
          </w:p>
        </w:tc>
        <w:tc>
          <w:tcPr>
            <w:tcW w:w="1191" w:type="dxa"/>
            <w:tcMar>
              <w:top w:w="65" w:type="dxa"/>
              <w:left w:w="85" w:type="dxa"/>
              <w:bottom w:w="65" w:type="dxa"/>
              <w:right w:w="85" w:type="dxa"/>
            </w:tcMar>
            <w:vAlign w:val="center"/>
          </w:tcPr>
          <w:p w14:paraId="5DE10693" w14:textId="77777777" w:rsidR="003A7EF5" w:rsidRDefault="00000000">
            <w:pPr>
              <w:jc w:val="center"/>
            </w:pPr>
            <w:r>
              <w:rPr>
                <w:sz w:val="18"/>
              </w:rPr>
              <w:t>1.00</w:t>
            </w:r>
          </w:p>
        </w:tc>
        <w:tc>
          <w:tcPr>
            <w:tcW w:w="907" w:type="dxa"/>
            <w:tcMar>
              <w:top w:w="65" w:type="dxa"/>
              <w:left w:w="85" w:type="dxa"/>
              <w:bottom w:w="65" w:type="dxa"/>
              <w:right w:w="85" w:type="dxa"/>
            </w:tcMar>
            <w:vAlign w:val="center"/>
          </w:tcPr>
          <w:p w14:paraId="1CC62C77"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79A49CC1"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3B1E9BEA" w14:textId="77777777" w:rsidR="003A7EF5" w:rsidRDefault="00000000">
            <w:pPr>
              <w:jc w:val="center"/>
            </w:pPr>
            <w:r>
              <w:rPr>
                <w:sz w:val="18"/>
              </w:rPr>
              <w:t>--</w:t>
            </w:r>
          </w:p>
        </w:tc>
        <w:tc>
          <w:tcPr>
            <w:tcW w:w="1417" w:type="dxa"/>
            <w:tcMar>
              <w:top w:w="65" w:type="dxa"/>
              <w:left w:w="85" w:type="dxa"/>
              <w:bottom w:w="65" w:type="dxa"/>
              <w:right w:w="85" w:type="dxa"/>
            </w:tcMar>
            <w:vAlign w:val="center"/>
          </w:tcPr>
          <w:p w14:paraId="205026F8" w14:textId="77777777" w:rsidR="003A7EF5" w:rsidRDefault="00000000">
            <w:pPr>
              <w:jc w:val="center"/>
            </w:pPr>
            <w:r>
              <w:rPr>
                <w:sz w:val="18"/>
              </w:rPr>
              <w:t>0.85</w:t>
            </w:r>
          </w:p>
        </w:tc>
      </w:tr>
      <w:tr w:rsidR="003A7EF5" w14:paraId="594D08D8" w14:textId="77777777">
        <w:trPr>
          <w:jc w:val="center"/>
        </w:trPr>
        <w:tc>
          <w:tcPr>
            <w:tcW w:w="4989" w:type="dxa"/>
            <w:tcMar>
              <w:top w:w="65" w:type="dxa"/>
              <w:left w:w="85" w:type="dxa"/>
              <w:bottom w:w="65" w:type="dxa"/>
              <w:right w:w="85" w:type="dxa"/>
            </w:tcMar>
            <w:vAlign w:val="center"/>
          </w:tcPr>
          <w:p w14:paraId="481DF0CE" w14:textId="77777777" w:rsidR="003A7EF5" w:rsidRDefault="00000000">
            <w:r>
              <w:rPr>
                <w:sz w:val="18"/>
              </w:rPr>
              <w:t>Парцела самоконтроля 2</w:t>
            </w:r>
          </w:p>
        </w:tc>
        <w:tc>
          <w:tcPr>
            <w:tcW w:w="1191" w:type="dxa"/>
            <w:tcMar>
              <w:top w:w="65" w:type="dxa"/>
              <w:left w:w="85" w:type="dxa"/>
              <w:bottom w:w="65" w:type="dxa"/>
              <w:right w:w="85" w:type="dxa"/>
            </w:tcMar>
            <w:vAlign w:val="center"/>
          </w:tcPr>
          <w:p w14:paraId="3FABF1BE" w14:textId="77777777" w:rsidR="003A7EF5" w:rsidRDefault="00000000">
            <w:pPr>
              <w:jc w:val="center"/>
            </w:pPr>
            <w:r>
              <w:rPr>
                <w:sz w:val="18"/>
              </w:rPr>
              <w:t>1.02</w:t>
            </w:r>
          </w:p>
        </w:tc>
        <w:tc>
          <w:tcPr>
            <w:tcW w:w="907" w:type="dxa"/>
            <w:tcMar>
              <w:top w:w="65" w:type="dxa"/>
              <w:left w:w="85" w:type="dxa"/>
              <w:bottom w:w="65" w:type="dxa"/>
              <w:right w:w="85" w:type="dxa"/>
            </w:tcMar>
            <w:vAlign w:val="center"/>
          </w:tcPr>
          <w:p w14:paraId="4265D6DF" w14:textId="77777777" w:rsidR="003A7EF5" w:rsidRDefault="00000000">
            <w:pPr>
              <w:jc w:val="center"/>
            </w:pPr>
            <w:r>
              <w:rPr>
                <w:sz w:val="18"/>
              </w:rPr>
              <w:t>0.04</w:t>
            </w:r>
          </w:p>
        </w:tc>
        <w:tc>
          <w:tcPr>
            <w:tcW w:w="1020" w:type="dxa"/>
            <w:tcMar>
              <w:top w:w="65" w:type="dxa"/>
              <w:left w:w="85" w:type="dxa"/>
              <w:bottom w:w="65" w:type="dxa"/>
              <w:right w:w="85" w:type="dxa"/>
            </w:tcMar>
            <w:vAlign w:val="center"/>
          </w:tcPr>
          <w:p w14:paraId="57F1027A" w14:textId="77777777" w:rsidR="003A7EF5" w:rsidRDefault="00000000">
            <w:pPr>
              <w:jc w:val="center"/>
            </w:pPr>
            <w:r>
              <w:rPr>
                <w:sz w:val="18"/>
              </w:rPr>
              <w:t>23.96</w:t>
            </w:r>
          </w:p>
        </w:tc>
        <w:tc>
          <w:tcPr>
            <w:tcW w:w="1020" w:type="dxa"/>
            <w:tcMar>
              <w:top w:w="65" w:type="dxa"/>
              <w:left w:w="85" w:type="dxa"/>
              <w:bottom w:w="65" w:type="dxa"/>
              <w:right w:w="85" w:type="dxa"/>
            </w:tcMar>
            <w:vAlign w:val="center"/>
          </w:tcPr>
          <w:p w14:paraId="53F8D783"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0C70AA97" w14:textId="77777777" w:rsidR="003A7EF5" w:rsidRDefault="00000000">
            <w:pPr>
              <w:jc w:val="center"/>
            </w:pPr>
            <w:r>
              <w:rPr>
                <w:sz w:val="18"/>
              </w:rPr>
              <w:t>0.89</w:t>
            </w:r>
          </w:p>
        </w:tc>
      </w:tr>
      <w:tr w:rsidR="003A7EF5" w14:paraId="7E427E96" w14:textId="77777777">
        <w:trPr>
          <w:jc w:val="center"/>
        </w:trPr>
        <w:tc>
          <w:tcPr>
            <w:tcW w:w="4989" w:type="dxa"/>
            <w:tcMar>
              <w:top w:w="65" w:type="dxa"/>
              <w:left w:w="85" w:type="dxa"/>
              <w:bottom w:w="65" w:type="dxa"/>
              <w:right w:w="85" w:type="dxa"/>
            </w:tcMar>
            <w:vAlign w:val="center"/>
          </w:tcPr>
          <w:p w14:paraId="7B5923D3" w14:textId="77777777" w:rsidR="003A7EF5" w:rsidRDefault="00000000">
            <w:r>
              <w:rPr>
                <w:sz w:val="18"/>
              </w:rPr>
              <w:t>Парцела самоконтроля 3</w:t>
            </w:r>
          </w:p>
        </w:tc>
        <w:tc>
          <w:tcPr>
            <w:tcW w:w="1191" w:type="dxa"/>
            <w:tcMar>
              <w:top w:w="65" w:type="dxa"/>
              <w:left w:w="85" w:type="dxa"/>
              <w:bottom w:w="65" w:type="dxa"/>
              <w:right w:w="85" w:type="dxa"/>
            </w:tcMar>
            <w:vAlign w:val="center"/>
          </w:tcPr>
          <w:p w14:paraId="25C0624B" w14:textId="77777777" w:rsidR="003A7EF5" w:rsidRDefault="00000000">
            <w:pPr>
              <w:jc w:val="center"/>
            </w:pPr>
            <w:r>
              <w:rPr>
                <w:sz w:val="18"/>
              </w:rPr>
              <w:t>1.06</w:t>
            </w:r>
          </w:p>
        </w:tc>
        <w:tc>
          <w:tcPr>
            <w:tcW w:w="907" w:type="dxa"/>
            <w:tcMar>
              <w:top w:w="65" w:type="dxa"/>
              <w:left w:w="85" w:type="dxa"/>
              <w:bottom w:w="65" w:type="dxa"/>
              <w:right w:w="85" w:type="dxa"/>
            </w:tcMar>
            <w:vAlign w:val="center"/>
          </w:tcPr>
          <w:p w14:paraId="6087AED6" w14:textId="77777777" w:rsidR="003A7EF5" w:rsidRDefault="00000000">
            <w:pPr>
              <w:jc w:val="center"/>
            </w:pPr>
            <w:r>
              <w:rPr>
                <w:sz w:val="18"/>
              </w:rPr>
              <w:t>0.05</w:t>
            </w:r>
          </w:p>
        </w:tc>
        <w:tc>
          <w:tcPr>
            <w:tcW w:w="1020" w:type="dxa"/>
            <w:tcMar>
              <w:top w:w="65" w:type="dxa"/>
              <w:left w:w="85" w:type="dxa"/>
              <w:bottom w:w="65" w:type="dxa"/>
              <w:right w:w="85" w:type="dxa"/>
            </w:tcMar>
            <w:vAlign w:val="center"/>
          </w:tcPr>
          <w:p w14:paraId="504B2E8B" w14:textId="77777777" w:rsidR="003A7EF5" w:rsidRDefault="00000000">
            <w:pPr>
              <w:jc w:val="center"/>
            </w:pPr>
            <w:r>
              <w:rPr>
                <w:sz w:val="18"/>
              </w:rPr>
              <w:t>22.78</w:t>
            </w:r>
          </w:p>
        </w:tc>
        <w:tc>
          <w:tcPr>
            <w:tcW w:w="1020" w:type="dxa"/>
            <w:tcMar>
              <w:top w:w="65" w:type="dxa"/>
              <w:left w:w="85" w:type="dxa"/>
              <w:bottom w:w="65" w:type="dxa"/>
              <w:right w:w="85" w:type="dxa"/>
            </w:tcMar>
            <w:vAlign w:val="center"/>
          </w:tcPr>
          <w:p w14:paraId="6F456C6D"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555D7AF2" w14:textId="77777777" w:rsidR="003A7EF5" w:rsidRDefault="00000000">
            <w:pPr>
              <w:jc w:val="center"/>
            </w:pPr>
            <w:r>
              <w:rPr>
                <w:sz w:val="18"/>
              </w:rPr>
              <w:t>0.88</w:t>
            </w:r>
          </w:p>
        </w:tc>
      </w:tr>
    </w:tbl>
    <w:p w14:paraId="57FF372D" w14:textId="77777777" w:rsidR="003A7EF5" w:rsidRDefault="003A7EF5"/>
    <w:p w14:paraId="74F4AEC2" w14:textId="77777777" w:rsidR="003A7EF5" w:rsidRDefault="00000000">
      <w:pPr>
        <w:pStyle w:val="af"/>
        <w:spacing w:before="60" w:after="40"/>
      </w:pPr>
      <w:r>
        <w:rPr>
          <w:b/>
        </w:rPr>
        <w:t>Общая мотивация =~</w:t>
      </w:r>
    </w:p>
    <w:p w14:paraId="69E13A84" w14:textId="77777777" w:rsidR="003A7EF5" w:rsidRDefault="003A7EF5">
      <w:pPr>
        <w:pStyle w:val="af"/>
        <w:spacing w:after="80"/>
        <w:jc w:val="both"/>
      </w:pPr>
    </w:p>
    <w:tbl>
      <w:tblPr>
        <w:tblStyle w:val="aff0"/>
        <w:tblW w:w="0" w:type="auto"/>
        <w:jc w:val="center"/>
        <w:tblLook w:val="04A0" w:firstRow="1" w:lastRow="0" w:firstColumn="1" w:lastColumn="0" w:noHBand="0" w:noVBand="1"/>
      </w:tblPr>
      <w:tblGrid>
        <w:gridCol w:w="4327"/>
        <w:gridCol w:w="1109"/>
        <w:gridCol w:w="818"/>
        <w:gridCol w:w="926"/>
        <w:gridCol w:w="907"/>
        <w:gridCol w:w="1277"/>
      </w:tblGrid>
      <w:tr w:rsidR="003A7EF5" w14:paraId="6AAE32C4" w14:textId="77777777">
        <w:trPr>
          <w:tblHeader/>
          <w:jc w:val="center"/>
        </w:trPr>
        <w:tc>
          <w:tcPr>
            <w:tcW w:w="4989" w:type="dxa"/>
            <w:shd w:val="clear" w:color="auto" w:fill="D9E2F3"/>
            <w:tcMar>
              <w:top w:w="70" w:type="dxa"/>
              <w:left w:w="90" w:type="dxa"/>
              <w:bottom w:w="70" w:type="dxa"/>
              <w:right w:w="90" w:type="dxa"/>
            </w:tcMar>
            <w:vAlign w:val="center"/>
          </w:tcPr>
          <w:p w14:paraId="008EC554" w14:textId="77777777" w:rsidR="003A7EF5" w:rsidRDefault="00000000">
            <w:pPr>
              <w:jc w:val="center"/>
            </w:pPr>
            <w:r>
              <w:rPr>
                <w:b/>
                <w:sz w:val="18"/>
              </w:rPr>
              <w:t>Параметр</w:t>
            </w:r>
          </w:p>
        </w:tc>
        <w:tc>
          <w:tcPr>
            <w:tcW w:w="1191" w:type="dxa"/>
            <w:shd w:val="clear" w:color="auto" w:fill="D9E2F3"/>
            <w:tcMar>
              <w:top w:w="70" w:type="dxa"/>
              <w:left w:w="90" w:type="dxa"/>
              <w:bottom w:w="70" w:type="dxa"/>
              <w:right w:w="90" w:type="dxa"/>
            </w:tcMar>
            <w:vAlign w:val="center"/>
          </w:tcPr>
          <w:p w14:paraId="0034E629" w14:textId="77777777" w:rsidR="003A7EF5" w:rsidRDefault="00000000">
            <w:pPr>
              <w:jc w:val="center"/>
            </w:pPr>
            <w:r>
              <w:rPr>
                <w:b/>
                <w:sz w:val="18"/>
              </w:rPr>
              <w:t>Оценка</w:t>
            </w:r>
          </w:p>
        </w:tc>
        <w:tc>
          <w:tcPr>
            <w:tcW w:w="907" w:type="dxa"/>
            <w:shd w:val="clear" w:color="auto" w:fill="D9E2F3"/>
            <w:tcMar>
              <w:top w:w="70" w:type="dxa"/>
              <w:left w:w="90" w:type="dxa"/>
              <w:bottom w:w="70" w:type="dxa"/>
              <w:right w:w="90" w:type="dxa"/>
            </w:tcMar>
            <w:vAlign w:val="center"/>
          </w:tcPr>
          <w:p w14:paraId="086E60AE" w14:textId="77777777" w:rsidR="003A7EF5" w:rsidRDefault="00000000">
            <w:pPr>
              <w:jc w:val="center"/>
            </w:pPr>
            <w:r>
              <w:rPr>
                <w:b/>
                <w:sz w:val="18"/>
              </w:rPr>
              <w:t>SE</w:t>
            </w:r>
          </w:p>
        </w:tc>
        <w:tc>
          <w:tcPr>
            <w:tcW w:w="1020" w:type="dxa"/>
            <w:shd w:val="clear" w:color="auto" w:fill="D9E2F3"/>
            <w:tcMar>
              <w:top w:w="70" w:type="dxa"/>
              <w:left w:w="90" w:type="dxa"/>
              <w:bottom w:w="70" w:type="dxa"/>
              <w:right w:w="90" w:type="dxa"/>
            </w:tcMar>
            <w:vAlign w:val="center"/>
          </w:tcPr>
          <w:p w14:paraId="0D7FB184" w14:textId="77777777" w:rsidR="003A7EF5" w:rsidRDefault="00000000">
            <w:pPr>
              <w:jc w:val="center"/>
            </w:pPr>
            <w:r>
              <w:rPr>
                <w:b/>
                <w:sz w:val="18"/>
              </w:rPr>
              <w:t>Z</w:t>
            </w:r>
          </w:p>
        </w:tc>
        <w:tc>
          <w:tcPr>
            <w:tcW w:w="1020" w:type="dxa"/>
            <w:shd w:val="clear" w:color="auto" w:fill="D9E2F3"/>
            <w:tcMar>
              <w:top w:w="70" w:type="dxa"/>
              <w:left w:w="90" w:type="dxa"/>
              <w:bottom w:w="70" w:type="dxa"/>
              <w:right w:w="90" w:type="dxa"/>
            </w:tcMar>
            <w:vAlign w:val="center"/>
          </w:tcPr>
          <w:p w14:paraId="76C9C8CD" w14:textId="77777777" w:rsidR="003A7EF5" w:rsidRDefault="00000000">
            <w:pPr>
              <w:jc w:val="center"/>
            </w:pPr>
            <w:r>
              <w:rPr>
                <w:b/>
                <w:sz w:val="18"/>
              </w:rPr>
              <w:t>p</w:t>
            </w:r>
          </w:p>
        </w:tc>
        <w:tc>
          <w:tcPr>
            <w:tcW w:w="1417" w:type="dxa"/>
            <w:shd w:val="clear" w:color="auto" w:fill="D9E2F3"/>
            <w:tcMar>
              <w:top w:w="70" w:type="dxa"/>
              <w:left w:w="90" w:type="dxa"/>
              <w:bottom w:w="70" w:type="dxa"/>
              <w:right w:w="90" w:type="dxa"/>
            </w:tcMar>
            <w:vAlign w:val="center"/>
          </w:tcPr>
          <w:p w14:paraId="362954FD" w14:textId="77777777" w:rsidR="003A7EF5" w:rsidRDefault="00000000">
            <w:pPr>
              <w:jc w:val="center"/>
            </w:pPr>
            <w:r>
              <w:rPr>
                <w:b/>
                <w:sz w:val="18"/>
              </w:rPr>
              <w:t>Станд. оценка</w:t>
            </w:r>
          </w:p>
        </w:tc>
      </w:tr>
      <w:tr w:rsidR="003A7EF5" w14:paraId="693B2DC2" w14:textId="77777777">
        <w:trPr>
          <w:jc w:val="center"/>
        </w:trPr>
        <w:tc>
          <w:tcPr>
            <w:tcW w:w="4989" w:type="dxa"/>
            <w:tcMar>
              <w:top w:w="65" w:type="dxa"/>
              <w:left w:w="85" w:type="dxa"/>
              <w:bottom w:w="65" w:type="dxa"/>
              <w:right w:w="85" w:type="dxa"/>
            </w:tcMar>
            <w:vAlign w:val="center"/>
          </w:tcPr>
          <w:p w14:paraId="37DE86A2" w14:textId="77777777" w:rsidR="003A7EF5" w:rsidRDefault="00000000">
            <w:r>
              <w:rPr>
                <w:sz w:val="18"/>
              </w:rPr>
              <w:t>Пункт внутренней мотивации 1</w:t>
            </w:r>
          </w:p>
        </w:tc>
        <w:tc>
          <w:tcPr>
            <w:tcW w:w="1191" w:type="dxa"/>
            <w:tcMar>
              <w:top w:w="65" w:type="dxa"/>
              <w:left w:w="85" w:type="dxa"/>
              <w:bottom w:w="65" w:type="dxa"/>
              <w:right w:w="85" w:type="dxa"/>
            </w:tcMar>
            <w:vAlign w:val="center"/>
          </w:tcPr>
          <w:p w14:paraId="6EDFD13C" w14:textId="77777777" w:rsidR="003A7EF5" w:rsidRDefault="00000000">
            <w:pPr>
              <w:jc w:val="center"/>
            </w:pPr>
            <w:r>
              <w:rPr>
                <w:sz w:val="18"/>
              </w:rPr>
              <w:t>1.00</w:t>
            </w:r>
          </w:p>
        </w:tc>
        <w:tc>
          <w:tcPr>
            <w:tcW w:w="907" w:type="dxa"/>
            <w:tcMar>
              <w:top w:w="65" w:type="dxa"/>
              <w:left w:w="85" w:type="dxa"/>
              <w:bottom w:w="65" w:type="dxa"/>
              <w:right w:w="85" w:type="dxa"/>
            </w:tcMar>
            <w:vAlign w:val="center"/>
          </w:tcPr>
          <w:p w14:paraId="1B6AE994"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6F8F9320"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720C33F3" w14:textId="77777777" w:rsidR="003A7EF5" w:rsidRDefault="00000000">
            <w:pPr>
              <w:jc w:val="center"/>
            </w:pPr>
            <w:r>
              <w:rPr>
                <w:sz w:val="18"/>
              </w:rPr>
              <w:t>--</w:t>
            </w:r>
          </w:p>
        </w:tc>
        <w:tc>
          <w:tcPr>
            <w:tcW w:w="1417" w:type="dxa"/>
            <w:tcMar>
              <w:top w:w="65" w:type="dxa"/>
              <w:left w:w="85" w:type="dxa"/>
              <w:bottom w:w="65" w:type="dxa"/>
              <w:right w:w="85" w:type="dxa"/>
            </w:tcMar>
            <w:vAlign w:val="center"/>
          </w:tcPr>
          <w:p w14:paraId="5931DEBF" w14:textId="77777777" w:rsidR="003A7EF5" w:rsidRDefault="00000000">
            <w:pPr>
              <w:jc w:val="center"/>
            </w:pPr>
            <w:r>
              <w:rPr>
                <w:sz w:val="18"/>
              </w:rPr>
              <w:t>0.48</w:t>
            </w:r>
          </w:p>
        </w:tc>
      </w:tr>
      <w:tr w:rsidR="003A7EF5" w14:paraId="034DAE40" w14:textId="77777777">
        <w:trPr>
          <w:jc w:val="center"/>
        </w:trPr>
        <w:tc>
          <w:tcPr>
            <w:tcW w:w="4989" w:type="dxa"/>
            <w:tcMar>
              <w:top w:w="65" w:type="dxa"/>
              <w:left w:w="85" w:type="dxa"/>
              <w:bottom w:w="65" w:type="dxa"/>
              <w:right w:w="85" w:type="dxa"/>
            </w:tcMar>
            <w:vAlign w:val="center"/>
          </w:tcPr>
          <w:p w14:paraId="1E576CA8" w14:textId="77777777" w:rsidR="003A7EF5" w:rsidRDefault="00000000">
            <w:r>
              <w:rPr>
                <w:sz w:val="18"/>
              </w:rPr>
              <w:t>Пункт внутренней мотивации 2</w:t>
            </w:r>
          </w:p>
        </w:tc>
        <w:tc>
          <w:tcPr>
            <w:tcW w:w="1191" w:type="dxa"/>
            <w:tcMar>
              <w:top w:w="65" w:type="dxa"/>
              <w:left w:w="85" w:type="dxa"/>
              <w:bottom w:w="65" w:type="dxa"/>
              <w:right w:w="85" w:type="dxa"/>
            </w:tcMar>
            <w:vAlign w:val="center"/>
          </w:tcPr>
          <w:p w14:paraId="1AF02234" w14:textId="77777777" w:rsidR="003A7EF5" w:rsidRDefault="00000000">
            <w:pPr>
              <w:jc w:val="center"/>
            </w:pPr>
            <w:r>
              <w:rPr>
                <w:sz w:val="18"/>
              </w:rPr>
              <w:t>1.22</w:t>
            </w:r>
          </w:p>
        </w:tc>
        <w:tc>
          <w:tcPr>
            <w:tcW w:w="907" w:type="dxa"/>
            <w:tcMar>
              <w:top w:w="65" w:type="dxa"/>
              <w:left w:w="85" w:type="dxa"/>
              <w:bottom w:w="65" w:type="dxa"/>
              <w:right w:w="85" w:type="dxa"/>
            </w:tcMar>
            <w:vAlign w:val="center"/>
          </w:tcPr>
          <w:p w14:paraId="095CEF13" w14:textId="77777777" w:rsidR="003A7EF5" w:rsidRDefault="00000000">
            <w:pPr>
              <w:jc w:val="center"/>
            </w:pPr>
            <w:r>
              <w:rPr>
                <w:sz w:val="18"/>
              </w:rPr>
              <w:t>0.12</w:t>
            </w:r>
          </w:p>
        </w:tc>
        <w:tc>
          <w:tcPr>
            <w:tcW w:w="1020" w:type="dxa"/>
            <w:tcMar>
              <w:top w:w="65" w:type="dxa"/>
              <w:left w:w="85" w:type="dxa"/>
              <w:bottom w:w="65" w:type="dxa"/>
              <w:right w:w="85" w:type="dxa"/>
            </w:tcMar>
            <w:vAlign w:val="center"/>
          </w:tcPr>
          <w:p w14:paraId="4D4C58A2" w14:textId="77777777" w:rsidR="003A7EF5" w:rsidRDefault="00000000">
            <w:pPr>
              <w:jc w:val="center"/>
            </w:pPr>
            <w:r>
              <w:rPr>
                <w:sz w:val="18"/>
              </w:rPr>
              <w:t>10.20</w:t>
            </w:r>
          </w:p>
        </w:tc>
        <w:tc>
          <w:tcPr>
            <w:tcW w:w="1020" w:type="dxa"/>
            <w:tcMar>
              <w:top w:w="65" w:type="dxa"/>
              <w:left w:w="85" w:type="dxa"/>
              <w:bottom w:w="65" w:type="dxa"/>
              <w:right w:w="85" w:type="dxa"/>
            </w:tcMar>
            <w:vAlign w:val="center"/>
          </w:tcPr>
          <w:p w14:paraId="04F1298E"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32D3D2E0" w14:textId="77777777" w:rsidR="003A7EF5" w:rsidRDefault="00000000">
            <w:pPr>
              <w:jc w:val="center"/>
            </w:pPr>
            <w:r>
              <w:rPr>
                <w:sz w:val="18"/>
              </w:rPr>
              <w:t>0.52</w:t>
            </w:r>
          </w:p>
        </w:tc>
      </w:tr>
      <w:tr w:rsidR="003A7EF5" w14:paraId="32EC785A" w14:textId="77777777">
        <w:trPr>
          <w:jc w:val="center"/>
        </w:trPr>
        <w:tc>
          <w:tcPr>
            <w:tcW w:w="4989" w:type="dxa"/>
            <w:tcMar>
              <w:top w:w="65" w:type="dxa"/>
              <w:left w:w="85" w:type="dxa"/>
              <w:bottom w:w="65" w:type="dxa"/>
              <w:right w:w="85" w:type="dxa"/>
            </w:tcMar>
            <w:vAlign w:val="center"/>
          </w:tcPr>
          <w:p w14:paraId="56227CAE" w14:textId="77777777" w:rsidR="003A7EF5" w:rsidRDefault="00000000">
            <w:r>
              <w:rPr>
                <w:sz w:val="18"/>
              </w:rPr>
              <w:t>Пункт внутренней мотивации 3</w:t>
            </w:r>
          </w:p>
        </w:tc>
        <w:tc>
          <w:tcPr>
            <w:tcW w:w="1191" w:type="dxa"/>
            <w:tcMar>
              <w:top w:w="65" w:type="dxa"/>
              <w:left w:w="85" w:type="dxa"/>
              <w:bottom w:w="65" w:type="dxa"/>
              <w:right w:w="85" w:type="dxa"/>
            </w:tcMar>
            <w:vAlign w:val="center"/>
          </w:tcPr>
          <w:p w14:paraId="0415F83B" w14:textId="77777777" w:rsidR="003A7EF5" w:rsidRDefault="00000000">
            <w:pPr>
              <w:jc w:val="center"/>
            </w:pPr>
            <w:r>
              <w:rPr>
                <w:sz w:val="18"/>
              </w:rPr>
              <w:t>1.56</w:t>
            </w:r>
          </w:p>
        </w:tc>
        <w:tc>
          <w:tcPr>
            <w:tcW w:w="907" w:type="dxa"/>
            <w:tcMar>
              <w:top w:w="65" w:type="dxa"/>
              <w:left w:w="85" w:type="dxa"/>
              <w:bottom w:w="65" w:type="dxa"/>
              <w:right w:w="85" w:type="dxa"/>
            </w:tcMar>
            <w:vAlign w:val="center"/>
          </w:tcPr>
          <w:p w14:paraId="59E0B1D2" w14:textId="77777777" w:rsidR="003A7EF5" w:rsidRDefault="00000000">
            <w:pPr>
              <w:jc w:val="center"/>
            </w:pPr>
            <w:r>
              <w:rPr>
                <w:sz w:val="18"/>
              </w:rPr>
              <w:t>0.15</w:t>
            </w:r>
          </w:p>
        </w:tc>
        <w:tc>
          <w:tcPr>
            <w:tcW w:w="1020" w:type="dxa"/>
            <w:tcMar>
              <w:top w:w="65" w:type="dxa"/>
              <w:left w:w="85" w:type="dxa"/>
              <w:bottom w:w="65" w:type="dxa"/>
              <w:right w:w="85" w:type="dxa"/>
            </w:tcMar>
            <w:vAlign w:val="center"/>
          </w:tcPr>
          <w:p w14:paraId="1C129C95" w14:textId="77777777" w:rsidR="003A7EF5" w:rsidRDefault="00000000">
            <w:pPr>
              <w:jc w:val="center"/>
            </w:pPr>
            <w:r>
              <w:rPr>
                <w:sz w:val="18"/>
              </w:rPr>
              <w:t>10.19</w:t>
            </w:r>
          </w:p>
        </w:tc>
        <w:tc>
          <w:tcPr>
            <w:tcW w:w="1020" w:type="dxa"/>
            <w:tcMar>
              <w:top w:w="65" w:type="dxa"/>
              <w:left w:w="85" w:type="dxa"/>
              <w:bottom w:w="65" w:type="dxa"/>
              <w:right w:w="85" w:type="dxa"/>
            </w:tcMar>
            <w:vAlign w:val="center"/>
          </w:tcPr>
          <w:p w14:paraId="110DCB0F"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5933CA80" w14:textId="77777777" w:rsidR="003A7EF5" w:rsidRDefault="00000000">
            <w:pPr>
              <w:jc w:val="center"/>
            </w:pPr>
            <w:r>
              <w:rPr>
                <w:sz w:val="18"/>
              </w:rPr>
              <w:t>0.67</w:t>
            </w:r>
          </w:p>
        </w:tc>
      </w:tr>
      <w:tr w:rsidR="003A7EF5" w14:paraId="6E65605D" w14:textId="77777777">
        <w:trPr>
          <w:jc w:val="center"/>
        </w:trPr>
        <w:tc>
          <w:tcPr>
            <w:tcW w:w="4989" w:type="dxa"/>
            <w:tcMar>
              <w:top w:w="65" w:type="dxa"/>
              <w:left w:w="85" w:type="dxa"/>
              <w:bottom w:w="65" w:type="dxa"/>
              <w:right w:w="85" w:type="dxa"/>
            </w:tcMar>
            <w:vAlign w:val="center"/>
          </w:tcPr>
          <w:p w14:paraId="34D1E518" w14:textId="77777777" w:rsidR="003A7EF5" w:rsidRDefault="00000000">
            <w:r>
              <w:rPr>
                <w:sz w:val="18"/>
              </w:rPr>
              <w:t>Пункт идентифицированной регуляции 1</w:t>
            </w:r>
          </w:p>
        </w:tc>
        <w:tc>
          <w:tcPr>
            <w:tcW w:w="1191" w:type="dxa"/>
            <w:tcMar>
              <w:top w:w="65" w:type="dxa"/>
              <w:left w:w="85" w:type="dxa"/>
              <w:bottom w:w="65" w:type="dxa"/>
              <w:right w:w="85" w:type="dxa"/>
            </w:tcMar>
            <w:vAlign w:val="center"/>
          </w:tcPr>
          <w:p w14:paraId="734E9FBC" w14:textId="77777777" w:rsidR="003A7EF5" w:rsidRDefault="00000000">
            <w:pPr>
              <w:jc w:val="center"/>
            </w:pPr>
            <w:r>
              <w:rPr>
                <w:sz w:val="18"/>
              </w:rPr>
              <w:t>1.55</w:t>
            </w:r>
          </w:p>
        </w:tc>
        <w:tc>
          <w:tcPr>
            <w:tcW w:w="907" w:type="dxa"/>
            <w:tcMar>
              <w:top w:w="65" w:type="dxa"/>
              <w:left w:w="85" w:type="dxa"/>
              <w:bottom w:w="65" w:type="dxa"/>
              <w:right w:w="85" w:type="dxa"/>
            </w:tcMar>
            <w:vAlign w:val="center"/>
          </w:tcPr>
          <w:p w14:paraId="2A52DD38" w14:textId="77777777" w:rsidR="003A7EF5" w:rsidRDefault="00000000">
            <w:pPr>
              <w:jc w:val="center"/>
            </w:pPr>
            <w:r>
              <w:rPr>
                <w:sz w:val="18"/>
              </w:rPr>
              <w:t>0.18</w:t>
            </w:r>
          </w:p>
        </w:tc>
        <w:tc>
          <w:tcPr>
            <w:tcW w:w="1020" w:type="dxa"/>
            <w:tcMar>
              <w:top w:w="65" w:type="dxa"/>
              <w:left w:w="85" w:type="dxa"/>
              <w:bottom w:w="65" w:type="dxa"/>
              <w:right w:w="85" w:type="dxa"/>
            </w:tcMar>
            <w:vAlign w:val="center"/>
          </w:tcPr>
          <w:p w14:paraId="47FD72CD" w14:textId="77777777" w:rsidR="003A7EF5" w:rsidRDefault="00000000">
            <w:pPr>
              <w:jc w:val="center"/>
            </w:pPr>
            <w:r>
              <w:rPr>
                <w:sz w:val="18"/>
              </w:rPr>
              <w:t>8.78</w:t>
            </w:r>
          </w:p>
        </w:tc>
        <w:tc>
          <w:tcPr>
            <w:tcW w:w="1020" w:type="dxa"/>
            <w:tcMar>
              <w:top w:w="65" w:type="dxa"/>
              <w:left w:w="85" w:type="dxa"/>
              <w:bottom w:w="65" w:type="dxa"/>
              <w:right w:w="85" w:type="dxa"/>
            </w:tcMar>
            <w:vAlign w:val="center"/>
          </w:tcPr>
          <w:p w14:paraId="612A0AEC"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24F1E185" w14:textId="77777777" w:rsidR="003A7EF5" w:rsidRDefault="00000000">
            <w:pPr>
              <w:jc w:val="center"/>
            </w:pPr>
            <w:r>
              <w:rPr>
                <w:sz w:val="18"/>
              </w:rPr>
              <w:t>0.75</w:t>
            </w:r>
          </w:p>
        </w:tc>
      </w:tr>
      <w:tr w:rsidR="003A7EF5" w14:paraId="09B10B6E" w14:textId="77777777">
        <w:trPr>
          <w:jc w:val="center"/>
        </w:trPr>
        <w:tc>
          <w:tcPr>
            <w:tcW w:w="4989" w:type="dxa"/>
            <w:tcMar>
              <w:top w:w="65" w:type="dxa"/>
              <w:left w:w="85" w:type="dxa"/>
              <w:bottom w:w="65" w:type="dxa"/>
              <w:right w:w="85" w:type="dxa"/>
            </w:tcMar>
            <w:vAlign w:val="center"/>
          </w:tcPr>
          <w:p w14:paraId="422EC0B4" w14:textId="77777777" w:rsidR="003A7EF5" w:rsidRDefault="00000000">
            <w:r>
              <w:rPr>
                <w:sz w:val="18"/>
              </w:rPr>
              <w:t>Пункт идентифицированной регуляции 2</w:t>
            </w:r>
          </w:p>
        </w:tc>
        <w:tc>
          <w:tcPr>
            <w:tcW w:w="1191" w:type="dxa"/>
            <w:tcMar>
              <w:top w:w="65" w:type="dxa"/>
              <w:left w:w="85" w:type="dxa"/>
              <w:bottom w:w="65" w:type="dxa"/>
              <w:right w:w="85" w:type="dxa"/>
            </w:tcMar>
            <w:vAlign w:val="center"/>
          </w:tcPr>
          <w:p w14:paraId="16A3890B" w14:textId="77777777" w:rsidR="003A7EF5" w:rsidRDefault="00000000">
            <w:pPr>
              <w:jc w:val="center"/>
            </w:pPr>
            <w:r>
              <w:rPr>
                <w:sz w:val="18"/>
              </w:rPr>
              <w:t>1.38</w:t>
            </w:r>
          </w:p>
        </w:tc>
        <w:tc>
          <w:tcPr>
            <w:tcW w:w="907" w:type="dxa"/>
            <w:tcMar>
              <w:top w:w="65" w:type="dxa"/>
              <w:left w:w="85" w:type="dxa"/>
              <w:bottom w:w="65" w:type="dxa"/>
              <w:right w:w="85" w:type="dxa"/>
            </w:tcMar>
            <w:vAlign w:val="center"/>
          </w:tcPr>
          <w:p w14:paraId="1ACD21B2" w14:textId="77777777" w:rsidR="003A7EF5" w:rsidRDefault="00000000">
            <w:pPr>
              <w:jc w:val="center"/>
            </w:pPr>
            <w:r>
              <w:rPr>
                <w:sz w:val="18"/>
              </w:rPr>
              <w:t>0.17</w:t>
            </w:r>
          </w:p>
        </w:tc>
        <w:tc>
          <w:tcPr>
            <w:tcW w:w="1020" w:type="dxa"/>
            <w:tcMar>
              <w:top w:w="65" w:type="dxa"/>
              <w:left w:w="85" w:type="dxa"/>
              <w:bottom w:w="65" w:type="dxa"/>
              <w:right w:w="85" w:type="dxa"/>
            </w:tcMar>
            <w:vAlign w:val="center"/>
          </w:tcPr>
          <w:p w14:paraId="4A927411" w14:textId="77777777" w:rsidR="003A7EF5" w:rsidRDefault="00000000">
            <w:pPr>
              <w:jc w:val="center"/>
            </w:pPr>
            <w:r>
              <w:rPr>
                <w:sz w:val="18"/>
              </w:rPr>
              <w:t>8.22</w:t>
            </w:r>
          </w:p>
        </w:tc>
        <w:tc>
          <w:tcPr>
            <w:tcW w:w="1020" w:type="dxa"/>
            <w:tcMar>
              <w:top w:w="65" w:type="dxa"/>
              <w:left w:w="85" w:type="dxa"/>
              <w:bottom w:w="65" w:type="dxa"/>
              <w:right w:w="85" w:type="dxa"/>
            </w:tcMar>
            <w:vAlign w:val="center"/>
          </w:tcPr>
          <w:p w14:paraId="6F7B982C"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7389D4AE" w14:textId="77777777" w:rsidR="003A7EF5" w:rsidRDefault="00000000">
            <w:pPr>
              <w:jc w:val="center"/>
            </w:pPr>
            <w:r>
              <w:rPr>
                <w:sz w:val="18"/>
              </w:rPr>
              <w:t>0.64</w:t>
            </w:r>
          </w:p>
        </w:tc>
      </w:tr>
      <w:tr w:rsidR="003A7EF5" w14:paraId="0BF97B90" w14:textId="77777777">
        <w:trPr>
          <w:jc w:val="center"/>
        </w:trPr>
        <w:tc>
          <w:tcPr>
            <w:tcW w:w="4989" w:type="dxa"/>
            <w:tcMar>
              <w:top w:w="65" w:type="dxa"/>
              <w:left w:w="85" w:type="dxa"/>
              <w:bottom w:w="65" w:type="dxa"/>
              <w:right w:w="85" w:type="dxa"/>
            </w:tcMar>
            <w:vAlign w:val="center"/>
          </w:tcPr>
          <w:p w14:paraId="681023F2" w14:textId="77777777" w:rsidR="003A7EF5" w:rsidRDefault="00000000">
            <w:r>
              <w:rPr>
                <w:sz w:val="18"/>
              </w:rPr>
              <w:t>Пункт идентифицированной регуляции 3</w:t>
            </w:r>
          </w:p>
        </w:tc>
        <w:tc>
          <w:tcPr>
            <w:tcW w:w="1191" w:type="dxa"/>
            <w:tcMar>
              <w:top w:w="65" w:type="dxa"/>
              <w:left w:w="85" w:type="dxa"/>
              <w:bottom w:w="65" w:type="dxa"/>
              <w:right w:w="85" w:type="dxa"/>
            </w:tcMar>
            <w:vAlign w:val="center"/>
          </w:tcPr>
          <w:p w14:paraId="4E3FE277" w14:textId="77777777" w:rsidR="003A7EF5" w:rsidRDefault="00000000">
            <w:pPr>
              <w:jc w:val="center"/>
            </w:pPr>
            <w:r>
              <w:rPr>
                <w:sz w:val="18"/>
              </w:rPr>
              <w:t>1.68</w:t>
            </w:r>
          </w:p>
        </w:tc>
        <w:tc>
          <w:tcPr>
            <w:tcW w:w="907" w:type="dxa"/>
            <w:tcMar>
              <w:top w:w="65" w:type="dxa"/>
              <w:left w:w="85" w:type="dxa"/>
              <w:bottom w:w="65" w:type="dxa"/>
              <w:right w:w="85" w:type="dxa"/>
            </w:tcMar>
            <w:vAlign w:val="center"/>
          </w:tcPr>
          <w:p w14:paraId="03DFCA1F" w14:textId="77777777" w:rsidR="003A7EF5" w:rsidRDefault="00000000">
            <w:pPr>
              <w:jc w:val="center"/>
            </w:pPr>
            <w:r>
              <w:rPr>
                <w:sz w:val="18"/>
              </w:rPr>
              <w:t>0.19</w:t>
            </w:r>
          </w:p>
        </w:tc>
        <w:tc>
          <w:tcPr>
            <w:tcW w:w="1020" w:type="dxa"/>
            <w:tcMar>
              <w:top w:w="65" w:type="dxa"/>
              <w:left w:w="85" w:type="dxa"/>
              <w:bottom w:w="65" w:type="dxa"/>
              <w:right w:w="85" w:type="dxa"/>
            </w:tcMar>
            <w:vAlign w:val="center"/>
          </w:tcPr>
          <w:p w14:paraId="3B59C767" w14:textId="77777777" w:rsidR="003A7EF5" w:rsidRDefault="00000000">
            <w:pPr>
              <w:jc w:val="center"/>
            </w:pPr>
            <w:r>
              <w:rPr>
                <w:sz w:val="18"/>
              </w:rPr>
              <w:t>9.04</w:t>
            </w:r>
          </w:p>
        </w:tc>
        <w:tc>
          <w:tcPr>
            <w:tcW w:w="1020" w:type="dxa"/>
            <w:tcMar>
              <w:top w:w="65" w:type="dxa"/>
              <w:left w:w="85" w:type="dxa"/>
              <w:bottom w:w="65" w:type="dxa"/>
              <w:right w:w="85" w:type="dxa"/>
            </w:tcMar>
            <w:vAlign w:val="center"/>
          </w:tcPr>
          <w:p w14:paraId="7E438079"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7EA49BC9" w14:textId="77777777" w:rsidR="003A7EF5" w:rsidRDefault="00000000">
            <w:pPr>
              <w:jc w:val="center"/>
            </w:pPr>
            <w:r>
              <w:rPr>
                <w:sz w:val="18"/>
              </w:rPr>
              <w:t>0.71</w:t>
            </w:r>
          </w:p>
        </w:tc>
      </w:tr>
      <w:tr w:rsidR="003A7EF5" w14:paraId="37E4CB8D" w14:textId="77777777">
        <w:trPr>
          <w:jc w:val="center"/>
        </w:trPr>
        <w:tc>
          <w:tcPr>
            <w:tcW w:w="4989" w:type="dxa"/>
            <w:tcMar>
              <w:top w:w="65" w:type="dxa"/>
              <w:left w:w="85" w:type="dxa"/>
              <w:bottom w:w="65" w:type="dxa"/>
              <w:right w:w="85" w:type="dxa"/>
            </w:tcMar>
            <w:vAlign w:val="center"/>
          </w:tcPr>
          <w:p w14:paraId="7D05FB6E" w14:textId="77777777" w:rsidR="003A7EF5" w:rsidRDefault="00000000">
            <w:r>
              <w:rPr>
                <w:sz w:val="18"/>
              </w:rPr>
              <w:t>Пункт интроецированной регуляции 1</w:t>
            </w:r>
          </w:p>
        </w:tc>
        <w:tc>
          <w:tcPr>
            <w:tcW w:w="1191" w:type="dxa"/>
            <w:tcMar>
              <w:top w:w="65" w:type="dxa"/>
              <w:left w:w="85" w:type="dxa"/>
              <w:bottom w:w="65" w:type="dxa"/>
              <w:right w:w="85" w:type="dxa"/>
            </w:tcMar>
            <w:vAlign w:val="center"/>
          </w:tcPr>
          <w:p w14:paraId="698BAD09" w14:textId="77777777" w:rsidR="003A7EF5" w:rsidRDefault="00000000">
            <w:pPr>
              <w:jc w:val="center"/>
            </w:pPr>
            <w:r>
              <w:rPr>
                <w:sz w:val="18"/>
              </w:rPr>
              <w:t>1.13</w:t>
            </w:r>
          </w:p>
        </w:tc>
        <w:tc>
          <w:tcPr>
            <w:tcW w:w="907" w:type="dxa"/>
            <w:tcMar>
              <w:top w:w="65" w:type="dxa"/>
              <w:left w:w="85" w:type="dxa"/>
              <w:bottom w:w="65" w:type="dxa"/>
              <w:right w:w="85" w:type="dxa"/>
            </w:tcMar>
            <w:vAlign w:val="center"/>
          </w:tcPr>
          <w:p w14:paraId="2E7A18B3" w14:textId="77777777" w:rsidR="003A7EF5" w:rsidRDefault="00000000">
            <w:pPr>
              <w:jc w:val="center"/>
            </w:pPr>
            <w:r>
              <w:rPr>
                <w:sz w:val="18"/>
              </w:rPr>
              <w:t>0.15</w:t>
            </w:r>
          </w:p>
        </w:tc>
        <w:tc>
          <w:tcPr>
            <w:tcW w:w="1020" w:type="dxa"/>
            <w:tcMar>
              <w:top w:w="65" w:type="dxa"/>
              <w:left w:w="85" w:type="dxa"/>
              <w:bottom w:w="65" w:type="dxa"/>
              <w:right w:w="85" w:type="dxa"/>
            </w:tcMar>
            <w:vAlign w:val="center"/>
          </w:tcPr>
          <w:p w14:paraId="1D124A1F" w14:textId="77777777" w:rsidR="003A7EF5" w:rsidRDefault="00000000">
            <w:pPr>
              <w:jc w:val="center"/>
            </w:pPr>
            <w:r>
              <w:rPr>
                <w:sz w:val="18"/>
              </w:rPr>
              <w:t>7.37</w:t>
            </w:r>
          </w:p>
        </w:tc>
        <w:tc>
          <w:tcPr>
            <w:tcW w:w="1020" w:type="dxa"/>
            <w:tcMar>
              <w:top w:w="65" w:type="dxa"/>
              <w:left w:w="85" w:type="dxa"/>
              <w:bottom w:w="65" w:type="dxa"/>
              <w:right w:w="85" w:type="dxa"/>
            </w:tcMar>
            <w:vAlign w:val="center"/>
          </w:tcPr>
          <w:p w14:paraId="61B2387D"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0D2DFA37" w14:textId="77777777" w:rsidR="003A7EF5" w:rsidRDefault="00000000">
            <w:pPr>
              <w:jc w:val="center"/>
            </w:pPr>
            <w:r>
              <w:rPr>
                <w:sz w:val="18"/>
              </w:rPr>
              <w:t>0.65</w:t>
            </w:r>
          </w:p>
        </w:tc>
      </w:tr>
      <w:tr w:rsidR="003A7EF5" w14:paraId="2A2244B3" w14:textId="77777777">
        <w:trPr>
          <w:jc w:val="center"/>
        </w:trPr>
        <w:tc>
          <w:tcPr>
            <w:tcW w:w="4989" w:type="dxa"/>
            <w:tcMar>
              <w:top w:w="65" w:type="dxa"/>
              <w:left w:w="85" w:type="dxa"/>
              <w:bottom w:w="65" w:type="dxa"/>
              <w:right w:w="85" w:type="dxa"/>
            </w:tcMar>
            <w:vAlign w:val="center"/>
          </w:tcPr>
          <w:p w14:paraId="5F61A335" w14:textId="77777777" w:rsidR="003A7EF5" w:rsidRDefault="00000000">
            <w:r>
              <w:rPr>
                <w:sz w:val="18"/>
              </w:rPr>
              <w:t>Пункт интроецированной регуляции 2</w:t>
            </w:r>
          </w:p>
        </w:tc>
        <w:tc>
          <w:tcPr>
            <w:tcW w:w="1191" w:type="dxa"/>
            <w:tcMar>
              <w:top w:w="65" w:type="dxa"/>
              <w:left w:w="85" w:type="dxa"/>
              <w:bottom w:w="65" w:type="dxa"/>
              <w:right w:w="85" w:type="dxa"/>
            </w:tcMar>
            <w:vAlign w:val="center"/>
          </w:tcPr>
          <w:p w14:paraId="3FBF10EE" w14:textId="77777777" w:rsidR="003A7EF5" w:rsidRDefault="00000000">
            <w:pPr>
              <w:jc w:val="center"/>
            </w:pPr>
            <w:r>
              <w:rPr>
                <w:sz w:val="18"/>
              </w:rPr>
              <w:t>1.04</w:t>
            </w:r>
          </w:p>
        </w:tc>
        <w:tc>
          <w:tcPr>
            <w:tcW w:w="907" w:type="dxa"/>
            <w:tcMar>
              <w:top w:w="65" w:type="dxa"/>
              <w:left w:w="85" w:type="dxa"/>
              <w:bottom w:w="65" w:type="dxa"/>
              <w:right w:w="85" w:type="dxa"/>
            </w:tcMar>
            <w:vAlign w:val="center"/>
          </w:tcPr>
          <w:p w14:paraId="1FF94AC9" w14:textId="77777777" w:rsidR="003A7EF5" w:rsidRDefault="00000000">
            <w:pPr>
              <w:jc w:val="center"/>
            </w:pPr>
            <w:r>
              <w:rPr>
                <w:sz w:val="18"/>
              </w:rPr>
              <w:t>0.15</w:t>
            </w:r>
          </w:p>
        </w:tc>
        <w:tc>
          <w:tcPr>
            <w:tcW w:w="1020" w:type="dxa"/>
            <w:tcMar>
              <w:top w:w="65" w:type="dxa"/>
              <w:left w:w="85" w:type="dxa"/>
              <w:bottom w:w="65" w:type="dxa"/>
              <w:right w:w="85" w:type="dxa"/>
            </w:tcMar>
            <w:vAlign w:val="center"/>
          </w:tcPr>
          <w:p w14:paraId="39B6D012" w14:textId="77777777" w:rsidR="003A7EF5" w:rsidRDefault="00000000">
            <w:pPr>
              <w:jc w:val="center"/>
            </w:pPr>
            <w:r>
              <w:rPr>
                <w:sz w:val="18"/>
              </w:rPr>
              <w:t>6.81</w:t>
            </w:r>
          </w:p>
        </w:tc>
        <w:tc>
          <w:tcPr>
            <w:tcW w:w="1020" w:type="dxa"/>
            <w:tcMar>
              <w:top w:w="65" w:type="dxa"/>
              <w:left w:w="85" w:type="dxa"/>
              <w:bottom w:w="65" w:type="dxa"/>
              <w:right w:w="85" w:type="dxa"/>
            </w:tcMar>
            <w:vAlign w:val="center"/>
          </w:tcPr>
          <w:p w14:paraId="35590E38"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34833F5B" w14:textId="77777777" w:rsidR="003A7EF5" w:rsidRDefault="00000000">
            <w:pPr>
              <w:jc w:val="center"/>
            </w:pPr>
            <w:r>
              <w:rPr>
                <w:sz w:val="18"/>
              </w:rPr>
              <w:t>0.59</w:t>
            </w:r>
          </w:p>
        </w:tc>
      </w:tr>
      <w:tr w:rsidR="003A7EF5" w14:paraId="476C2264" w14:textId="77777777">
        <w:trPr>
          <w:jc w:val="center"/>
        </w:trPr>
        <w:tc>
          <w:tcPr>
            <w:tcW w:w="4989" w:type="dxa"/>
            <w:tcMar>
              <w:top w:w="65" w:type="dxa"/>
              <w:left w:w="85" w:type="dxa"/>
              <w:bottom w:w="65" w:type="dxa"/>
              <w:right w:w="85" w:type="dxa"/>
            </w:tcMar>
            <w:vAlign w:val="center"/>
          </w:tcPr>
          <w:p w14:paraId="7FB25B2B" w14:textId="77777777" w:rsidR="003A7EF5" w:rsidRDefault="00000000">
            <w:r>
              <w:rPr>
                <w:sz w:val="18"/>
              </w:rPr>
              <w:t>Пункт интроецированной регуляции 3</w:t>
            </w:r>
          </w:p>
        </w:tc>
        <w:tc>
          <w:tcPr>
            <w:tcW w:w="1191" w:type="dxa"/>
            <w:tcMar>
              <w:top w:w="65" w:type="dxa"/>
              <w:left w:w="85" w:type="dxa"/>
              <w:bottom w:w="65" w:type="dxa"/>
              <w:right w:w="85" w:type="dxa"/>
            </w:tcMar>
            <w:vAlign w:val="center"/>
          </w:tcPr>
          <w:p w14:paraId="78608025" w14:textId="77777777" w:rsidR="003A7EF5" w:rsidRDefault="00000000">
            <w:pPr>
              <w:jc w:val="center"/>
            </w:pPr>
            <w:r>
              <w:rPr>
                <w:sz w:val="18"/>
              </w:rPr>
              <w:t>0.73</w:t>
            </w:r>
          </w:p>
        </w:tc>
        <w:tc>
          <w:tcPr>
            <w:tcW w:w="907" w:type="dxa"/>
            <w:tcMar>
              <w:top w:w="65" w:type="dxa"/>
              <w:left w:w="85" w:type="dxa"/>
              <w:bottom w:w="65" w:type="dxa"/>
              <w:right w:w="85" w:type="dxa"/>
            </w:tcMar>
            <w:vAlign w:val="center"/>
          </w:tcPr>
          <w:p w14:paraId="2921117D" w14:textId="77777777" w:rsidR="003A7EF5" w:rsidRDefault="00000000">
            <w:pPr>
              <w:jc w:val="center"/>
            </w:pPr>
            <w:r>
              <w:rPr>
                <w:sz w:val="18"/>
              </w:rPr>
              <w:t>0.13</w:t>
            </w:r>
          </w:p>
        </w:tc>
        <w:tc>
          <w:tcPr>
            <w:tcW w:w="1020" w:type="dxa"/>
            <w:tcMar>
              <w:top w:w="65" w:type="dxa"/>
              <w:left w:w="85" w:type="dxa"/>
              <w:bottom w:w="65" w:type="dxa"/>
              <w:right w:w="85" w:type="dxa"/>
            </w:tcMar>
            <w:vAlign w:val="center"/>
          </w:tcPr>
          <w:p w14:paraId="74A8C099" w14:textId="77777777" w:rsidR="003A7EF5" w:rsidRDefault="00000000">
            <w:pPr>
              <w:jc w:val="center"/>
            </w:pPr>
            <w:r>
              <w:rPr>
                <w:sz w:val="18"/>
              </w:rPr>
              <w:t>5.80</w:t>
            </w:r>
          </w:p>
        </w:tc>
        <w:tc>
          <w:tcPr>
            <w:tcW w:w="1020" w:type="dxa"/>
            <w:tcMar>
              <w:top w:w="65" w:type="dxa"/>
              <w:left w:w="85" w:type="dxa"/>
              <w:bottom w:w="65" w:type="dxa"/>
              <w:right w:w="85" w:type="dxa"/>
            </w:tcMar>
            <w:vAlign w:val="center"/>
          </w:tcPr>
          <w:p w14:paraId="08F1A5C5"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39713788" w14:textId="77777777" w:rsidR="003A7EF5" w:rsidRDefault="00000000">
            <w:pPr>
              <w:jc w:val="center"/>
            </w:pPr>
            <w:r>
              <w:rPr>
                <w:sz w:val="18"/>
              </w:rPr>
              <w:t>0.49</w:t>
            </w:r>
          </w:p>
        </w:tc>
      </w:tr>
      <w:tr w:rsidR="003A7EF5" w14:paraId="1DD6F0D3" w14:textId="77777777">
        <w:trPr>
          <w:jc w:val="center"/>
        </w:trPr>
        <w:tc>
          <w:tcPr>
            <w:tcW w:w="4989" w:type="dxa"/>
            <w:tcMar>
              <w:top w:w="65" w:type="dxa"/>
              <w:left w:w="85" w:type="dxa"/>
              <w:bottom w:w="65" w:type="dxa"/>
              <w:right w:w="85" w:type="dxa"/>
            </w:tcMar>
            <w:vAlign w:val="center"/>
          </w:tcPr>
          <w:p w14:paraId="1A7022D5" w14:textId="77777777" w:rsidR="003A7EF5" w:rsidRDefault="00000000">
            <w:r>
              <w:rPr>
                <w:sz w:val="18"/>
              </w:rPr>
              <w:t>Пункт внешней регуляции 1</w:t>
            </w:r>
          </w:p>
        </w:tc>
        <w:tc>
          <w:tcPr>
            <w:tcW w:w="1191" w:type="dxa"/>
            <w:tcMar>
              <w:top w:w="65" w:type="dxa"/>
              <w:left w:w="85" w:type="dxa"/>
              <w:bottom w:w="65" w:type="dxa"/>
              <w:right w:w="85" w:type="dxa"/>
            </w:tcMar>
            <w:vAlign w:val="center"/>
          </w:tcPr>
          <w:p w14:paraId="5AF50A50" w14:textId="77777777" w:rsidR="003A7EF5" w:rsidRDefault="00000000">
            <w:pPr>
              <w:jc w:val="center"/>
            </w:pPr>
            <w:r>
              <w:rPr>
                <w:sz w:val="18"/>
              </w:rPr>
              <w:t>1.59</w:t>
            </w:r>
          </w:p>
        </w:tc>
        <w:tc>
          <w:tcPr>
            <w:tcW w:w="907" w:type="dxa"/>
            <w:tcMar>
              <w:top w:w="65" w:type="dxa"/>
              <w:left w:w="85" w:type="dxa"/>
              <w:bottom w:w="65" w:type="dxa"/>
              <w:right w:w="85" w:type="dxa"/>
            </w:tcMar>
            <w:vAlign w:val="center"/>
          </w:tcPr>
          <w:p w14:paraId="05997D1A" w14:textId="77777777" w:rsidR="003A7EF5" w:rsidRDefault="00000000">
            <w:pPr>
              <w:jc w:val="center"/>
            </w:pPr>
            <w:r>
              <w:rPr>
                <w:sz w:val="18"/>
              </w:rPr>
              <w:t>0.16</w:t>
            </w:r>
          </w:p>
        </w:tc>
        <w:tc>
          <w:tcPr>
            <w:tcW w:w="1020" w:type="dxa"/>
            <w:tcMar>
              <w:top w:w="65" w:type="dxa"/>
              <w:left w:w="85" w:type="dxa"/>
              <w:bottom w:w="65" w:type="dxa"/>
              <w:right w:w="85" w:type="dxa"/>
            </w:tcMar>
            <w:vAlign w:val="center"/>
          </w:tcPr>
          <w:p w14:paraId="6C610058" w14:textId="77777777" w:rsidR="003A7EF5" w:rsidRDefault="00000000">
            <w:pPr>
              <w:jc w:val="center"/>
            </w:pPr>
            <w:r>
              <w:rPr>
                <w:sz w:val="18"/>
              </w:rPr>
              <w:t>9.72</w:t>
            </w:r>
          </w:p>
        </w:tc>
        <w:tc>
          <w:tcPr>
            <w:tcW w:w="1020" w:type="dxa"/>
            <w:tcMar>
              <w:top w:w="65" w:type="dxa"/>
              <w:left w:w="85" w:type="dxa"/>
              <w:bottom w:w="65" w:type="dxa"/>
              <w:right w:w="85" w:type="dxa"/>
            </w:tcMar>
            <w:vAlign w:val="center"/>
          </w:tcPr>
          <w:p w14:paraId="60572F1F"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0BB79B8C" w14:textId="77777777" w:rsidR="003A7EF5" w:rsidRDefault="00000000">
            <w:pPr>
              <w:jc w:val="center"/>
            </w:pPr>
            <w:r>
              <w:rPr>
                <w:sz w:val="18"/>
              </w:rPr>
              <w:t>0.63</w:t>
            </w:r>
          </w:p>
        </w:tc>
      </w:tr>
      <w:tr w:rsidR="003A7EF5" w14:paraId="1E86B14E" w14:textId="77777777">
        <w:trPr>
          <w:jc w:val="center"/>
        </w:trPr>
        <w:tc>
          <w:tcPr>
            <w:tcW w:w="4989" w:type="dxa"/>
            <w:tcMar>
              <w:top w:w="65" w:type="dxa"/>
              <w:left w:w="85" w:type="dxa"/>
              <w:bottom w:w="65" w:type="dxa"/>
              <w:right w:w="85" w:type="dxa"/>
            </w:tcMar>
            <w:vAlign w:val="center"/>
          </w:tcPr>
          <w:p w14:paraId="59E19383" w14:textId="77777777" w:rsidR="003A7EF5" w:rsidRDefault="00000000">
            <w:r>
              <w:rPr>
                <w:sz w:val="18"/>
              </w:rPr>
              <w:t>Пункт внешней регуляции 2</w:t>
            </w:r>
          </w:p>
        </w:tc>
        <w:tc>
          <w:tcPr>
            <w:tcW w:w="1191" w:type="dxa"/>
            <w:tcMar>
              <w:top w:w="65" w:type="dxa"/>
              <w:left w:w="85" w:type="dxa"/>
              <w:bottom w:w="65" w:type="dxa"/>
              <w:right w:w="85" w:type="dxa"/>
            </w:tcMar>
            <w:vAlign w:val="center"/>
          </w:tcPr>
          <w:p w14:paraId="3DE4DFA8" w14:textId="77777777" w:rsidR="003A7EF5" w:rsidRDefault="00000000">
            <w:pPr>
              <w:jc w:val="center"/>
            </w:pPr>
            <w:r>
              <w:rPr>
                <w:sz w:val="18"/>
              </w:rPr>
              <w:t>1.60</w:t>
            </w:r>
          </w:p>
        </w:tc>
        <w:tc>
          <w:tcPr>
            <w:tcW w:w="907" w:type="dxa"/>
            <w:tcMar>
              <w:top w:w="65" w:type="dxa"/>
              <w:left w:w="85" w:type="dxa"/>
              <w:bottom w:w="65" w:type="dxa"/>
              <w:right w:w="85" w:type="dxa"/>
            </w:tcMar>
            <w:vAlign w:val="center"/>
          </w:tcPr>
          <w:p w14:paraId="10650C6C" w14:textId="77777777" w:rsidR="003A7EF5" w:rsidRDefault="00000000">
            <w:pPr>
              <w:jc w:val="center"/>
            </w:pPr>
            <w:r>
              <w:rPr>
                <w:sz w:val="18"/>
              </w:rPr>
              <w:t>0.16</w:t>
            </w:r>
          </w:p>
        </w:tc>
        <w:tc>
          <w:tcPr>
            <w:tcW w:w="1020" w:type="dxa"/>
            <w:tcMar>
              <w:top w:w="65" w:type="dxa"/>
              <w:left w:w="85" w:type="dxa"/>
              <w:bottom w:w="65" w:type="dxa"/>
              <w:right w:w="85" w:type="dxa"/>
            </w:tcMar>
            <w:vAlign w:val="center"/>
          </w:tcPr>
          <w:p w14:paraId="0F9A3D4A" w14:textId="77777777" w:rsidR="003A7EF5" w:rsidRDefault="00000000">
            <w:pPr>
              <w:jc w:val="center"/>
            </w:pPr>
            <w:r>
              <w:rPr>
                <w:sz w:val="18"/>
              </w:rPr>
              <w:t>9.83</w:t>
            </w:r>
          </w:p>
        </w:tc>
        <w:tc>
          <w:tcPr>
            <w:tcW w:w="1020" w:type="dxa"/>
            <w:tcMar>
              <w:top w:w="65" w:type="dxa"/>
              <w:left w:w="85" w:type="dxa"/>
              <w:bottom w:w="65" w:type="dxa"/>
              <w:right w:w="85" w:type="dxa"/>
            </w:tcMar>
            <w:vAlign w:val="center"/>
          </w:tcPr>
          <w:p w14:paraId="2B2E003F"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1ECC4BDA" w14:textId="77777777" w:rsidR="003A7EF5" w:rsidRDefault="00000000">
            <w:pPr>
              <w:jc w:val="center"/>
            </w:pPr>
            <w:r>
              <w:rPr>
                <w:sz w:val="18"/>
              </w:rPr>
              <w:t>0.66</w:t>
            </w:r>
          </w:p>
        </w:tc>
      </w:tr>
      <w:tr w:rsidR="003A7EF5" w14:paraId="07F49443" w14:textId="77777777">
        <w:trPr>
          <w:jc w:val="center"/>
        </w:trPr>
        <w:tc>
          <w:tcPr>
            <w:tcW w:w="4989" w:type="dxa"/>
            <w:tcMar>
              <w:top w:w="65" w:type="dxa"/>
              <w:left w:w="85" w:type="dxa"/>
              <w:bottom w:w="65" w:type="dxa"/>
              <w:right w:w="85" w:type="dxa"/>
            </w:tcMar>
            <w:vAlign w:val="center"/>
          </w:tcPr>
          <w:p w14:paraId="304CBF46" w14:textId="77777777" w:rsidR="003A7EF5" w:rsidRDefault="00000000">
            <w:r>
              <w:rPr>
                <w:sz w:val="18"/>
              </w:rPr>
              <w:t>Пункт внешней регуляции 3</w:t>
            </w:r>
          </w:p>
        </w:tc>
        <w:tc>
          <w:tcPr>
            <w:tcW w:w="1191" w:type="dxa"/>
            <w:tcMar>
              <w:top w:w="65" w:type="dxa"/>
              <w:left w:w="85" w:type="dxa"/>
              <w:bottom w:w="65" w:type="dxa"/>
              <w:right w:w="85" w:type="dxa"/>
            </w:tcMar>
            <w:vAlign w:val="center"/>
          </w:tcPr>
          <w:p w14:paraId="0B52B447" w14:textId="77777777" w:rsidR="003A7EF5" w:rsidRDefault="00000000">
            <w:pPr>
              <w:jc w:val="center"/>
            </w:pPr>
            <w:r>
              <w:rPr>
                <w:sz w:val="18"/>
              </w:rPr>
              <w:t>1.32</w:t>
            </w:r>
          </w:p>
        </w:tc>
        <w:tc>
          <w:tcPr>
            <w:tcW w:w="907" w:type="dxa"/>
            <w:tcMar>
              <w:top w:w="65" w:type="dxa"/>
              <w:left w:w="85" w:type="dxa"/>
              <w:bottom w:w="65" w:type="dxa"/>
              <w:right w:w="85" w:type="dxa"/>
            </w:tcMar>
            <w:vAlign w:val="center"/>
          </w:tcPr>
          <w:p w14:paraId="7EDAC515" w14:textId="77777777" w:rsidR="003A7EF5" w:rsidRDefault="00000000">
            <w:pPr>
              <w:jc w:val="center"/>
            </w:pPr>
            <w:r>
              <w:rPr>
                <w:sz w:val="18"/>
              </w:rPr>
              <w:t>0.15</w:t>
            </w:r>
          </w:p>
        </w:tc>
        <w:tc>
          <w:tcPr>
            <w:tcW w:w="1020" w:type="dxa"/>
            <w:tcMar>
              <w:top w:w="65" w:type="dxa"/>
              <w:left w:w="85" w:type="dxa"/>
              <w:bottom w:w="65" w:type="dxa"/>
              <w:right w:w="85" w:type="dxa"/>
            </w:tcMar>
            <w:vAlign w:val="center"/>
          </w:tcPr>
          <w:p w14:paraId="29C7A6CC" w14:textId="77777777" w:rsidR="003A7EF5" w:rsidRDefault="00000000">
            <w:pPr>
              <w:jc w:val="center"/>
            </w:pPr>
            <w:r>
              <w:rPr>
                <w:sz w:val="18"/>
              </w:rPr>
              <w:t>8.88</w:t>
            </w:r>
          </w:p>
        </w:tc>
        <w:tc>
          <w:tcPr>
            <w:tcW w:w="1020" w:type="dxa"/>
            <w:tcMar>
              <w:top w:w="65" w:type="dxa"/>
              <w:left w:w="85" w:type="dxa"/>
              <w:bottom w:w="65" w:type="dxa"/>
              <w:right w:w="85" w:type="dxa"/>
            </w:tcMar>
            <w:vAlign w:val="center"/>
          </w:tcPr>
          <w:p w14:paraId="6B56B6CD"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78AFB661" w14:textId="77777777" w:rsidR="003A7EF5" w:rsidRDefault="00000000">
            <w:pPr>
              <w:jc w:val="center"/>
            </w:pPr>
            <w:r>
              <w:rPr>
                <w:sz w:val="18"/>
              </w:rPr>
              <w:t>0.54</w:t>
            </w:r>
          </w:p>
        </w:tc>
      </w:tr>
      <w:tr w:rsidR="003A7EF5" w14:paraId="3D959C84" w14:textId="77777777">
        <w:trPr>
          <w:jc w:val="center"/>
        </w:trPr>
        <w:tc>
          <w:tcPr>
            <w:tcW w:w="4989" w:type="dxa"/>
            <w:tcMar>
              <w:top w:w="65" w:type="dxa"/>
              <w:left w:w="85" w:type="dxa"/>
              <w:bottom w:w="65" w:type="dxa"/>
              <w:right w:w="85" w:type="dxa"/>
            </w:tcMar>
            <w:vAlign w:val="center"/>
          </w:tcPr>
          <w:p w14:paraId="4CE88CE8" w14:textId="77777777" w:rsidR="003A7EF5" w:rsidRDefault="00000000">
            <w:r>
              <w:rPr>
                <w:sz w:val="18"/>
              </w:rPr>
              <w:lastRenderedPageBreak/>
              <w:t>Пункт амотивации 1</w:t>
            </w:r>
          </w:p>
        </w:tc>
        <w:tc>
          <w:tcPr>
            <w:tcW w:w="1191" w:type="dxa"/>
            <w:tcMar>
              <w:top w:w="65" w:type="dxa"/>
              <w:left w:w="85" w:type="dxa"/>
              <w:bottom w:w="65" w:type="dxa"/>
              <w:right w:w="85" w:type="dxa"/>
            </w:tcMar>
            <w:vAlign w:val="center"/>
          </w:tcPr>
          <w:p w14:paraId="10726D76" w14:textId="77777777" w:rsidR="003A7EF5" w:rsidRDefault="00000000">
            <w:pPr>
              <w:jc w:val="center"/>
            </w:pPr>
            <w:r>
              <w:rPr>
                <w:sz w:val="18"/>
              </w:rPr>
              <w:t>0.36</w:t>
            </w:r>
          </w:p>
        </w:tc>
        <w:tc>
          <w:tcPr>
            <w:tcW w:w="907" w:type="dxa"/>
            <w:tcMar>
              <w:top w:w="65" w:type="dxa"/>
              <w:left w:w="85" w:type="dxa"/>
              <w:bottom w:w="65" w:type="dxa"/>
              <w:right w:w="85" w:type="dxa"/>
            </w:tcMar>
            <w:vAlign w:val="center"/>
          </w:tcPr>
          <w:p w14:paraId="10DDFECB" w14:textId="77777777" w:rsidR="003A7EF5" w:rsidRDefault="00000000">
            <w:pPr>
              <w:jc w:val="center"/>
            </w:pPr>
            <w:r>
              <w:rPr>
                <w:sz w:val="18"/>
              </w:rPr>
              <w:t>0.14</w:t>
            </w:r>
          </w:p>
        </w:tc>
        <w:tc>
          <w:tcPr>
            <w:tcW w:w="1020" w:type="dxa"/>
            <w:tcMar>
              <w:top w:w="65" w:type="dxa"/>
              <w:left w:w="85" w:type="dxa"/>
              <w:bottom w:w="65" w:type="dxa"/>
              <w:right w:w="85" w:type="dxa"/>
            </w:tcMar>
            <w:vAlign w:val="center"/>
          </w:tcPr>
          <w:p w14:paraId="2F846AB1" w14:textId="77777777" w:rsidR="003A7EF5" w:rsidRDefault="00000000">
            <w:pPr>
              <w:jc w:val="center"/>
            </w:pPr>
            <w:r>
              <w:rPr>
                <w:sz w:val="18"/>
              </w:rPr>
              <w:t>2.65</w:t>
            </w:r>
          </w:p>
        </w:tc>
        <w:tc>
          <w:tcPr>
            <w:tcW w:w="1020" w:type="dxa"/>
            <w:tcMar>
              <w:top w:w="65" w:type="dxa"/>
              <w:left w:w="85" w:type="dxa"/>
              <w:bottom w:w="65" w:type="dxa"/>
              <w:right w:w="85" w:type="dxa"/>
            </w:tcMar>
            <w:vAlign w:val="center"/>
          </w:tcPr>
          <w:p w14:paraId="05FDE3F1" w14:textId="77777777" w:rsidR="003A7EF5" w:rsidRDefault="00000000">
            <w:pPr>
              <w:jc w:val="center"/>
            </w:pPr>
            <w:r>
              <w:rPr>
                <w:sz w:val="18"/>
              </w:rPr>
              <w:t>.008</w:t>
            </w:r>
          </w:p>
        </w:tc>
        <w:tc>
          <w:tcPr>
            <w:tcW w:w="1417" w:type="dxa"/>
            <w:tcMar>
              <w:top w:w="65" w:type="dxa"/>
              <w:left w:w="85" w:type="dxa"/>
              <w:bottom w:w="65" w:type="dxa"/>
              <w:right w:w="85" w:type="dxa"/>
            </w:tcMar>
            <w:vAlign w:val="center"/>
          </w:tcPr>
          <w:p w14:paraId="781E4DA5" w14:textId="77777777" w:rsidR="003A7EF5" w:rsidRDefault="00000000">
            <w:pPr>
              <w:jc w:val="center"/>
            </w:pPr>
            <w:r>
              <w:rPr>
                <w:sz w:val="18"/>
              </w:rPr>
              <w:t>0.17</w:t>
            </w:r>
          </w:p>
        </w:tc>
      </w:tr>
      <w:tr w:rsidR="003A7EF5" w14:paraId="3C6676D3" w14:textId="77777777">
        <w:trPr>
          <w:jc w:val="center"/>
        </w:trPr>
        <w:tc>
          <w:tcPr>
            <w:tcW w:w="4989" w:type="dxa"/>
            <w:tcMar>
              <w:top w:w="65" w:type="dxa"/>
              <w:left w:w="85" w:type="dxa"/>
              <w:bottom w:w="65" w:type="dxa"/>
              <w:right w:w="85" w:type="dxa"/>
            </w:tcMar>
            <w:vAlign w:val="center"/>
          </w:tcPr>
          <w:p w14:paraId="2FA24B3F" w14:textId="77777777" w:rsidR="003A7EF5" w:rsidRDefault="00000000">
            <w:r>
              <w:rPr>
                <w:sz w:val="18"/>
              </w:rPr>
              <w:t>Пункт амотивации 2</w:t>
            </w:r>
          </w:p>
        </w:tc>
        <w:tc>
          <w:tcPr>
            <w:tcW w:w="1191" w:type="dxa"/>
            <w:tcMar>
              <w:top w:w="65" w:type="dxa"/>
              <w:left w:w="85" w:type="dxa"/>
              <w:bottom w:w="65" w:type="dxa"/>
              <w:right w:w="85" w:type="dxa"/>
            </w:tcMar>
            <w:vAlign w:val="center"/>
          </w:tcPr>
          <w:p w14:paraId="002D7AD2" w14:textId="77777777" w:rsidR="003A7EF5" w:rsidRDefault="00000000">
            <w:pPr>
              <w:jc w:val="center"/>
            </w:pPr>
            <w:r>
              <w:rPr>
                <w:sz w:val="18"/>
              </w:rPr>
              <w:t>0.44</w:t>
            </w:r>
          </w:p>
        </w:tc>
        <w:tc>
          <w:tcPr>
            <w:tcW w:w="907" w:type="dxa"/>
            <w:tcMar>
              <w:top w:w="65" w:type="dxa"/>
              <w:left w:w="85" w:type="dxa"/>
              <w:bottom w:w="65" w:type="dxa"/>
              <w:right w:w="85" w:type="dxa"/>
            </w:tcMar>
            <w:vAlign w:val="center"/>
          </w:tcPr>
          <w:p w14:paraId="6BCD6FFA" w14:textId="77777777" w:rsidR="003A7EF5" w:rsidRDefault="00000000">
            <w:pPr>
              <w:jc w:val="center"/>
            </w:pPr>
            <w:r>
              <w:rPr>
                <w:sz w:val="18"/>
              </w:rPr>
              <w:t>0.13</w:t>
            </w:r>
          </w:p>
        </w:tc>
        <w:tc>
          <w:tcPr>
            <w:tcW w:w="1020" w:type="dxa"/>
            <w:tcMar>
              <w:top w:w="65" w:type="dxa"/>
              <w:left w:w="85" w:type="dxa"/>
              <w:bottom w:w="65" w:type="dxa"/>
              <w:right w:w="85" w:type="dxa"/>
            </w:tcMar>
            <w:vAlign w:val="center"/>
          </w:tcPr>
          <w:p w14:paraId="434DB1AC" w14:textId="77777777" w:rsidR="003A7EF5" w:rsidRDefault="00000000">
            <w:pPr>
              <w:jc w:val="center"/>
            </w:pPr>
            <w:r>
              <w:rPr>
                <w:sz w:val="18"/>
              </w:rPr>
              <w:t>3.33</w:t>
            </w:r>
          </w:p>
        </w:tc>
        <w:tc>
          <w:tcPr>
            <w:tcW w:w="1020" w:type="dxa"/>
            <w:tcMar>
              <w:top w:w="65" w:type="dxa"/>
              <w:left w:w="85" w:type="dxa"/>
              <w:bottom w:w="65" w:type="dxa"/>
              <w:right w:w="85" w:type="dxa"/>
            </w:tcMar>
            <w:vAlign w:val="center"/>
          </w:tcPr>
          <w:p w14:paraId="16A5F246" w14:textId="77777777" w:rsidR="003A7EF5" w:rsidRDefault="00000000">
            <w:pPr>
              <w:jc w:val="center"/>
            </w:pPr>
            <w:r>
              <w:rPr>
                <w:sz w:val="18"/>
              </w:rPr>
              <w:t>.001</w:t>
            </w:r>
          </w:p>
        </w:tc>
        <w:tc>
          <w:tcPr>
            <w:tcW w:w="1417" w:type="dxa"/>
            <w:tcMar>
              <w:top w:w="65" w:type="dxa"/>
              <w:left w:w="85" w:type="dxa"/>
              <w:bottom w:w="65" w:type="dxa"/>
              <w:right w:w="85" w:type="dxa"/>
            </w:tcMar>
            <w:vAlign w:val="center"/>
          </w:tcPr>
          <w:p w14:paraId="774C1249" w14:textId="77777777" w:rsidR="003A7EF5" w:rsidRDefault="00000000">
            <w:pPr>
              <w:jc w:val="center"/>
            </w:pPr>
            <w:r>
              <w:rPr>
                <w:sz w:val="18"/>
              </w:rPr>
              <w:t>0.21</w:t>
            </w:r>
          </w:p>
        </w:tc>
      </w:tr>
      <w:tr w:rsidR="003A7EF5" w14:paraId="279CF5BD" w14:textId="77777777">
        <w:trPr>
          <w:jc w:val="center"/>
        </w:trPr>
        <w:tc>
          <w:tcPr>
            <w:tcW w:w="4989" w:type="dxa"/>
            <w:tcMar>
              <w:top w:w="65" w:type="dxa"/>
              <w:left w:w="85" w:type="dxa"/>
              <w:bottom w:w="65" w:type="dxa"/>
              <w:right w:w="85" w:type="dxa"/>
            </w:tcMar>
            <w:vAlign w:val="center"/>
          </w:tcPr>
          <w:p w14:paraId="41E963AE" w14:textId="77777777" w:rsidR="003A7EF5" w:rsidRDefault="00000000">
            <w:r>
              <w:rPr>
                <w:sz w:val="18"/>
              </w:rPr>
              <w:t>Пункт амотивации 3</w:t>
            </w:r>
          </w:p>
        </w:tc>
        <w:tc>
          <w:tcPr>
            <w:tcW w:w="1191" w:type="dxa"/>
            <w:tcMar>
              <w:top w:w="65" w:type="dxa"/>
              <w:left w:w="85" w:type="dxa"/>
              <w:bottom w:w="65" w:type="dxa"/>
              <w:right w:w="85" w:type="dxa"/>
            </w:tcMar>
            <w:vAlign w:val="center"/>
          </w:tcPr>
          <w:p w14:paraId="31A1DAAF" w14:textId="77777777" w:rsidR="003A7EF5" w:rsidRDefault="00000000">
            <w:pPr>
              <w:jc w:val="center"/>
            </w:pPr>
            <w:r>
              <w:rPr>
                <w:sz w:val="18"/>
              </w:rPr>
              <w:t>-0.45</w:t>
            </w:r>
          </w:p>
        </w:tc>
        <w:tc>
          <w:tcPr>
            <w:tcW w:w="907" w:type="dxa"/>
            <w:tcMar>
              <w:top w:w="65" w:type="dxa"/>
              <w:left w:w="85" w:type="dxa"/>
              <w:bottom w:w="65" w:type="dxa"/>
              <w:right w:w="85" w:type="dxa"/>
            </w:tcMar>
            <w:vAlign w:val="center"/>
          </w:tcPr>
          <w:p w14:paraId="294F4890" w14:textId="77777777" w:rsidR="003A7EF5" w:rsidRDefault="00000000">
            <w:pPr>
              <w:jc w:val="center"/>
            </w:pPr>
            <w:r>
              <w:rPr>
                <w:sz w:val="18"/>
              </w:rPr>
              <w:t>0.14</w:t>
            </w:r>
          </w:p>
        </w:tc>
        <w:tc>
          <w:tcPr>
            <w:tcW w:w="1020" w:type="dxa"/>
            <w:tcMar>
              <w:top w:w="65" w:type="dxa"/>
              <w:left w:w="85" w:type="dxa"/>
              <w:bottom w:w="65" w:type="dxa"/>
              <w:right w:w="85" w:type="dxa"/>
            </w:tcMar>
            <w:vAlign w:val="center"/>
          </w:tcPr>
          <w:p w14:paraId="619F7FBF" w14:textId="77777777" w:rsidR="003A7EF5" w:rsidRDefault="00000000">
            <w:pPr>
              <w:jc w:val="center"/>
            </w:pPr>
            <w:r>
              <w:rPr>
                <w:sz w:val="18"/>
              </w:rPr>
              <w:t>-3.33</w:t>
            </w:r>
          </w:p>
        </w:tc>
        <w:tc>
          <w:tcPr>
            <w:tcW w:w="1020" w:type="dxa"/>
            <w:tcMar>
              <w:top w:w="65" w:type="dxa"/>
              <w:left w:w="85" w:type="dxa"/>
              <w:bottom w:w="65" w:type="dxa"/>
              <w:right w:w="85" w:type="dxa"/>
            </w:tcMar>
            <w:vAlign w:val="center"/>
          </w:tcPr>
          <w:p w14:paraId="3EF4AE82" w14:textId="77777777" w:rsidR="003A7EF5" w:rsidRDefault="00000000">
            <w:pPr>
              <w:jc w:val="center"/>
            </w:pPr>
            <w:r>
              <w:rPr>
                <w:sz w:val="18"/>
              </w:rPr>
              <w:t>.001</w:t>
            </w:r>
          </w:p>
        </w:tc>
        <w:tc>
          <w:tcPr>
            <w:tcW w:w="1417" w:type="dxa"/>
            <w:tcMar>
              <w:top w:w="65" w:type="dxa"/>
              <w:left w:w="85" w:type="dxa"/>
              <w:bottom w:w="65" w:type="dxa"/>
              <w:right w:w="85" w:type="dxa"/>
            </w:tcMar>
            <w:vAlign w:val="center"/>
          </w:tcPr>
          <w:p w14:paraId="4BD78F30" w14:textId="77777777" w:rsidR="003A7EF5" w:rsidRDefault="00000000">
            <w:pPr>
              <w:jc w:val="center"/>
            </w:pPr>
            <w:r>
              <w:rPr>
                <w:sz w:val="18"/>
              </w:rPr>
              <w:t>-0.19</w:t>
            </w:r>
          </w:p>
        </w:tc>
      </w:tr>
    </w:tbl>
    <w:p w14:paraId="4B8C0A35" w14:textId="77777777" w:rsidR="003A7EF5" w:rsidRDefault="003A7EF5"/>
    <w:p w14:paraId="56707615" w14:textId="77777777" w:rsidR="003A7EF5" w:rsidRDefault="00000000">
      <w:pPr>
        <w:pStyle w:val="af"/>
        <w:spacing w:before="60" w:after="40"/>
      </w:pPr>
      <w:r>
        <w:rPr>
          <w:b/>
        </w:rPr>
        <w:t>Внутренняя мотивация =~</w:t>
      </w:r>
    </w:p>
    <w:p w14:paraId="336EF3DF" w14:textId="77777777" w:rsidR="003A7EF5" w:rsidRDefault="003A7EF5">
      <w:pPr>
        <w:pStyle w:val="af"/>
        <w:spacing w:after="80"/>
        <w:jc w:val="both"/>
      </w:pPr>
    </w:p>
    <w:tbl>
      <w:tblPr>
        <w:tblStyle w:val="aff0"/>
        <w:tblW w:w="0" w:type="auto"/>
        <w:jc w:val="center"/>
        <w:tblLook w:val="04A0" w:firstRow="1" w:lastRow="0" w:firstColumn="1" w:lastColumn="0" w:noHBand="0" w:noVBand="1"/>
      </w:tblPr>
      <w:tblGrid>
        <w:gridCol w:w="4272"/>
        <w:gridCol w:w="1120"/>
        <w:gridCol w:w="830"/>
        <w:gridCol w:w="923"/>
        <w:gridCol w:w="923"/>
        <w:gridCol w:w="1296"/>
      </w:tblGrid>
      <w:tr w:rsidR="003A7EF5" w14:paraId="5942125A" w14:textId="77777777">
        <w:trPr>
          <w:tblHeader/>
          <w:jc w:val="center"/>
        </w:trPr>
        <w:tc>
          <w:tcPr>
            <w:tcW w:w="4989" w:type="dxa"/>
            <w:shd w:val="clear" w:color="auto" w:fill="D9E2F3"/>
            <w:tcMar>
              <w:top w:w="70" w:type="dxa"/>
              <w:left w:w="90" w:type="dxa"/>
              <w:bottom w:w="70" w:type="dxa"/>
              <w:right w:w="90" w:type="dxa"/>
            </w:tcMar>
            <w:vAlign w:val="center"/>
          </w:tcPr>
          <w:p w14:paraId="428E8F99" w14:textId="77777777" w:rsidR="003A7EF5" w:rsidRDefault="00000000">
            <w:pPr>
              <w:jc w:val="center"/>
            </w:pPr>
            <w:r>
              <w:rPr>
                <w:b/>
                <w:sz w:val="18"/>
              </w:rPr>
              <w:t>Параметр</w:t>
            </w:r>
          </w:p>
        </w:tc>
        <w:tc>
          <w:tcPr>
            <w:tcW w:w="1191" w:type="dxa"/>
            <w:shd w:val="clear" w:color="auto" w:fill="D9E2F3"/>
            <w:tcMar>
              <w:top w:w="70" w:type="dxa"/>
              <w:left w:w="90" w:type="dxa"/>
              <w:bottom w:w="70" w:type="dxa"/>
              <w:right w:w="90" w:type="dxa"/>
            </w:tcMar>
            <w:vAlign w:val="center"/>
          </w:tcPr>
          <w:p w14:paraId="7227B566" w14:textId="77777777" w:rsidR="003A7EF5" w:rsidRDefault="00000000">
            <w:pPr>
              <w:jc w:val="center"/>
            </w:pPr>
            <w:r>
              <w:rPr>
                <w:b/>
                <w:sz w:val="18"/>
              </w:rPr>
              <w:t>Оценка</w:t>
            </w:r>
          </w:p>
        </w:tc>
        <w:tc>
          <w:tcPr>
            <w:tcW w:w="907" w:type="dxa"/>
            <w:shd w:val="clear" w:color="auto" w:fill="D9E2F3"/>
            <w:tcMar>
              <w:top w:w="70" w:type="dxa"/>
              <w:left w:w="90" w:type="dxa"/>
              <w:bottom w:w="70" w:type="dxa"/>
              <w:right w:w="90" w:type="dxa"/>
            </w:tcMar>
            <w:vAlign w:val="center"/>
          </w:tcPr>
          <w:p w14:paraId="7866FB91" w14:textId="77777777" w:rsidR="003A7EF5" w:rsidRDefault="00000000">
            <w:pPr>
              <w:jc w:val="center"/>
            </w:pPr>
            <w:r>
              <w:rPr>
                <w:b/>
                <w:sz w:val="18"/>
              </w:rPr>
              <w:t>SE</w:t>
            </w:r>
          </w:p>
        </w:tc>
        <w:tc>
          <w:tcPr>
            <w:tcW w:w="1020" w:type="dxa"/>
            <w:shd w:val="clear" w:color="auto" w:fill="D9E2F3"/>
            <w:tcMar>
              <w:top w:w="70" w:type="dxa"/>
              <w:left w:w="90" w:type="dxa"/>
              <w:bottom w:w="70" w:type="dxa"/>
              <w:right w:w="90" w:type="dxa"/>
            </w:tcMar>
            <w:vAlign w:val="center"/>
          </w:tcPr>
          <w:p w14:paraId="21CDF113" w14:textId="77777777" w:rsidR="003A7EF5" w:rsidRDefault="00000000">
            <w:pPr>
              <w:jc w:val="center"/>
            </w:pPr>
            <w:r>
              <w:rPr>
                <w:b/>
                <w:sz w:val="18"/>
              </w:rPr>
              <w:t>Z</w:t>
            </w:r>
          </w:p>
        </w:tc>
        <w:tc>
          <w:tcPr>
            <w:tcW w:w="1020" w:type="dxa"/>
            <w:shd w:val="clear" w:color="auto" w:fill="D9E2F3"/>
            <w:tcMar>
              <w:top w:w="70" w:type="dxa"/>
              <w:left w:w="90" w:type="dxa"/>
              <w:bottom w:w="70" w:type="dxa"/>
              <w:right w:w="90" w:type="dxa"/>
            </w:tcMar>
            <w:vAlign w:val="center"/>
          </w:tcPr>
          <w:p w14:paraId="74A62211" w14:textId="77777777" w:rsidR="003A7EF5" w:rsidRDefault="00000000">
            <w:pPr>
              <w:jc w:val="center"/>
            </w:pPr>
            <w:r>
              <w:rPr>
                <w:b/>
                <w:sz w:val="18"/>
              </w:rPr>
              <w:t>p</w:t>
            </w:r>
          </w:p>
        </w:tc>
        <w:tc>
          <w:tcPr>
            <w:tcW w:w="1417" w:type="dxa"/>
            <w:shd w:val="clear" w:color="auto" w:fill="D9E2F3"/>
            <w:tcMar>
              <w:top w:w="70" w:type="dxa"/>
              <w:left w:w="90" w:type="dxa"/>
              <w:bottom w:w="70" w:type="dxa"/>
              <w:right w:w="90" w:type="dxa"/>
            </w:tcMar>
            <w:vAlign w:val="center"/>
          </w:tcPr>
          <w:p w14:paraId="2475E0E9" w14:textId="77777777" w:rsidR="003A7EF5" w:rsidRDefault="00000000">
            <w:pPr>
              <w:jc w:val="center"/>
            </w:pPr>
            <w:r>
              <w:rPr>
                <w:b/>
                <w:sz w:val="18"/>
              </w:rPr>
              <w:t>Станд. оценка</w:t>
            </w:r>
          </w:p>
        </w:tc>
      </w:tr>
      <w:tr w:rsidR="003A7EF5" w14:paraId="3ACDF830" w14:textId="77777777">
        <w:trPr>
          <w:jc w:val="center"/>
        </w:trPr>
        <w:tc>
          <w:tcPr>
            <w:tcW w:w="4989" w:type="dxa"/>
            <w:tcMar>
              <w:top w:w="65" w:type="dxa"/>
              <w:left w:w="85" w:type="dxa"/>
              <w:bottom w:w="65" w:type="dxa"/>
              <w:right w:w="85" w:type="dxa"/>
            </w:tcMar>
            <w:vAlign w:val="center"/>
          </w:tcPr>
          <w:p w14:paraId="56C6DA04" w14:textId="77777777" w:rsidR="003A7EF5" w:rsidRDefault="00000000">
            <w:r>
              <w:rPr>
                <w:sz w:val="18"/>
              </w:rPr>
              <w:t>Пункт внутренней мотивации 1</w:t>
            </w:r>
          </w:p>
        </w:tc>
        <w:tc>
          <w:tcPr>
            <w:tcW w:w="1191" w:type="dxa"/>
            <w:tcMar>
              <w:top w:w="65" w:type="dxa"/>
              <w:left w:w="85" w:type="dxa"/>
              <w:bottom w:w="65" w:type="dxa"/>
              <w:right w:w="85" w:type="dxa"/>
            </w:tcMar>
            <w:vAlign w:val="center"/>
          </w:tcPr>
          <w:p w14:paraId="25A6A4B2" w14:textId="77777777" w:rsidR="003A7EF5" w:rsidRDefault="00000000">
            <w:pPr>
              <w:jc w:val="center"/>
            </w:pPr>
            <w:r>
              <w:rPr>
                <w:sz w:val="18"/>
              </w:rPr>
              <w:t>1.00</w:t>
            </w:r>
          </w:p>
        </w:tc>
        <w:tc>
          <w:tcPr>
            <w:tcW w:w="907" w:type="dxa"/>
            <w:tcMar>
              <w:top w:w="65" w:type="dxa"/>
              <w:left w:w="85" w:type="dxa"/>
              <w:bottom w:w="65" w:type="dxa"/>
              <w:right w:w="85" w:type="dxa"/>
            </w:tcMar>
            <w:vAlign w:val="center"/>
          </w:tcPr>
          <w:p w14:paraId="050900F5"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457664A3"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69FF8C71" w14:textId="77777777" w:rsidR="003A7EF5" w:rsidRDefault="00000000">
            <w:pPr>
              <w:jc w:val="center"/>
            </w:pPr>
            <w:r>
              <w:rPr>
                <w:sz w:val="18"/>
              </w:rPr>
              <w:t>--</w:t>
            </w:r>
          </w:p>
        </w:tc>
        <w:tc>
          <w:tcPr>
            <w:tcW w:w="1417" w:type="dxa"/>
            <w:tcMar>
              <w:top w:w="65" w:type="dxa"/>
              <w:left w:w="85" w:type="dxa"/>
              <w:bottom w:w="65" w:type="dxa"/>
              <w:right w:w="85" w:type="dxa"/>
            </w:tcMar>
            <w:vAlign w:val="center"/>
          </w:tcPr>
          <w:p w14:paraId="0BBBB2FB" w14:textId="77777777" w:rsidR="003A7EF5" w:rsidRDefault="00000000">
            <w:pPr>
              <w:jc w:val="center"/>
            </w:pPr>
            <w:r>
              <w:rPr>
                <w:sz w:val="18"/>
              </w:rPr>
              <w:t>0.68</w:t>
            </w:r>
          </w:p>
        </w:tc>
      </w:tr>
      <w:tr w:rsidR="003A7EF5" w14:paraId="7763D5F4" w14:textId="77777777">
        <w:trPr>
          <w:jc w:val="center"/>
        </w:trPr>
        <w:tc>
          <w:tcPr>
            <w:tcW w:w="4989" w:type="dxa"/>
            <w:tcMar>
              <w:top w:w="65" w:type="dxa"/>
              <w:left w:w="85" w:type="dxa"/>
              <w:bottom w:w="65" w:type="dxa"/>
              <w:right w:w="85" w:type="dxa"/>
            </w:tcMar>
            <w:vAlign w:val="center"/>
          </w:tcPr>
          <w:p w14:paraId="0AB71B56" w14:textId="77777777" w:rsidR="003A7EF5" w:rsidRDefault="00000000">
            <w:r>
              <w:rPr>
                <w:sz w:val="18"/>
              </w:rPr>
              <w:t>Пункт внутренней мотивации 2</w:t>
            </w:r>
          </w:p>
        </w:tc>
        <w:tc>
          <w:tcPr>
            <w:tcW w:w="1191" w:type="dxa"/>
            <w:tcMar>
              <w:top w:w="65" w:type="dxa"/>
              <w:left w:w="85" w:type="dxa"/>
              <w:bottom w:w="65" w:type="dxa"/>
              <w:right w:w="85" w:type="dxa"/>
            </w:tcMar>
            <w:vAlign w:val="center"/>
          </w:tcPr>
          <w:p w14:paraId="2DA07A2D" w14:textId="77777777" w:rsidR="003A7EF5" w:rsidRDefault="00000000">
            <w:pPr>
              <w:jc w:val="center"/>
            </w:pPr>
            <w:r>
              <w:rPr>
                <w:sz w:val="18"/>
              </w:rPr>
              <w:t>0.57</w:t>
            </w:r>
          </w:p>
        </w:tc>
        <w:tc>
          <w:tcPr>
            <w:tcW w:w="907" w:type="dxa"/>
            <w:tcMar>
              <w:top w:w="65" w:type="dxa"/>
              <w:left w:w="85" w:type="dxa"/>
              <w:bottom w:w="65" w:type="dxa"/>
              <w:right w:w="85" w:type="dxa"/>
            </w:tcMar>
            <w:vAlign w:val="center"/>
          </w:tcPr>
          <w:p w14:paraId="007BD237" w14:textId="77777777" w:rsidR="003A7EF5" w:rsidRDefault="00000000">
            <w:pPr>
              <w:jc w:val="center"/>
            </w:pPr>
            <w:r>
              <w:rPr>
                <w:sz w:val="18"/>
              </w:rPr>
              <w:t>0.24</w:t>
            </w:r>
          </w:p>
        </w:tc>
        <w:tc>
          <w:tcPr>
            <w:tcW w:w="1020" w:type="dxa"/>
            <w:tcMar>
              <w:top w:w="65" w:type="dxa"/>
              <w:left w:w="85" w:type="dxa"/>
              <w:bottom w:w="65" w:type="dxa"/>
              <w:right w:w="85" w:type="dxa"/>
            </w:tcMar>
            <w:vAlign w:val="center"/>
          </w:tcPr>
          <w:p w14:paraId="293C2E7F" w14:textId="77777777" w:rsidR="003A7EF5" w:rsidRDefault="00000000">
            <w:pPr>
              <w:jc w:val="center"/>
            </w:pPr>
            <w:r>
              <w:rPr>
                <w:sz w:val="18"/>
              </w:rPr>
              <w:t>2.34</w:t>
            </w:r>
          </w:p>
        </w:tc>
        <w:tc>
          <w:tcPr>
            <w:tcW w:w="1020" w:type="dxa"/>
            <w:tcMar>
              <w:top w:w="65" w:type="dxa"/>
              <w:left w:w="85" w:type="dxa"/>
              <w:bottom w:w="65" w:type="dxa"/>
              <w:right w:w="85" w:type="dxa"/>
            </w:tcMar>
            <w:vAlign w:val="center"/>
          </w:tcPr>
          <w:p w14:paraId="04D07F8E" w14:textId="77777777" w:rsidR="003A7EF5" w:rsidRDefault="00000000">
            <w:pPr>
              <w:jc w:val="center"/>
            </w:pPr>
            <w:r>
              <w:rPr>
                <w:sz w:val="18"/>
              </w:rPr>
              <w:t>.019</w:t>
            </w:r>
          </w:p>
        </w:tc>
        <w:tc>
          <w:tcPr>
            <w:tcW w:w="1417" w:type="dxa"/>
            <w:tcMar>
              <w:top w:w="65" w:type="dxa"/>
              <w:left w:w="85" w:type="dxa"/>
              <w:bottom w:w="65" w:type="dxa"/>
              <w:right w:w="85" w:type="dxa"/>
            </w:tcMar>
            <w:vAlign w:val="center"/>
          </w:tcPr>
          <w:p w14:paraId="4DBA1927" w14:textId="77777777" w:rsidR="003A7EF5" w:rsidRDefault="00000000">
            <w:pPr>
              <w:jc w:val="center"/>
            </w:pPr>
            <w:r>
              <w:rPr>
                <w:sz w:val="18"/>
              </w:rPr>
              <w:t>0.35</w:t>
            </w:r>
          </w:p>
        </w:tc>
      </w:tr>
      <w:tr w:rsidR="003A7EF5" w14:paraId="3ECAC0CE" w14:textId="77777777">
        <w:trPr>
          <w:jc w:val="center"/>
        </w:trPr>
        <w:tc>
          <w:tcPr>
            <w:tcW w:w="4989" w:type="dxa"/>
            <w:tcMar>
              <w:top w:w="65" w:type="dxa"/>
              <w:left w:w="85" w:type="dxa"/>
              <w:bottom w:w="65" w:type="dxa"/>
              <w:right w:w="85" w:type="dxa"/>
            </w:tcMar>
            <w:vAlign w:val="center"/>
          </w:tcPr>
          <w:p w14:paraId="4C13DFA3" w14:textId="77777777" w:rsidR="003A7EF5" w:rsidRDefault="00000000">
            <w:r>
              <w:rPr>
                <w:sz w:val="18"/>
              </w:rPr>
              <w:t>Пункт внутренней мотивации 3</w:t>
            </w:r>
          </w:p>
        </w:tc>
        <w:tc>
          <w:tcPr>
            <w:tcW w:w="1191" w:type="dxa"/>
            <w:tcMar>
              <w:top w:w="65" w:type="dxa"/>
              <w:left w:w="85" w:type="dxa"/>
              <w:bottom w:w="65" w:type="dxa"/>
              <w:right w:w="85" w:type="dxa"/>
            </w:tcMar>
            <w:vAlign w:val="center"/>
          </w:tcPr>
          <w:p w14:paraId="31773C91" w14:textId="77777777" w:rsidR="003A7EF5" w:rsidRDefault="00000000">
            <w:pPr>
              <w:jc w:val="center"/>
            </w:pPr>
            <w:r>
              <w:rPr>
                <w:sz w:val="18"/>
              </w:rPr>
              <w:t>0.32</w:t>
            </w:r>
          </w:p>
        </w:tc>
        <w:tc>
          <w:tcPr>
            <w:tcW w:w="907" w:type="dxa"/>
            <w:tcMar>
              <w:top w:w="65" w:type="dxa"/>
              <w:left w:w="85" w:type="dxa"/>
              <w:bottom w:w="65" w:type="dxa"/>
              <w:right w:w="85" w:type="dxa"/>
            </w:tcMar>
            <w:vAlign w:val="center"/>
          </w:tcPr>
          <w:p w14:paraId="465B6409" w14:textId="77777777" w:rsidR="003A7EF5" w:rsidRDefault="00000000">
            <w:pPr>
              <w:jc w:val="center"/>
            </w:pPr>
            <w:r>
              <w:rPr>
                <w:sz w:val="18"/>
              </w:rPr>
              <w:t>0.10</w:t>
            </w:r>
          </w:p>
        </w:tc>
        <w:tc>
          <w:tcPr>
            <w:tcW w:w="1020" w:type="dxa"/>
            <w:tcMar>
              <w:top w:w="65" w:type="dxa"/>
              <w:left w:w="85" w:type="dxa"/>
              <w:bottom w:w="65" w:type="dxa"/>
              <w:right w:w="85" w:type="dxa"/>
            </w:tcMar>
            <w:vAlign w:val="center"/>
          </w:tcPr>
          <w:p w14:paraId="3B19938C" w14:textId="77777777" w:rsidR="003A7EF5" w:rsidRDefault="00000000">
            <w:pPr>
              <w:jc w:val="center"/>
            </w:pPr>
            <w:r>
              <w:rPr>
                <w:sz w:val="18"/>
              </w:rPr>
              <w:t>3.13</w:t>
            </w:r>
          </w:p>
        </w:tc>
        <w:tc>
          <w:tcPr>
            <w:tcW w:w="1020" w:type="dxa"/>
            <w:tcMar>
              <w:top w:w="65" w:type="dxa"/>
              <w:left w:w="85" w:type="dxa"/>
              <w:bottom w:w="65" w:type="dxa"/>
              <w:right w:w="85" w:type="dxa"/>
            </w:tcMar>
            <w:vAlign w:val="center"/>
          </w:tcPr>
          <w:p w14:paraId="5F3E3960" w14:textId="77777777" w:rsidR="003A7EF5" w:rsidRDefault="00000000">
            <w:pPr>
              <w:jc w:val="center"/>
            </w:pPr>
            <w:r>
              <w:rPr>
                <w:sz w:val="18"/>
              </w:rPr>
              <w:t>.002</w:t>
            </w:r>
          </w:p>
        </w:tc>
        <w:tc>
          <w:tcPr>
            <w:tcW w:w="1417" w:type="dxa"/>
            <w:tcMar>
              <w:top w:w="65" w:type="dxa"/>
              <w:left w:w="85" w:type="dxa"/>
              <w:bottom w:w="65" w:type="dxa"/>
              <w:right w:w="85" w:type="dxa"/>
            </w:tcMar>
            <w:vAlign w:val="center"/>
          </w:tcPr>
          <w:p w14:paraId="712BF7B5" w14:textId="77777777" w:rsidR="003A7EF5" w:rsidRDefault="00000000">
            <w:pPr>
              <w:jc w:val="center"/>
            </w:pPr>
            <w:r>
              <w:rPr>
                <w:sz w:val="18"/>
              </w:rPr>
              <w:t>0.19</w:t>
            </w:r>
          </w:p>
        </w:tc>
      </w:tr>
    </w:tbl>
    <w:p w14:paraId="035387D1" w14:textId="77777777" w:rsidR="003A7EF5" w:rsidRDefault="003A7EF5"/>
    <w:p w14:paraId="368DFC66" w14:textId="77777777" w:rsidR="003A7EF5" w:rsidRDefault="00000000">
      <w:pPr>
        <w:pStyle w:val="af"/>
        <w:spacing w:before="60" w:after="40"/>
      </w:pPr>
      <w:r>
        <w:rPr>
          <w:b/>
        </w:rPr>
        <w:t>Идентифицированная регуляция =~</w:t>
      </w:r>
    </w:p>
    <w:p w14:paraId="001893A0" w14:textId="77777777" w:rsidR="003A7EF5" w:rsidRDefault="003A7EF5">
      <w:pPr>
        <w:pStyle w:val="af"/>
        <w:spacing w:after="80"/>
        <w:jc w:val="both"/>
      </w:pPr>
    </w:p>
    <w:tbl>
      <w:tblPr>
        <w:tblStyle w:val="aff0"/>
        <w:tblW w:w="0" w:type="auto"/>
        <w:jc w:val="center"/>
        <w:tblLook w:val="04A0" w:firstRow="1" w:lastRow="0" w:firstColumn="1" w:lastColumn="0" w:noHBand="0" w:noVBand="1"/>
      </w:tblPr>
      <w:tblGrid>
        <w:gridCol w:w="4337"/>
        <w:gridCol w:w="1110"/>
        <w:gridCol w:w="820"/>
        <w:gridCol w:w="909"/>
        <w:gridCol w:w="909"/>
        <w:gridCol w:w="1279"/>
      </w:tblGrid>
      <w:tr w:rsidR="003A7EF5" w14:paraId="2F63BDA1" w14:textId="77777777">
        <w:trPr>
          <w:tblHeader/>
          <w:jc w:val="center"/>
        </w:trPr>
        <w:tc>
          <w:tcPr>
            <w:tcW w:w="4989" w:type="dxa"/>
            <w:shd w:val="clear" w:color="auto" w:fill="D9E2F3"/>
            <w:tcMar>
              <w:top w:w="70" w:type="dxa"/>
              <w:left w:w="90" w:type="dxa"/>
              <w:bottom w:w="70" w:type="dxa"/>
              <w:right w:w="90" w:type="dxa"/>
            </w:tcMar>
            <w:vAlign w:val="center"/>
          </w:tcPr>
          <w:p w14:paraId="49E41EF1" w14:textId="77777777" w:rsidR="003A7EF5" w:rsidRDefault="00000000">
            <w:pPr>
              <w:jc w:val="center"/>
            </w:pPr>
            <w:r>
              <w:rPr>
                <w:b/>
                <w:sz w:val="18"/>
              </w:rPr>
              <w:t>Параметр</w:t>
            </w:r>
          </w:p>
        </w:tc>
        <w:tc>
          <w:tcPr>
            <w:tcW w:w="1191" w:type="dxa"/>
            <w:shd w:val="clear" w:color="auto" w:fill="D9E2F3"/>
            <w:tcMar>
              <w:top w:w="70" w:type="dxa"/>
              <w:left w:w="90" w:type="dxa"/>
              <w:bottom w:w="70" w:type="dxa"/>
              <w:right w:w="90" w:type="dxa"/>
            </w:tcMar>
            <w:vAlign w:val="center"/>
          </w:tcPr>
          <w:p w14:paraId="4F83D7C5" w14:textId="77777777" w:rsidR="003A7EF5" w:rsidRDefault="00000000">
            <w:pPr>
              <w:jc w:val="center"/>
            </w:pPr>
            <w:r>
              <w:rPr>
                <w:b/>
                <w:sz w:val="18"/>
              </w:rPr>
              <w:t>Оценка</w:t>
            </w:r>
          </w:p>
        </w:tc>
        <w:tc>
          <w:tcPr>
            <w:tcW w:w="907" w:type="dxa"/>
            <w:shd w:val="clear" w:color="auto" w:fill="D9E2F3"/>
            <w:tcMar>
              <w:top w:w="70" w:type="dxa"/>
              <w:left w:w="90" w:type="dxa"/>
              <w:bottom w:w="70" w:type="dxa"/>
              <w:right w:w="90" w:type="dxa"/>
            </w:tcMar>
            <w:vAlign w:val="center"/>
          </w:tcPr>
          <w:p w14:paraId="0FF98E57" w14:textId="77777777" w:rsidR="003A7EF5" w:rsidRDefault="00000000">
            <w:pPr>
              <w:jc w:val="center"/>
            </w:pPr>
            <w:r>
              <w:rPr>
                <w:b/>
                <w:sz w:val="18"/>
              </w:rPr>
              <w:t>SE</w:t>
            </w:r>
          </w:p>
        </w:tc>
        <w:tc>
          <w:tcPr>
            <w:tcW w:w="1020" w:type="dxa"/>
            <w:shd w:val="clear" w:color="auto" w:fill="D9E2F3"/>
            <w:tcMar>
              <w:top w:w="70" w:type="dxa"/>
              <w:left w:w="90" w:type="dxa"/>
              <w:bottom w:w="70" w:type="dxa"/>
              <w:right w:w="90" w:type="dxa"/>
            </w:tcMar>
            <w:vAlign w:val="center"/>
          </w:tcPr>
          <w:p w14:paraId="73D6570D" w14:textId="77777777" w:rsidR="003A7EF5" w:rsidRDefault="00000000">
            <w:pPr>
              <w:jc w:val="center"/>
            </w:pPr>
            <w:r>
              <w:rPr>
                <w:b/>
                <w:sz w:val="18"/>
              </w:rPr>
              <w:t>Z</w:t>
            </w:r>
          </w:p>
        </w:tc>
        <w:tc>
          <w:tcPr>
            <w:tcW w:w="1020" w:type="dxa"/>
            <w:shd w:val="clear" w:color="auto" w:fill="D9E2F3"/>
            <w:tcMar>
              <w:top w:w="70" w:type="dxa"/>
              <w:left w:w="90" w:type="dxa"/>
              <w:bottom w:w="70" w:type="dxa"/>
              <w:right w:w="90" w:type="dxa"/>
            </w:tcMar>
            <w:vAlign w:val="center"/>
          </w:tcPr>
          <w:p w14:paraId="00D67773" w14:textId="77777777" w:rsidR="003A7EF5" w:rsidRDefault="00000000">
            <w:pPr>
              <w:jc w:val="center"/>
            </w:pPr>
            <w:r>
              <w:rPr>
                <w:b/>
                <w:sz w:val="18"/>
              </w:rPr>
              <w:t>p</w:t>
            </w:r>
          </w:p>
        </w:tc>
        <w:tc>
          <w:tcPr>
            <w:tcW w:w="1417" w:type="dxa"/>
            <w:shd w:val="clear" w:color="auto" w:fill="D9E2F3"/>
            <w:tcMar>
              <w:top w:w="70" w:type="dxa"/>
              <w:left w:w="90" w:type="dxa"/>
              <w:bottom w:w="70" w:type="dxa"/>
              <w:right w:w="90" w:type="dxa"/>
            </w:tcMar>
            <w:vAlign w:val="center"/>
          </w:tcPr>
          <w:p w14:paraId="3EB135A5" w14:textId="77777777" w:rsidR="003A7EF5" w:rsidRDefault="00000000">
            <w:pPr>
              <w:jc w:val="center"/>
            </w:pPr>
            <w:r>
              <w:rPr>
                <w:b/>
                <w:sz w:val="18"/>
              </w:rPr>
              <w:t>Станд. оценка</w:t>
            </w:r>
          </w:p>
        </w:tc>
      </w:tr>
      <w:tr w:rsidR="003A7EF5" w14:paraId="5B8BE218" w14:textId="77777777">
        <w:trPr>
          <w:jc w:val="center"/>
        </w:trPr>
        <w:tc>
          <w:tcPr>
            <w:tcW w:w="4989" w:type="dxa"/>
            <w:tcMar>
              <w:top w:w="65" w:type="dxa"/>
              <w:left w:w="85" w:type="dxa"/>
              <w:bottom w:w="65" w:type="dxa"/>
              <w:right w:w="85" w:type="dxa"/>
            </w:tcMar>
            <w:vAlign w:val="center"/>
          </w:tcPr>
          <w:p w14:paraId="206EA1C2" w14:textId="77777777" w:rsidR="003A7EF5" w:rsidRDefault="00000000">
            <w:r>
              <w:rPr>
                <w:sz w:val="18"/>
              </w:rPr>
              <w:t>Пункт идентифицированной регуляции 1</w:t>
            </w:r>
          </w:p>
        </w:tc>
        <w:tc>
          <w:tcPr>
            <w:tcW w:w="1191" w:type="dxa"/>
            <w:tcMar>
              <w:top w:w="65" w:type="dxa"/>
              <w:left w:w="85" w:type="dxa"/>
              <w:bottom w:w="65" w:type="dxa"/>
              <w:right w:w="85" w:type="dxa"/>
            </w:tcMar>
            <w:vAlign w:val="center"/>
          </w:tcPr>
          <w:p w14:paraId="4F4041E7" w14:textId="77777777" w:rsidR="003A7EF5" w:rsidRDefault="00000000">
            <w:pPr>
              <w:jc w:val="center"/>
            </w:pPr>
            <w:r>
              <w:rPr>
                <w:sz w:val="18"/>
              </w:rPr>
              <w:t>1.00</w:t>
            </w:r>
          </w:p>
        </w:tc>
        <w:tc>
          <w:tcPr>
            <w:tcW w:w="907" w:type="dxa"/>
            <w:tcMar>
              <w:top w:w="65" w:type="dxa"/>
              <w:left w:w="85" w:type="dxa"/>
              <w:bottom w:w="65" w:type="dxa"/>
              <w:right w:w="85" w:type="dxa"/>
            </w:tcMar>
            <w:vAlign w:val="center"/>
          </w:tcPr>
          <w:p w14:paraId="6F2D1E1F"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30E977FC"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07ACC79B" w14:textId="77777777" w:rsidR="003A7EF5" w:rsidRDefault="00000000">
            <w:pPr>
              <w:jc w:val="center"/>
            </w:pPr>
            <w:r>
              <w:rPr>
                <w:sz w:val="18"/>
              </w:rPr>
              <w:t>--</w:t>
            </w:r>
          </w:p>
        </w:tc>
        <w:tc>
          <w:tcPr>
            <w:tcW w:w="1417" w:type="dxa"/>
            <w:tcMar>
              <w:top w:w="65" w:type="dxa"/>
              <w:left w:w="85" w:type="dxa"/>
              <w:bottom w:w="65" w:type="dxa"/>
              <w:right w:w="85" w:type="dxa"/>
            </w:tcMar>
            <w:vAlign w:val="center"/>
          </w:tcPr>
          <w:p w14:paraId="0A723C9C" w14:textId="77777777" w:rsidR="003A7EF5" w:rsidRDefault="00000000">
            <w:pPr>
              <w:jc w:val="center"/>
            </w:pPr>
            <w:r>
              <w:rPr>
                <w:sz w:val="18"/>
              </w:rPr>
              <w:t>0.47</w:t>
            </w:r>
          </w:p>
        </w:tc>
      </w:tr>
      <w:tr w:rsidR="003A7EF5" w14:paraId="4F2CDA86" w14:textId="77777777">
        <w:trPr>
          <w:jc w:val="center"/>
        </w:trPr>
        <w:tc>
          <w:tcPr>
            <w:tcW w:w="4989" w:type="dxa"/>
            <w:tcMar>
              <w:top w:w="65" w:type="dxa"/>
              <w:left w:w="85" w:type="dxa"/>
              <w:bottom w:w="65" w:type="dxa"/>
              <w:right w:w="85" w:type="dxa"/>
            </w:tcMar>
            <w:vAlign w:val="center"/>
          </w:tcPr>
          <w:p w14:paraId="206DA01E" w14:textId="77777777" w:rsidR="003A7EF5" w:rsidRDefault="00000000">
            <w:r>
              <w:rPr>
                <w:sz w:val="18"/>
              </w:rPr>
              <w:t>Пункт идентифицированной регуляции 2</w:t>
            </w:r>
          </w:p>
        </w:tc>
        <w:tc>
          <w:tcPr>
            <w:tcW w:w="1191" w:type="dxa"/>
            <w:tcMar>
              <w:top w:w="65" w:type="dxa"/>
              <w:left w:w="85" w:type="dxa"/>
              <w:bottom w:w="65" w:type="dxa"/>
              <w:right w:w="85" w:type="dxa"/>
            </w:tcMar>
            <w:vAlign w:val="center"/>
          </w:tcPr>
          <w:p w14:paraId="28A459DE" w14:textId="77777777" w:rsidR="003A7EF5" w:rsidRDefault="00000000">
            <w:pPr>
              <w:jc w:val="center"/>
            </w:pPr>
            <w:r>
              <w:rPr>
                <w:sz w:val="18"/>
              </w:rPr>
              <w:t>0.96</w:t>
            </w:r>
          </w:p>
        </w:tc>
        <w:tc>
          <w:tcPr>
            <w:tcW w:w="907" w:type="dxa"/>
            <w:tcMar>
              <w:top w:w="65" w:type="dxa"/>
              <w:left w:w="85" w:type="dxa"/>
              <w:bottom w:w="65" w:type="dxa"/>
              <w:right w:w="85" w:type="dxa"/>
            </w:tcMar>
            <w:vAlign w:val="center"/>
          </w:tcPr>
          <w:p w14:paraId="4418719D" w14:textId="77777777" w:rsidR="003A7EF5" w:rsidRDefault="00000000">
            <w:pPr>
              <w:jc w:val="center"/>
            </w:pPr>
            <w:r>
              <w:rPr>
                <w:sz w:val="18"/>
              </w:rPr>
              <w:t>0.38</w:t>
            </w:r>
          </w:p>
        </w:tc>
        <w:tc>
          <w:tcPr>
            <w:tcW w:w="1020" w:type="dxa"/>
            <w:tcMar>
              <w:top w:w="65" w:type="dxa"/>
              <w:left w:w="85" w:type="dxa"/>
              <w:bottom w:w="65" w:type="dxa"/>
              <w:right w:w="85" w:type="dxa"/>
            </w:tcMar>
            <w:vAlign w:val="center"/>
          </w:tcPr>
          <w:p w14:paraId="78CB7750" w14:textId="77777777" w:rsidR="003A7EF5" w:rsidRDefault="00000000">
            <w:pPr>
              <w:jc w:val="center"/>
            </w:pPr>
            <w:r>
              <w:rPr>
                <w:sz w:val="18"/>
              </w:rPr>
              <w:t>2.51</w:t>
            </w:r>
          </w:p>
        </w:tc>
        <w:tc>
          <w:tcPr>
            <w:tcW w:w="1020" w:type="dxa"/>
            <w:tcMar>
              <w:top w:w="65" w:type="dxa"/>
              <w:left w:w="85" w:type="dxa"/>
              <w:bottom w:w="65" w:type="dxa"/>
              <w:right w:w="85" w:type="dxa"/>
            </w:tcMar>
            <w:vAlign w:val="center"/>
          </w:tcPr>
          <w:p w14:paraId="30AD2BC1" w14:textId="77777777" w:rsidR="003A7EF5" w:rsidRDefault="00000000">
            <w:pPr>
              <w:jc w:val="center"/>
            </w:pPr>
            <w:r>
              <w:rPr>
                <w:sz w:val="18"/>
              </w:rPr>
              <w:t>.012</w:t>
            </w:r>
          </w:p>
        </w:tc>
        <w:tc>
          <w:tcPr>
            <w:tcW w:w="1417" w:type="dxa"/>
            <w:tcMar>
              <w:top w:w="65" w:type="dxa"/>
              <w:left w:w="85" w:type="dxa"/>
              <w:bottom w:w="65" w:type="dxa"/>
              <w:right w:w="85" w:type="dxa"/>
            </w:tcMar>
            <w:vAlign w:val="center"/>
          </w:tcPr>
          <w:p w14:paraId="7E744FF8" w14:textId="77777777" w:rsidR="003A7EF5" w:rsidRDefault="00000000">
            <w:pPr>
              <w:jc w:val="center"/>
            </w:pPr>
            <w:r>
              <w:rPr>
                <w:sz w:val="18"/>
              </w:rPr>
              <w:t>0.43</w:t>
            </w:r>
          </w:p>
        </w:tc>
      </w:tr>
      <w:tr w:rsidR="003A7EF5" w14:paraId="29A4CA7D" w14:textId="77777777">
        <w:trPr>
          <w:jc w:val="center"/>
        </w:trPr>
        <w:tc>
          <w:tcPr>
            <w:tcW w:w="4989" w:type="dxa"/>
            <w:tcMar>
              <w:top w:w="65" w:type="dxa"/>
              <w:left w:w="85" w:type="dxa"/>
              <w:bottom w:w="65" w:type="dxa"/>
              <w:right w:w="85" w:type="dxa"/>
            </w:tcMar>
            <w:vAlign w:val="center"/>
          </w:tcPr>
          <w:p w14:paraId="06C82312" w14:textId="77777777" w:rsidR="003A7EF5" w:rsidRDefault="00000000">
            <w:r>
              <w:rPr>
                <w:sz w:val="18"/>
              </w:rPr>
              <w:t>Пункт идентифицированной регуляции 3</w:t>
            </w:r>
          </w:p>
        </w:tc>
        <w:tc>
          <w:tcPr>
            <w:tcW w:w="1191" w:type="dxa"/>
            <w:tcMar>
              <w:top w:w="65" w:type="dxa"/>
              <w:left w:w="85" w:type="dxa"/>
              <w:bottom w:w="65" w:type="dxa"/>
              <w:right w:w="85" w:type="dxa"/>
            </w:tcMar>
            <w:vAlign w:val="center"/>
          </w:tcPr>
          <w:p w14:paraId="46F61B97" w14:textId="77777777" w:rsidR="003A7EF5" w:rsidRDefault="00000000">
            <w:pPr>
              <w:jc w:val="center"/>
            </w:pPr>
            <w:r>
              <w:rPr>
                <w:sz w:val="18"/>
              </w:rPr>
              <w:t>0.37</w:t>
            </w:r>
          </w:p>
        </w:tc>
        <w:tc>
          <w:tcPr>
            <w:tcW w:w="907" w:type="dxa"/>
            <w:tcMar>
              <w:top w:w="65" w:type="dxa"/>
              <w:left w:w="85" w:type="dxa"/>
              <w:bottom w:w="65" w:type="dxa"/>
              <w:right w:w="85" w:type="dxa"/>
            </w:tcMar>
            <w:vAlign w:val="center"/>
          </w:tcPr>
          <w:p w14:paraId="6A8D5694" w14:textId="77777777" w:rsidR="003A7EF5" w:rsidRDefault="00000000">
            <w:pPr>
              <w:jc w:val="center"/>
            </w:pPr>
            <w:r>
              <w:rPr>
                <w:sz w:val="18"/>
              </w:rPr>
              <w:t>0.23</w:t>
            </w:r>
          </w:p>
        </w:tc>
        <w:tc>
          <w:tcPr>
            <w:tcW w:w="1020" w:type="dxa"/>
            <w:tcMar>
              <w:top w:w="65" w:type="dxa"/>
              <w:left w:w="85" w:type="dxa"/>
              <w:bottom w:w="65" w:type="dxa"/>
              <w:right w:w="85" w:type="dxa"/>
            </w:tcMar>
            <w:vAlign w:val="center"/>
          </w:tcPr>
          <w:p w14:paraId="4B3F6D17" w14:textId="77777777" w:rsidR="003A7EF5" w:rsidRDefault="00000000">
            <w:pPr>
              <w:jc w:val="center"/>
            </w:pPr>
            <w:r>
              <w:rPr>
                <w:sz w:val="18"/>
              </w:rPr>
              <w:t>1.62</w:t>
            </w:r>
          </w:p>
        </w:tc>
        <w:tc>
          <w:tcPr>
            <w:tcW w:w="1020" w:type="dxa"/>
            <w:tcMar>
              <w:top w:w="65" w:type="dxa"/>
              <w:left w:w="85" w:type="dxa"/>
              <w:bottom w:w="65" w:type="dxa"/>
              <w:right w:w="85" w:type="dxa"/>
            </w:tcMar>
            <w:vAlign w:val="center"/>
          </w:tcPr>
          <w:p w14:paraId="5B48F8D3" w14:textId="77777777" w:rsidR="003A7EF5" w:rsidRDefault="00000000">
            <w:pPr>
              <w:jc w:val="center"/>
            </w:pPr>
            <w:r>
              <w:rPr>
                <w:sz w:val="18"/>
              </w:rPr>
              <w:t>.106</w:t>
            </w:r>
          </w:p>
        </w:tc>
        <w:tc>
          <w:tcPr>
            <w:tcW w:w="1417" w:type="dxa"/>
            <w:tcMar>
              <w:top w:w="65" w:type="dxa"/>
              <w:left w:w="85" w:type="dxa"/>
              <w:bottom w:w="65" w:type="dxa"/>
              <w:right w:w="85" w:type="dxa"/>
            </w:tcMar>
            <w:vAlign w:val="center"/>
          </w:tcPr>
          <w:p w14:paraId="197E9EF5" w14:textId="77777777" w:rsidR="003A7EF5" w:rsidRDefault="00000000">
            <w:pPr>
              <w:jc w:val="center"/>
            </w:pPr>
            <w:r>
              <w:rPr>
                <w:sz w:val="18"/>
              </w:rPr>
              <w:t>0.15</w:t>
            </w:r>
          </w:p>
        </w:tc>
      </w:tr>
    </w:tbl>
    <w:p w14:paraId="31F8DAB4" w14:textId="77777777" w:rsidR="003A7EF5" w:rsidRDefault="003A7EF5"/>
    <w:p w14:paraId="32EAF532" w14:textId="77777777" w:rsidR="003A7EF5" w:rsidRDefault="00000000">
      <w:pPr>
        <w:pStyle w:val="af"/>
        <w:spacing w:before="60" w:after="40"/>
      </w:pPr>
      <w:r>
        <w:rPr>
          <w:b/>
        </w:rPr>
        <w:t>Интроецированная регуляция =~</w:t>
      </w:r>
    </w:p>
    <w:p w14:paraId="7ACD55C7" w14:textId="77777777" w:rsidR="003A7EF5" w:rsidRDefault="003A7EF5">
      <w:pPr>
        <w:pStyle w:val="af"/>
        <w:spacing w:after="80"/>
        <w:jc w:val="both"/>
      </w:pPr>
    </w:p>
    <w:tbl>
      <w:tblPr>
        <w:tblStyle w:val="aff0"/>
        <w:tblW w:w="0" w:type="auto"/>
        <w:jc w:val="center"/>
        <w:tblLook w:val="04A0" w:firstRow="1" w:lastRow="0" w:firstColumn="1" w:lastColumn="0" w:noHBand="0" w:noVBand="1"/>
      </w:tblPr>
      <w:tblGrid>
        <w:gridCol w:w="4318"/>
        <w:gridCol w:w="1113"/>
        <w:gridCol w:w="823"/>
        <w:gridCol w:w="913"/>
        <w:gridCol w:w="913"/>
        <w:gridCol w:w="1284"/>
      </w:tblGrid>
      <w:tr w:rsidR="003A7EF5" w14:paraId="218400C7" w14:textId="77777777">
        <w:trPr>
          <w:tblHeader/>
          <w:jc w:val="center"/>
        </w:trPr>
        <w:tc>
          <w:tcPr>
            <w:tcW w:w="4989" w:type="dxa"/>
            <w:shd w:val="clear" w:color="auto" w:fill="D9E2F3"/>
            <w:tcMar>
              <w:top w:w="70" w:type="dxa"/>
              <w:left w:w="90" w:type="dxa"/>
              <w:bottom w:w="70" w:type="dxa"/>
              <w:right w:w="90" w:type="dxa"/>
            </w:tcMar>
            <w:vAlign w:val="center"/>
          </w:tcPr>
          <w:p w14:paraId="3260B299" w14:textId="77777777" w:rsidR="003A7EF5" w:rsidRDefault="00000000">
            <w:pPr>
              <w:jc w:val="center"/>
            </w:pPr>
            <w:r>
              <w:rPr>
                <w:b/>
                <w:sz w:val="18"/>
              </w:rPr>
              <w:t>Параметр</w:t>
            </w:r>
          </w:p>
        </w:tc>
        <w:tc>
          <w:tcPr>
            <w:tcW w:w="1191" w:type="dxa"/>
            <w:shd w:val="clear" w:color="auto" w:fill="D9E2F3"/>
            <w:tcMar>
              <w:top w:w="70" w:type="dxa"/>
              <w:left w:w="90" w:type="dxa"/>
              <w:bottom w:w="70" w:type="dxa"/>
              <w:right w:w="90" w:type="dxa"/>
            </w:tcMar>
            <w:vAlign w:val="center"/>
          </w:tcPr>
          <w:p w14:paraId="42B06270" w14:textId="77777777" w:rsidR="003A7EF5" w:rsidRDefault="00000000">
            <w:pPr>
              <w:jc w:val="center"/>
            </w:pPr>
            <w:r>
              <w:rPr>
                <w:b/>
                <w:sz w:val="18"/>
              </w:rPr>
              <w:t>Оценка</w:t>
            </w:r>
          </w:p>
        </w:tc>
        <w:tc>
          <w:tcPr>
            <w:tcW w:w="907" w:type="dxa"/>
            <w:shd w:val="clear" w:color="auto" w:fill="D9E2F3"/>
            <w:tcMar>
              <w:top w:w="70" w:type="dxa"/>
              <w:left w:w="90" w:type="dxa"/>
              <w:bottom w:w="70" w:type="dxa"/>
              <w:right w:w="90" w:type="dxa"/>
            </w:tcMar>
            <w:vAlign w:val="center"/>
          </w:tcPr>
          <w:p w14:paraId="03BD27C7" w14:textId="77777777" w:rsidR="003A7EF5" w:rsidRDefault="00000000">
            <w:pPr>
              <w:jc w:val="center"/>
            </w:pPr>
            <w:r>
              <w:rPr>
                <w:b/>
                <w:sz w:val="18"/>
              </w:rPr>
              <w:t>SE</w:t>
            </w:r>
          </w:p>
        </w:tc>
        <w:tc>
          <w:tcPr>
            <w:tcW w:w="1020" w:type="dxa"/>
            <w:shd w:val="clear" w:color="auto" w:fill="D9E2F3"/>
            <w:tcMar>
              <w:top w:w="70" w:type="dxa"/>
              <w:left w:w="90" w:type="dxa"/>
              <w:bottom w:w="70" w:type="dxa"/>
              <w:right w:w="90" w:type="dxa"/>
            </w:tcMar>
            <w:vAlign w:val="center"/>
          </w:tcPr>
          <w:p w14:paraId="0AAB9C8B" w14:textId="77777777" w:rsidR="003A7EF5" w:rsidRDefault="00000000">
            <w:pPr>
              <w:jc w:val="center"/>
            </w:pPr>
            <w:r>
              <w:rPr>
                <w:b/>
                <w:sz w:val="18"/>
              </w:rPr>
              <w:t>Z</w:t>
            </w:r>
          </w:p>
        </w:tc>
        <w:tc>
          <w:tcPr>
            <w:tcW w:w="1020" w:type="dxa"/>
            <w:shd w:val="clear" w:color="auto" w:fill="D9E2F3"/>
            <w:tcMar>
              <w:top w:w="70" w:type="dxa"/>
              <w:left w:w="90" w:type="dxa"/>
              <w:bottom w:w="70" w:type="dxa"/>
              <w:right w:w="90" w:type="dxa"/>
            </w:tcMar>
            <w:vAlign w:val="center"/>
          </w:tcPr>
          <w:p w14:paraId="74A12A27" w14:textId="77777777" w:rsidR="003A7EF5" w:rsidRDefault="00000000">
            <w:pPr>
              <w:jc w:val="center"/>
            </w:pPr>
            <w:r>
              <w:rPr>
                <w:b/>
                <w:sz w:val="18"/>
              </w:rPr>
              <w:t>p</w:t>
            </w:r>
          </w:p>
        </w:tc>
        <w:tc>
          <w:tcPr>
            <w:tcW w:w="1417" w:type="dxa"/>
            <w:shd w:val="clear" w:color="auto" w:fill="D9E2F3"/>
            <w:tcMar>
              <w:top w:w="70" w:type="dxa"/>
              <w:left w:w="90" w:type="dxa"/>
              <w:bottom w:w="70" w:type="dxa"/>
              <w:right w:w="90" w:type="dxa"/>
            </w:tcMar>
            <w:vAlign w:val="center"/>
          </w:tcPr>
          <w:p w14:paraId="65DB1A12" w14:textId="77777777" w:rsidR="003A7EF5" w:rsidRDefault="00000000">
            <w:pPr>
              <w:jc w:val="center"/>
            </w:pPr>
            <w:r>
              <w:rPr>
                <w:b/>
                <w:sz w:val="18"/>
              </w:rPr>
              <w:t>Станд. оценка</w:t>
            </w:r>
          </w:p>
        </w:tc>
      </w:tr>
      <w:tr w:rsidR="003A7EF5" w14:paraId="70B9A35D" w14:textId="77777777">
        <w:trPr>
          <w:jc w:val="center"/>
        </w:trPr>
        <w:tc>
          <w:tcPr>
            <w:tcW w:w="4989" w:type="dxa"/>
            <w:tcMar>
              <w:top w:w="65" w:type="dxa"/>
              <w:left w:w="85" w:type="dxa"/>
              <w:bottom w:w="65" w:type="dxa"/>
              <w:right w:w="85" w:type="dxa"/>
            </w:tcMar>
            <w:vAlign w:val="center"/>
          </w:tcPr>
          <w:p w14:paraId="601E9CC5" w14:textId="77777777" w:rsidR="003A7EF5" w:rsidRDefault="00000000">
            <w:r>
              <w:rPr>
                <w:sz w:val="18"/>
              </w:rPr>
              <w:t>Пункт интроецированной регуляции 1</w:t>
            </w:r>
          </w:p>
        </w:tc>
        <w:tc>
          <w:tcPr>
            <w:tcW w:w="1191" w:type="dxa"/>
            <w:tcMar>
              <w:top w:w="65" w:type="dxa"/>
              <w:left w:w="85" w:type="dxa"/>
              <w:bottom w:w="65" w:type="dxa"/>
              <w:right w:w="85" w:type="dxa"/>
            </w:tcMar>
            <w:vAlign w:val="center"/>
          </w:tcPr>
          <w:p w14:paraId="1171208A" w14:textId="77777777" w:rsidR="003A7EF5" w:rsidRDefault="00000000">
            <w:pPr>
              <w:jc w:val="center"/>
            </w:pPr>
            <w:r>
              <w:rPr>
                <w:sz w:val="18"/>
              </w:rPr>
              <w:t>1.00</w:t>
            </w:r>
          </w:p>
        </w:tc>
        <w:tc>
          <w:tcPr>
            <w:tcW w:w="907" w:type="dxa"/>
            <w:tcMar>
              <w:top w:w="65" w:type="dxa"/>
              <w:left w:w="85" w:type="dxa"/>
              <w:bottom w:w="65" w:type="dxa"/>
              <w:right w:w="85" w:type="dxa"/>
            </w:tcMar>
            <w:vAlign w:val="center"/>
          </w:tcPr>
          <w:p w14:paraId="3BFA01FC"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012AEEB4"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67140DCF" w14:textId="77777777" w:rsidR="003A7EF5" w:rsidRDefault="00000000">
            <w:pPr>
              <w:jc w:val="center"/>
            </w:pPr>
            <w:r>
              <w:rPr>
                <w:sz w:val="18"/>
              </w:rPr>
              <w:t>--</w:t>
            </w:r>
          </w:p>
        </w:tc>
        <w:tc>
          <w:tcPr>
            <w:tcW w:w="1417" w:type="dxa"/>
            <w:tcMar>
              <w:top w:w="65" w:type="dxa"/>
              <w:left w:w="85" w:type="dxa"/>
              <w:bottom w:w="65" w:type="dxa"/>
              <w:right w:w="85" w:type="dxa"/>
            </w:tcMar>
            <w:vAlign w:val="center"/>
          </w:tcPr>
          <w:p w14:paraId="0762B4AA" w14:textId="77777777" w:rsidR="003A7EF5" w:rsidRDefault="00000000">
            <w:pPr>
              <w:jc w:val="center"/>
            </w:pPr>
            <w:r>
              <w:rPr>
                <w:sz w:val="18"/>
              </w:rPr>
              <w:t>0.30</w:t>
            </w:r>
          </w:p>
        </w:tc>
      </w:tr>
      <w:tr w:rsidR="003A7EF5" w14:paraId="0BCC12B9" w14:textId="77777777">
        <w:trPr>
          <w:jc w:val="center"/>
        </w:trPr>
        <w:tc>
          <w:tcPr>
            <w:tcW w:w="4989" w:type="dxa"/>
            <w:tcMar>
              <w:top w:w="65" w:type="dxa"/>
              <w:left w:w="85" w:type="dxa"/>
              <w:bottom w:w="65" w:type="dxa"/>
              <w:right w:w="85" w:type="dxa"/>
            </w:tcMar>
            <w:vAlign w:val="center"/>
          </w:tcPr>
          <w:p w14:paraId="1CBD1D2D" w14:textId="77777777" w:rsidR="003A7EF5" w:rsidRDefault="00000000">
            <w:r>
              <w:rPr>
                <w:sz w:val="18"/>
              </w:rPr>
              <w:t>Пункт интроецированной регуляции 2</w:t>
            </w:r>
          </w:p>
        </w:tc>
        <w:tc>
          <w:tcPr>
            <w:tcW w:w="1191" w:type="dxa"/>
            <w:tcMar>
              <w:top w:w="65" w:type="dxa"/>
              <w:left w:w="85" w:type="dxa"/>
              <w:bottom w:w="65" w:type="dxa"/>
              <w:right w:w="85" w:type="dxa"/>
            </w:tcMar>
            <w:vAlign w:val="center"/>
          </w:tcPr>
          <w:p w14:paraId="1E14FA87" w14:textId="77777777" w:rsidR="003A7EF5" w:rsidRDefault="00000000">
            <w:pPr>
              <w:jc w:val="center"/>
            </w:pPr>
            <w:r>
              <w:rPr>
                <w:sz w:val="18"/>
              </w:rPr>
              <w:t>1.67</w:t>
            </w:r>
          </w:p>
        </w:tc>
        <w:tc>
          <w:tcPr>
            <w:tcW w:w="907" w:type="dxa"/>
            <w:tcMar>
              <w:top w:w="65" w:type="dxa"/>
              <w:left w:w="85" w:type="dxa"/>
              <w:bottom w:w="65" w:type="dxa"/>
              <w:right w:w="85" w:type="dxa"/>
            </w:tcMar>
            <w:vAlign w:val="center"/>
          </w:tcPr>
          <w:p w14:paraId="25DBC2D8" w14:textId="77777777" w:rsidR="003A7EF5" w:rsidRDefault="00000000">
            <w:pPr>
              <w:jc w:val="center"/>
            </w:pPr>
            <w:r>
              <w:rPr>
                <w:sz w:val="18"/>
              </w:rPr>
              <w:t>0.37</w:t>
            </w:r>
          </w:p>
        </w:tc>
        <w:tc>
          <w:tcPr>
            <w:tcW w:w="1020" w:type="dxa"/>
            <w:tcMar>
              <w:top w:w="65" w:type="dxa"/>
              <w:left w:w="85" w:type="dxa"/>
              <w:bottom w:w="65" w:type="dxa"/>
              <w:right w:w="85" w:type="dxa"/>
            </w:tcMar>
            <w:vAlign w:val="center"/>
          </w:tcPr>
          <w:p w14:paraId="7ACE9BFA" w14:textId="77777777" w:rsidR="003A7EF5" w:rsidRDefault="00000000">
            <w:pPr>
              <w:jc w:val="center"/>
            </w:pPr>
            <w:r>
              <w:rPr>
                <w:sz w:val="18"/>
              </w:rPr>
              <w:t>4.51</w:t>
            </w:r>
          </w:p>
        </w:tc>
        <w:tc>
          <w:tcPr>
            <w:tcW w:w="1020" w:type="dxa"/>
            <w:tcMar>
              <w:top w:w="65" w:type="dxa"/>
              <w:left w:w="85" w:type="dxa"/>
              <w:bottom w:w="65" w:type="dxa"/>
              <w:right w:w="85" w:type="dxa"/>
            </w:tcMar>
            <w:vAlign w:val="center"/>
          </w:tcPr>
          <w:p w14:paraId="6342B8E9"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11BC9C7D" w14:textId="77777777" w:rsidR="003A7EF5" w:rsidRDefault="00000000">
            <w:pPr>
              <w:jc w:val="center"/>
            </w:pPr>
            <w:r>
              <w:rPr>
                <w:sz w:val="18"/>
              </w:rPr>
              <w:t>0.49</w:t>
            </w:r>
          </w:p>
        </w:tc>
      </w:tr>
      <w:tr w:rsidR="003A7EF5" w14:paraId="24CDCE69" w14:textId="77777777">
        <w:trPr>
          <w:jc w:val="center"/>
        </w:trPr>
        <w:tc>
          <w:tcPr>
            <w:tcW w:w="4989" w:type="dxa"/>
            <w:tcMar>
              <w:top w:w="65" w:type="dxa"/>
              <w:left w:w="85" w:type="dxa"/>
              <w:bottom w:w="65" w:type="dxa"/>
              <w:right w:w="85" w:type="dxa"/>
            </w:tcMar>
            <w:vAlign w:val="center"/>
          </w:tcPr>
          <w:p w14:paraId="2EF6F63C" w14:textId="77777777" w:rsidR="003A7EF5" w:rsidRDefault="00000000">
            <w:r>
              <w:rPr>
                <w:sz w:val="18"/>
              </w:rPr>
              <w:t>Пункт интроецированной регуляции 3</w:t>
            </w:r>
          </w:p>
        </w:tc>
        <w:tc>
          <w:tcPr>
            <w:tcW w:w="1191" w:type="dxa"/>
            <w:tcMar>
              <w:top w:w="65" w:type="dxa"/>
              <w:left w:w="85" w:type="dxa"/>
              <w:bottom w:w="65" w:type="dxa"/>
              <w:right w:w="85" w:type="dxa"/>
            </w:tcMar>
            <w:vAlign w:val="center"/>
          </w:tcPr>
          <w:p w14:paraId="53512A05" w14:textId="77777777" w:rsidR="003A7EF5" w:rsidRDefault="00000000">
            <w:pPr>
              <w:jc w:val="center"/>
            </w:pPr>
            <w:r>
              <w:rPr>
                <w:sz w:val="18"/>
              </w:rPr>
              <w:t>1.82</w:t>
            </w:r>
          </w:p>
        </w:tc>
        <w:tc>
          <w:tcPr>
            <w:tcW w:w="907" w:type="dxa"/>
            <w:tcMar>
              <w:top w:w="65" w:type="dxa"/>
              <w:left w:w="85" w:type="dxa"/>
              <w:bottom w:w="65" w:type="dxa"/>
              <w:right w:w="85" w:type="dxa"/>
            </w:tcMar>
            <w:vAlign w:val="center"/>
          </w:tcPr>
          <w:p w14:paraId="6BC5F3EE" w14:textId="77777777" w:rsidR="003A7EF5" w:rsidRDefault="00000000">
            <w:pPr>
              <w:jc w:val="center"/>
            </w:pPr>
            <w:r>
              <w:rPr>
                <w:sz w:val="18"/>
              </w:rPr>
              <w:t>0.43</w:t>
            </w:r>
          </w:p>
        </w:tc>
        <w:tc>
          <w:tcPr>
            <w:tcW w:w="1020" w:type="dxa"/>
            <w:tcMar>
              <w:top w:w="65" w:type="dxa"/>
              <w:left w:w="85" w:type="dxa"/>
              <w:bottom w:w="65" w:type="dxa"/>
              <w:right w:w="85" w:type="dxa"/>
            </w:tcMar>
            <w:vAlign w:val="center"/>
          </w:tcPr>
          <w:p w14:paraId="242BE3CE" w14:textId="77777777" w:rsidR="003A7EF5" w:rsidRDefault="00000000">
            <w:pPr>
              <w:jc w:val="center"/>
            </w:pPr>
            <w:r>
              <w:rPr>
                <w:sz w:val="18"/>
              </w:rPr>
              <w:t>4.27</w:t>
            </w:r>
          </w:p>
        </w:tc>
        <w:tc>
          <w:tcPr>
            <w:tcW w:w="1020" w:type="dxa"/>
            <w:tcMar>
              <w:top w:w="65" w:type="dxa"/>
              <w:left w:w="85" w:type="dxa"/>
              <w:bottom w:w="65" w:type="dxa"/>
              <w:right w:w="85" w:type="dxa"/>
            </w:tcMar>
            <w:vAlign w:val="center"/>
          </w:tcPr>
          <w:p w14:paraId="42CF105B"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1CB34795" w14:textId="77777777" w:rsidR="003A7EF5" w:rsidRDefault="00000000">
            <w:pPr>
              <w:jc w:val="center"/>
            </w:pPr>
            <w:r>
              <w:rPr>
                <w:sz w:val="18"/>
              </w:rPr>
              <w:t>0.64</w:t>
            </w:r>
          </w:p>
        </w:tc>
      </w:tr>
    </w:tbl>
    <w:p w14:paraId="06745D3A" w14:textId="77777777" w:rsidR="003A7EF5" w:rsidRDefault="003A7EF5"/>
    <w:p w14:paraId="39292DB2" w14:textId="77777777" w:rsidR="003A7EF5" w:rsidRDefault="00000000">
      <w:pPr>
        <w:pStyle w:val="af"/>
        <w:spacing w:before="60" w:after="40"/>
      </w:pPr>
      <w:r>
        <w:rPr>
          <w:b/>
        </w:rPr>
        <w:t>Внешняя регуляция =~</w:t>
      </w:r>
    </w:p>
    <w:p w14:paraId="7BCAE545" w14:textId="77777777" w:rsidR="003A7EF5" w:rsidRDefault="003A7EF5">
      <w:pPr>
        <w:pStyle w:val="af"/>
        <w:spacing w:after="80"/>
        <w:jc w:val="both"/>
      </w:pPr>
    </w:p>
    <w:tbl>
      <w:tblPr>
        <w:tblStyle w:val="aff0"/>
        <w:tblW w:w="0" w:type="auto"/>
        <w:jc w:val="center"/>
        <w:tblLook w:val="04A0" w:firstRow="1" w:lastRow="0" w:firstColumn="1" w:lastColumn="0" w:noHBand="0" w:noVBand="1"/>
      </w:tblPr>
      <w:tblGrid>
        <w:gridCol w:w="4267"/>
        <w:gridCol w:w="1121"/>
        <w:gridCol w:w="831"/>
        <w:gridCol w:w="924"/>
        <w:gridCol w:w="924"/>
        <w:gridCol w:w="1297"/>
      </w:tblGrid>
      <w:tr w:rsidR="003A7EF5" w14:paraId="63E3D428" w14:textId="77777777">
        <w:trPr>
          <w:tblHeader/>
          <w:jc w:val="center"/>
        </w:trPr>
        <w:tc>
          <w:tcPr>
            <w:tcW w:w="4989" w:type="dxa"/>
            <w:shd w:val="clear" w:color="auto" w:fill="D9E2F3"/>
            <w:tcMar>
              <w:top w:w="70" w:type="dxa"/>
              <w:left w:w="90" w:type="dxa"/>
              <w:bottom w:w="70" w:type="dxa"/>
              <w:right w:w="90" w:type="dxa"/>
            </w:tcMar>
            <w:vAlign w:val="center"/>
          </w:tcPr>
          <w:p w14:paraId="31CA7F94" w14:textId="77777777" w:rsidR="003A7EF5" w:rsidRDefault="00000000">
            <w:pPr>
              <w:jc w:val="center"/>
            </w:pPr>
            <w:r>
              <w:rPr>
                <w:b/>
                <w:sz w:val="18"/>
              </w:rPr>
              <w:t>Параметр</w:t>
            </w:r>
          </w:p>
        </w:tc>
        <w:tc>
          <w:tcPr>
            <w:tcW w:w="1191" w:type="dxa"/>
            <w:shd w:val="clear" w:color="auto" w:fill="D9E2F3"/>
            <w:tcMar>
              <w:top w:w="70" w:type="dxa"/>
              <w:left w:w="90" w:type="dxa"/>
              <w:bottom w:w="70" w:type="dxa"/>
              <w:right w:w="90" w:type="dxa"/>
            </w:tcMar>
            <w:vAlign w:val="center"/>
          </w:tcPr>
          <w:p w14:paraId="408D1FD1" w14:textId="77777777" w:rsidR="003A7EF5" w:rsidRDefault="00000000">
            <w:pPr>
              <w:jc w:val="center"/>
            </w:pPr>
            <w:r>
              <w:rPr>
                <w:b/>
                <w:sz w:val="18"/>
              </w:rPr>
              <w:t>Оценка</w:t>
            </w:r>
          </w:p>
        </w:tc>
        <w:tc>
          <w:tcPr>
            <w:tcW w:w="907" w:type="dxa"/>
            <w:shd w:val="clear" w:color="auto" w:fill="D9E2F3"/>
            <w:tcMar>
              <w:top w:w="70" w:type="dxa"/>
              <w:left w:w="90" w:type="dxa"/>
              <w:bottom w:w="70" w:type="dxa"/>
              <w:right w:w="90" w:type="dxa"/>
            </w:tcMar>
            <w:vAlign w:val="center"/>
          </w:tcPr>
          <w:p w14:paraId="010A609C" w14:textId="77777777" w:rsidR="003A7EF5" w:rsidRDefault="00000000">
            <w:pPr>
              <w:jc w:val="center"/>
            </w:pPr>
            <w:r>
              <w:rPr>
                <w:b/>
                <w:sz w:val="18"/>
              </w:rPr>
              <w:t>SE</w:t>
            </w:r>
          </w:p>
        </w:tc>
        <w:tc>
          <w:tcPr>
            <w:tcW w:w="1020" w:type="dxa"/>
            <w:shd w:val="clear" w:color="auto" w:fill="D9E2F3"/>
            <w:tcMar>
              <w:top w:w="70" w:type="dxa"/>
              <w:left w:w="90" w:type="dxa"/>
              <w:bottom w:w="70" w:type="dxa"/>
              <w:right w:w="90" w:type="dxa"/>
            </w:tcMar>
            <w:vAlign w:val="center"/>
          </w:tcPr>
          <w:p w14:paraId="0628DF52" w14:textId="77777777" w:rsidR="003A7EF5" w:rsidRDefault="00000000">
            <w:pPr>
              <w:jc w:val="center"/>
            </w:pPr>
            <w:r>
              <w:rPr>
                <w:b/>
                <w:sz w:val="18"/>
              </w:rPr>
              <w:t>Z</w:t>
            </w:r>
          </w:p>
        </w:tc>
        <w:tc>
          <w:tcPr>
            <w:tcW w:w="1020" w:type="dxa"/>
            <w:shd w:val="clear" w:color="auto" w:fill="D9E2F3"/>
            <w:tcMar>
              <w:top w:w="70" w:type="dxa"/>
              <w:left w:w="90" w:type="dxa"/>
              <w:bottom w:w="70" w:type="dxa"/>
              <w:right w:w="90" w:type="dxa"/>
            </w:tcMar>
            <w:vAlign w:val="center"/>
          </w:tcPr>
          <w:p w14:paraId="690C0B6E" w14:textId="77777777" w:rsidR="003A7EF5" w:rsidRDefault="00000000">
            <w:pPr>
              <w:jc w:val="center"/>
            </w:pPr>
            <w:r>
              <w:rPr>
                <w:b/>
                <w:sz w:val="18"/>
              </w:rPr>
              <w:t>p</w:t>
            </w:r>
          </w:p>
        </w:tc>
        <w:tc>
          <w:tcPr>
            <w:tcW w:w="1417" w:type="dxa"/>
            <w:shd w:val="clear" w:color="auto" w:fill="D9E2F3"/>
            <w:tcMar>
              <w:top w:w="70" w:type="dxa"/>
              <w:left w:w="90" w:type="dxa"/>
              <w:bottom w:w="70" w:type="dxa"/>
              <w:right w:w="90" w:type="dxa"/>
            </w:tcMar>
            <w:vAlign w:val="center"/>
          </w:tcPr>
          <w:p w14:paraId="0E1F5A9C" w14:textId="77777777" w:rsidR="003A7EF5" w:rsidRDefault="00000000">
            <w:pPr>
              <w:jc w:val="center"/>
            </w:pPr>
            <w:r>
              <w:rPr>
                <w:b/>
                <w:sz w:val="18"/>
              </w:rPr>
              <w:t>Станд. оценка</w:t>
            </w:r>
          </w:p>
        </w:tc>
      </w:tr>
      <w:tr w:rsidR="003A7EF5" w14:paraId="53387924" w14:textId="77777777">
        <w:trPr>
          <w:jc w:val="center"/>
        </w:trPr>
        <w:tc>
          <w:tcPr>
            <w:tcW w:w="4989" w:type="dxa"/>
            <w:tcMar>
              <w:top w:w="65" w:type="dxa"/>
              <w:left w:w="85" w:type="dxa"/>
              <w:bottom w:w="65" w:type="dxa"/>
              <w:right w:w="85" w:type="dxa"/>
            </w:tcMar>
            <w:vAlign w:val="center"/>
          </w:tcPr>
          <w:p w14:paraId="364EF94B" w14:textId="77777777" w:rsidR="003A7EF5" w:rsidRDefault="00000000">
            <w:r>
              <w:rPr>
                <w:sz w:val="18"/>
              </w:rPr>
              <w:t>Пункт внешней регуляции 1</w:t>
            </w:r>
          </w:p>
        </w:tc>
        <w:tc>
          <w:tcPr>
            <w:tcW w:w="1191" w:type="dxa"/>
            <w:tcMar>
              <w:top w:w="65" w:type="dxa"/>
              <w:left w:w="85" w:type="dxa"/>
              <w:bottom w:w="65" w:type="dxa"/>
              <w:right w:w="85" w:type="dxa"/>
            </w:tcMar>
            <w:vAlign w:val="center"/>
          </w:tcPr>
          <w:p w14:paraId="0EBE8844" w14:textId="77777777" w:rsidR="003A7EF5" w:rsidRDefault="00000000">
            <w:pPr>
              <w:jc w:val="center"/>
            </w:pPr>
            <w:r>
              <w:rPr>
                <w:sz w:val="18"/>
              </w:rPr>
              <w:t>1.00</w:t>
            </w:r>
          </w:p>
        </w:tc>
        <w:tc>
          <w:tcPr>
            <w:tcW w:w="907" w:type="dxa"/>
            <w:tcMar>
              <w:top w:w="65" w:type="dxa"/>
              <w:left w:w="85" w:type="dxa"/>
              <w:bottom w:w="65" w:type="dxa"/>
              <w:right w:w="85" w:type="dxa"/>
            </w:tcMar>
            <w:vAlign w:val="center"/>
          </w:tcPr>
          <w:p w14:paraId="3E7E6043"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113FAFBA"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53452DB0" w14:textId="77777777" w:rsidR="003A7EF5" w:rsidRDefault="00000000">
            <w:pPr>
              <w:jc w:val="center"/>
            </w:pPr>
            <w:r>
              <w:rPr>
                <w:sz w:val="18"/>
              </w:rPr>
              <w:t>--</w:t>
            </w:r>
          </w:p>
        </w:tc>
        <w:tc>
          <w:tcPr>
            <w:tcW w:w="1417" w:type="dxa"/>
            <w:tcMar>
              <w:top w:w="65" w:type="dxa"/>
              <w:left w:w="85" w:type="dxa"/>
              <w:bottom w:w="65" w:type="dxa"/>
              <w:right w:w="85" w:type="dxa"/>
            </w:tcMar>
            <w:vAlign w:val="center"/>
          </w:tcPr>
          <w:p w14:paraId="1FF69ED8" w14:textId="77777777" w:rsidR="003A7EF5" w:rsidRDefault="00000000">
            <w:pPr>
              <w:jc w:val="center"/>
            </w:pPr>
            <w:r>
              <w:rPr>
                <w:sz w:val="18"/>
              </w:rPr>
              <w:t>0.44</w:t>
            </w:r>
          </w:p>
        </w:tc>
      </w:tr>
      <w:tr w:rsidR="003A7EF5" w14:paraId="74D6EAEA" w14:textId="77777777">
        <w:trPr>
          <w:jc w:val="center"/>
        </w:trPr>
        <w:tc>
          <w:tcPr>
            <w:tcW w:w="4989" w:type="dxa"/>
            <w:tcMar>
              <w:top w:w="65" w:type="dxa"/>
              <w:left w:w="85" w:type="dxa"/>
              <w:bottom w:w="65" w:type="dxa"/>
              <w:right w:w="85" w:type="dxa"/>
            </w:tcMar>
            <w:vAlign w:val="center"/>
          </w:tcPr>
          <w:p w14:paraId="388C4E84" w14:textId="77777777" w:rsidR="003A7EF5" w:rsidRDefault="00000000">
            <w:r>
              <w:rPr>
                <w:sz w:val="18"/>
              </w:rPr>
              <w:t>Пункт внешней регуляции 2</w:t>
            </w:r>
          </w:p>
        </w:tc>
        <w:tc>
          <w:tcPr>
            <w:tcW w:w="1191" w:type="dxa"/>
            <w:tcMar>
              <w:top w:w="65" w:type="dxa"/>
              <w:left w:w="85" w:type="dxa"/>
              <w:bottom w:w="65" w:type="dxa"/>
              <w:right w:w="85" w:type="dxa"/>
            </w:tcMar>
            <w:vAlign w:val="center"/>
          </w:tcPr>
          <w:p w14:paraId="79AD0221" w14:textId="77777777" w:rsidR="003A7EF5" w:rsidRDefault="00000000">
            <w:pPr>
              <w:jc w:val="center"/>
            </w:pPr>
            <w:r>
              <w:rPr>
                <w:sz w:val="18"/>
              </w:rPr>
              <w:t>0.41</w:t>
            </w:r>
          </w:p>
        </w:tc>
        <w:tc>
          <w:tcPr>
            <w:tcW w:w="907" w:type="dxa"/>
            <w:tcMar>
              <w:top w:w="65" w:type="dxa"/>
              <w:left w:w="85" w:type="dxa"/>
              <w:bottom w:w="65" w:type="dxa"/>
              <w:right w:w="85" w:type="dxa"/>
            </w:tcMar>
            <w:vAlign w:val="center"/>
          </w:tcPr>
          <w:p w14:paraId="7D37A691" w14:textId="77777777" w:rsidR="003A7EF5" w:rsidRDefault="00000000">
            <w:pPr>
              <w:jc w:val="center"/>
            </w:pPr>
            <w:r>
              <w:rPr>
                <w:sz w:val="18"/>
              </w:rPr>
              <w:t>0.14</w:t>
            </w:r>
          </w:p>
        </w:tc>
        <w:tc>
          <w:tcPr>
            <w:tcW w:w="1020" w:type="dxa"/>
            <w:tcMar>
              <w:top w:w="65" w:type="dxa"/>
              <w:left w:w="85" w:type="dxa"/>
              <w:bottom w:w="65" w:type="dxa"/>
              <w:right w:w="85" w:type="dxa"/>
            </w:tcMar>
            <w:vAlign w:val="center"/>
          </w:tcPr>
          <w:p w14:paraId="5AFE0F2C" w14:textId="77777777" w:rsidR="003A7EF5" w:rsidRDefault="00000000">
            <w:pPr>
              <w:jc w:val="center"/>
            </w:pPr>
            <w:r>
              <w:rPr>
                <w:sz w:val="18"/>
              </w:rPr>
              <w:t>2.96</w:t>
            </w:r>
          </w:p>
        </w:tc>
        <w:tc>
          <w:tcPr>
            <w:tcW w:w="1020" w:type="dxa"/>
            <w:tcMar>
              <w:top w:w="65" w:type="dxa"/>
              <w:left w:w="85" w:type="dxa"/>
              <w:bottom w:w="65" w:type="dxa"/>
              <w:right w:w="85" w:type="dxa"/>
            </w:tcMar>
            <w:vAlign w:val="center"/>
          </w:tcPr>
          <w:p w14:paraId="5F98E69F" w14:textId="77777777" w:rsidR="003A7EF5" w:rsidRDefault="00000000">
            <w:pPr>
              <w:jc w:val="center"/>
            </w:pPr>
            <w:r>
              <w:rPr>
                <w:sz w:val="18"/>
              </w:rPr>
              <w:t>.003</w:t>
            </w:r>
          </w:p>
        </w:tc>
        <w:tc>
          <w:tcPr>
            <w:tcW w:w="1417" w:type="dxa"/>
            <w:tcMar>
              <w:top w:w="65" w:type="dxa"/>
              <w:left w:w="85" w:type="dxa"/>
              <w:bottom w:w="65" w:type="dxa"/>
              <w:right w:w="85" w:type="dxa"/>
            </w:tcMar>
            <w:vAlign w:val="center"/>
          </w:tcPr>
          <w:p w14:paraId="07D44139" w14:textId="77777777" w:rsidR="003A7EF5" w:rsidRDefault="00000000">
            <w:pPr>
              <w:jc w:val="center"/>
            </w:pPr>
            <w:r>
              <w:rPr>
                <w:sz w:val="18"/>
              </w:rPr>
              <w:t>0.19</w:t>
            </w:r>
          </w:p>
        </w:tc>
      </w:tr>
      <w:tr w:rsidR="003A7EF5" w14:paraId="75305A7B" w14:textId="77777777">
        <w:trPr>
          <w:jc w:val="center"/>
        </w:trPr>
        <w:tc>
          <w:tcPr>
            <w:tcW w:w="4989" w:type="dxa"/>
            <w:tcMar>
              <w:top w:w="65" w:type="dxa"/>
              <w:left w:w="85" w:type="dxa"/>
              <w:bottom w:w="65" w:type="dxa"/>
              <w:right w:w="85" w:type="dxa"/>
            </w:tcMar>
            <w:vAlign w:val="center"/>
          </w:tcPr>
          <w:p w14:paraId="73FF1096" w14:textId="77777777" w:rsidR="003A7EF5" w:rsidRDefault="00000000">
            <w:r>
              <w:rPr>
                <w:sz w:val="18"/>
              </w:rPr>
              <w:t>Пункт внешней регуляции 3</w:t>
            </w:r>
          </w:p>
        </w:tc>
        <w:tc>
          <w:tcPr>
            <w:tcW w:w="1191" w:type="dxa"/>
            <w:tcMar>
              <w:top w:w="65" w:type="dxa"/>
              <w:left w:w="85" w:type="dxa"/>
              <w:bottom w:w="65" w:type="dxa"/>
              <w:right w:w="85" w:type="dxa"/>
            </w:tcMar>
            <w:vAlign w:val="center"/>
          </w:tcPr>
          <w:p w14:paraId="1B2C34D1" w14:textId="77777777" w:rsidR="003A7EF5" w:rsidRDefault="00000000">
            <w:pPr>
              <w:jc w:val="center"/>
            </w:pPr>
            <w:r>
              <w:rPr>
                <w:sz w:val="18"/>
              </w:rPr>
              <w:t>1.63</w:t>
            </w:r>
          </w:p>
        </w:tc>
        <w:tc>
          <w:tcPr>
            <w:tcW w:w="907" w:type="dxa"/>
            <w:tcMar>
              <w:top w:w="65" w:type="dxa"/>
              <w:left w:w="85" w:type="dxa"/>
              <w:bottom w:w="65" w:type="dxa"/>
              <w:right w:w="85" w:type="dxa"/>
            </w:tcMar>
            <w:vAlign w:val="center"/>
          </w:tcPr>
          <w:p w14:paraId="09F3062D" w14:textId="77777777" w:rsidR="003A7EF5" w:rsidRDefault="00000000">
            <w:pPr>
              <w:jc w:val="center"/>
            </w:pPr>
            <w:r>
              <w:rPr>
                <w:sz w:val="18"/>
              </w:rPr>
              <w:t>0.46</w:t>
            </w:r>
          </w:p>
        </w:tc>
        <w:tc>
          <w:tcPr>
            <w:tcW w:w="1020" w:type="dxa"/>
            <w:tcMar>
              <w:top w:w="65" w:type="dxa"/>
              <w:left w:w="85" w:type="dxa"/>
              <w:bottom w:w="65" w:type="dxa"/>
              <w:right w:w="85" w:type="dxa"/>
            </w:tcMar>
            <w:vAlign w:val="center"/>
          </w:tcPr>
          <w:p w14:paraId="4B40B46E" w14:textId="77777777" w:rsidR="003A7EF5" w:rsidRDefault="00000000">
            <w:pPr>
              <w:jc w:val="center"/>
            </w:pPr>
            <w:r>
              <w:rPr>
                <w:sz w:val="18"/>
              </w:rPr>
              <w:t>3.54</w:t>
            </w:r>
          </w:p>
        </w:tc>
        <w:tc>
          <w:tcPr>
            <w:tcW w:w="1020" w:type="dxa"/>
            <w:tcMar>
              <w:top w:w="65" w:type="dxa"/>
              <w:left w:w="85" w:type="dxa"/>
              <w:bottom w:w="65" w:type="dxa"/>
              <w:right w:w="85" w:type="dxa"/>
            </w:tcMar>
            <w:vAlign w:val="center"/>
          </w:tcPr>
          <w:p w14:paraId="0C56AFC3"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74A19079" w14:textId="77777777" w:rsidR="003A7EF5" w:rsidRDefault="00000000">
            <w:pPr>
              <w:jc w:val="center"/>
            </w:pPr>
            <w:r>
              <w:rPr>
                <w:sz w:val="18"/>
              </w:rPr>
              <w:t>0.74</w:t>
            </w:r>
          </w:p>
        </w:tc>
      </w:tr>
    </w:tbl>
    <w:p w14:paraId="5B0C0982" w14:textId="77777777" w:rsidR="003A7EF5" w:rsidRDefault="003A7EF5"/>
    <w:p w14:paraId="77D59E8F" w14:textId="77777777" w:rsidR="003A7EF5" w:rsidRDefault="00000000">
      <w:pPr>
        <w:pStyle w:val="af"/>
        <w:spacing w:before="60" w:after="40"/>
      </w:pPr>
      <w:r>
        <w:rPr>
          <w:b/>
        </w:rPr>
        <w:t>Амотивация =~</w:t>
      </w:r>
    </w:p>
    <w:p w14:paraId="5930C816" w14:textId="77777777" w:rsidR="003A7EF5" w:rsidRDefault="003A7EF5">
      <w:pPr>
        <w:pStyle w:val="af"/>
        <w:spacing w:after="80"/>
        <w:jc w:val="both"/>
      </w:pPr>
    </w:p>
    <w:tbl>
      <w:tblPr>
        <w:tblStyle w:val="aff0"/>
        <w:tblW w:w="0" w:type="auto"/>
        <w:jc w:val="center"/>
        <w:tblLook w:val="04A0" w:firstRow="1" w:lastRow="0" w:firstColumn="1" w:lastColumn="0" w:noHBand="0" w:noVBand="1"/>
      </w:tblPr>
      <w:tblGrid>
        <w:gridCol w:w="4264"/>
        <w:gridCol w:w="1119"/>
        <w:gridCol w:w="829"/>
        <w:gridCol w:w="937"/>
        <w:gridCol w:w="921"/>
        <w:gridCol w:w="1294"/>
      </w:tblGrid>
      <w:tr w:rsidR="003A7EF5" w14:paraId="5A0DDCFC" w14:textId="77777777">
        <w:trPr>
          <w:tblHeader/>
          <w:jc w:val="center"/>
        </w:trPr>
        <w:tc>
          <w:tcPr>
            <w:tcW w:w="4989" w:type="dxa"/>
            <w:shd w:val="clear" w:color="auto" w:fill="D9E2F3"/>
            <w:tcMar>
              <w:top w:w="70" w:type="dxa"/>
              <w:left w:w="90" w:type="dxa"/>
              <w:bottom w:w="70" w:type="dxa"/>
              <w:right w:w="90" w:type="dxa"/>
            </w:tcMar>
            <w:vAlign w:val="center"/>
          </w:tcPr>
          <w:p w14:paraId="3F78E2A9" w14:textId="77777777" w:rsidR="003A7EF5" w:rsidRDefault="00000000">
            <w:pPr>
              <w:jc w:val="center"/>
            </w:pPr>
            <w:r>
              <w:rPr>
                <w:b/>
                <w:sz w:val="18"/>
              </w:rPr>
              <w:lastRenderedPageBreak/>
              <w:t>Параметр</w:t>
            </w:r>
          </w:p>
        </w:tc>
        <w:tc>
          <w:tcPr>
            <w:tcW w:w="1191" w:type="dxa"/>
            <w:shd w:val="clear" w:color="auto" w:fill="D9E2F3"/>
            <w:tcMar>
              <w:top w:w="70" w:type="dxa"/>
              <w:left w:w="90" w:type="dxa"/>
              <w:bottom w:w="70" w:type="dxa"/>
              <w:right w:w="90" w:type="dxa"/>
            </w:tcMar>
            <w:vAlign w:val="center"/>
          </w:tcPr>
          <w:p w14:paraId="1B9C521A" w14:textId="77777777" w:rsidR="003A7EF5" w:rsidRDefault="00000000">
            <w:pPr>
              <w:jc w:val="center"/>
            </w:pPr>
            <w:r>
              <w:rPr>
                <w:b/>
                <w:sz w:val="18"/>
              </w:rPr>
              <w:t>Оценка</w:t>
            </w:r>
          </w:p>
        </w:tc>
        <w:tc>
          <w:tcPr>
            <w:tcW w:w="907" w:type="dxa"/>
            <w:shd w:val="clear" w:color="auto" w:fill="D9E2F3"/>
            <w:tcMar>
              <w:top w:w="70" w:type="dxa"/>
              <w:left w:w="90" w:type="dxa"/>
              <w:bottom w:w="70" w:type="dxa"/>
              <w:right w:w="90" w:type="dxa"/>
            </w:tcMar>
            <w:vAlign w:val="center"/>
          </w:tcPr>
          <w:p w14:paraId="570667B7" w14:textId="77777777" w:rsidR="003A7EF5" w:rsidRDefault="00000000">
            <w:pPr>
              <w:jc w:val="center"/>
            </w:pPr>
            <w:r>
              <w:rPr>
                <w:b/>
                <w:sz w:val="18"/>
              </w:rPr>
              <w:t>SE</w:t>
            </w:r>
          </w:p>
        </w:tc>
        <w:tc>
          <w:tcPr>
            <w:tcW w:w="1020" w:type="dxa"/>
            <w:shd w:val="clear" w:color="auto" w:fill="D9E2F3"/>
            <w:tcMar>
              <w:top w:w="70" w:type="dxa"/>
              <w:left w:w="90" w:type="dxa"/>
              <w:bottom w:w="70" w:type="dxa"/>
              <w:right w:w="90" w:type="dxa"/>
            </w:tcMar>
            <w:vAlign w:val="center"/>
          </w:tcPr>
          <w:p w14:paraId="2BC5C122" w14:textId="77777777" w:rsidR="003A7EF5" w:rsidRDefault="00000000">
            <w:pPr>
              <w:jc w:val="center"/>
            </w:pPr>
            <w:r>
              <w:rPr>
                <w:b/>
                <w:sz w:val="18"/>
              </w:rPr>
              <w:t>Z</w:t>
            </w:r>
          </w:p>
        </w:tc>
        <w:tc>
          <w:tcPr>
            <w:tcW w:w="1020" w:type="dxa"/>
            <w:shd w:val="clear" w:color="auto" w:fill="D9E2F3"/>
            <w:tcMar>
              <w:top w:w="70" w:type="dxa"/>
              <w:left w:w="90" w:type="dxa"/>
              <w:bottom w:w="70" w:type="dxa"/>
              <w:right w:w="90" w:type="dxa"/>
            </w:tcMar>
            <w:vAlign w:val="center"/>
          </w:tcPr>
          <w:p w14:paraId="5C8EED2C" w14:textId="77777777" w:rsidR="003A7EF5" w:rsidRDefault="00000000">
            <w:pPr>
              <w:jc w:val="center"/>
            </w:pPr>
            <w:r>
              <w:rPr>
                <w:b/>
                <w:sz w:val="18"/>
              </w:rPr>
              <w:t>p</w:t>
            </w:r>
          </w:p>
        </w:tc>
        <w:tc>
          <w:tcPr>
            <w:tcW w:w="1417" w:type="dxa"/>
            <w:shd w:val="clear" w:color="auto" w:fill="D9E2F3"/>
            <w:tcMar>
              <w:top w:w="70" w:type="dxa"/>
              <w:left w:w="90" w:type="dxa"/>
              <w:bottom w:w="70" w:type="dxa"/>
              <w:right w:w="90" w:type="dxa"/>
            </w:tcMar>
            <w:vAlign w:val="center"/>
          </w:tcPr>
          <w:p w14:paraId="722D972F" w14:textId="77777777" w:rsidR="003A7EF5" w:rsidRDefault="00000000">
            <w:pPr>
              <w:jc w:val="center"/>
            </w:pPr>
            <w:r>
              <w:rPr>
                <w:b/>
                <w:sz w:val="18"/>
              </w:rPr>
              <w:t>Станд. оценка</w:t>
            </w:r>
          </w:p>
        </w:tc>
      </w:tr>
      <w:tr w:rsidR="003A7EF5" w14:paraId="2920F7EC" w14:textId="77777777">
        <w:trPr>
          <w:jc w:val="center"/>
        </w:trPr>
        <w:tc>
          <w:tcPr>
            <w:tcW w:w="4989" w:type="dxa"/>
            <w:tcMar>
              <w:top w:w="65" w:type="dxa"/>
              <w:left w:w="85" w:type="dxa"/>
              <w:bottom w:w="65" w:type="dxa"/>
              <w:right w:w="85" w:type="dxa"/>
            </w:tcMar>
            <w:vAlign w:val="center"/>
          </w:tcPr>
          <w:p w14:paraId="60E39393" w14:textId="77777777" w:rsidR="003A7EF5" w:rsidRDefault="00000000">
            <w:r>
              <w:rPr>
                <w:sz w:val="18"/>
              </w:rPr>
              <w:t>Пункт амотивации 1</w:t>
            </w:r>
          </w:p>
        </w:tc>
        <w:tc>
          <w:tcPr>
            <w:tcW w:w="1191" w:type="dxa"/>
            <w:tcMar>
              <w:top w:w="65" w:type="dxa"/>
              <w:left w:w="85" w:type="dxa"/>
              <w:bottom w:w="65" w:type="dxa"/>
              <w:right w:w="85" w:type="dxa"/>
            </w:tcMar>
            <w:vAlign w:val="center"/>
          </w:tcPr>
          <w:p w14:paraId="15A15B0D" w14:textId="77777777" w:rsidR="003A7EF5" w:rsidRDefault="00000000">
            <w:pPr>
              <w:jc w:val="center"/>
            </w:pPr>
            <w:r>
              <w:rPr>
                <w:sz w:val="18"/>
              </w:rPr>
              <w:t>1.00</w:t>
            </w:r>
          </w:p>
        </w:tc>
        <w:tc>
          <w:tcPr>
            <w:tcW w:w="907" w:type="dxa"/>
            <w:tcMar>
              <w:top w:w="65" w:type="dxa"/>
              <w:left w:w="85" w:type="dxa"/>
              <w:bottom w:w="65" w:type="dxa"/>
              <w:right w:w="85" w:type="dxa"/>
            </w:tcMar>
            <w:vAlign w:val="center"/>
          </w:tcPr>
          <w:p w14:paraId="6A2EC3BB"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1F17DE1D"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71B0B7B4" w14:textId="77777777" w:rsidR="003A7EF5" w:rsidRDefault="00000000">
            <w:pPr>
              <w:jc w:val="center"/>
            </w:pPr>
            <w:r>
              <w:rPr>
                <w:sz w:val="18"/>
              </w:rPr>
              <w:t>--</w:t>
            </w:r>
          </w:p>
        </w:tc>
        <w:tc>
          <w:tcPr>
            <w:tcW w:w="1417" w:type="dxa"/>
            <w:tcMar>
              <w:top w:w="65" w:type="dxa"/>
              <w:left w:w="85" w:type="dxa"/>
              <w:bottom w:w="65" w:type="dxa"/>
              <w:right w:w="85" w:type="dxa"/>
            </w:tcMar>
            <w:vAlign w:val="center"/>
          </w:tcPr>
          <w:p w14:paraId="238464EF" w14:textId="77777777" w:rsidR="003A7EF5" w:rsidRDefault="00000000">
            <w:pPr>
              <w:jc w:val="center"/>
            </w:pPr>
            <w:r>
              <w:rPr>
                <w:sz w:val="18"/>
              </w:rPr>
              <w:t>0.86</w:t>
            </w:r>
          </w:p>
        </w:tc>
      </w:tr>
      <w:tr w:rsidR="003A7EF5" w14:paraId="1A5993A5" w14:textId="77777777">
        <w:trPr>
          <w:jc w:val="center"/>
        </w:trPr>
        <w:tc>
          <w:tcPr>
            <w:tcW w:w="4989" w:type="dxa"/>
            <w:tcMar>
              <w:top w:w="65" w:type="dxa"/>
              <w:left w:w="85" w:type="dxa"/>
              <w:bottom w:w="65" w:type="dxa"/>
              <w:right w:w="85" w:type="dxa"/>
            </w:tcMar>
            <w:vAlign w:val="center"/>
          </w:tcPr>
          <w:p w14:paraId="70D3DD11" w14:textId="77777777" w:rsidR="003A7EF5" w:rsidRDefault="00000000">
            <w:r>
              <w:rPr>
                <w:sz w:val="18"/>
              </w:rPr>
              <w:t>Пункт амотивации 2</w:t>
            </w:r>
          </w:p>
        </w:tc>
        <w:tc>
          <w:tcPr>
            <w:tcW w:w="1191" w:type="dxa"/>
            <w:tcMar>
              <w:top w:w="65" w:type="dxa"/>
              <w:left w:w="85" w:type="dxa"/>
              <w:bottom w:w="65" w:type="dxa"/>
              <w:right w:w="85" w:type="dxa"/>
            </w:tcMar>
            <w:vAlign w:val="center"/>
          </w:tcPr>
          <w:p w14:paraId="0AD4C832" w14:textId="77777777" w:rsidR="003A7EF5" w:rsidRDefault="00000000">
            <w:pPr>
              <w:jc w:val="center"/>
            </w:pPr>
            <w:r>
              <w:rPr>
                <w:sz w:val="18"/>
              </w:rPr>
              <w:t>0.83</w:t>
            </w:r>
          </w:p>
        </w:tc>
        <w:tc>
          <w:tcPr>
            <w:tcW w:w="907" w:type="dxa"/>
            <w:tcMar>
              <w:top w:w="65" w:type="dxa"/>
              <w:left w:w="85" w:type="dxa"/>
              <w:bottom w:w="65" w:type="dxa"/>
              <w:right w:w="85" w:type="dxa"/>
            </w:tcMar>
            <w:vAlign w:val="center"/>
          </w:tcPr>
          <w:p w14:paraId="2010D2C0" w14:textId="77777777" w:rsidR="003A7EF5" w:rsidRDefault="00000000">
            <w:pPr>
              <w:jc w:val="center"/>
            </w:pPr>
            <w:r>
              <w:rPr>
                <w:sz w:val="18"/>
              </w:rPr>
              <w:t>0.06</w:t>
            </w:r>
          </w:p>
        </w:tc>
        <w:tc>
          <w:tcPr>
            <w:tcW w:w="1020" w:type="dxa"/>
            <w:tcMar>
              <w:top w:w="65" w:type="dxa"/>
              <w:left w:w="85" w:type="dxa"/>
              <w:bottom w:w="65" w:type="dxa"/>
              <w:right w:w="85" w:type="dxa"/>
            </w:tcMar>
            <w:vAlign w:val="center"/>
          </w:tcPr>
          <w:p w14:paraId="4071C626" w14:textId="77777777" w:rsidR="003A7EF5" w:rsidRDefault="00000000">
            <w:pPr>
              <w:jc w:val="center"/>
            </w:pPr>
            <w:r>
              <w:rPr>
                <w:sz w:val="18"/>
              </w:rPr>
              <w:t>13.03</w:t>
            </w:r>
          </w:p>
        </w:tc>
        <w:tc>
          <w:tcPr>
            <w:tcW w:w="1020" w:type="dxa"/>
            <w:tcMar>
              <w:top w:w="65" w:type="dxa"/>
              <w:left w:w="85" w:type="dxa"/>
              <w:bottom w:w="65" w:type="dxa"/>
              <w:right w:w="85" w:type="dxa"/>
            </w:tcMar>
            <w:vAlign w:val="center"/>
          </w:tcPr>
          <w:p w14:paraId="67CB74B2"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0348C927" w14:textId="77777777" w:rsidR="003A7EF5" w:rsidRDefault="00000000">
            <w:pPr>
              <w:jc w:val="center"/>
            </w:pPr>
            <w:r>
              <w:rPr>
                <w:sz w:val="18"/>
              </w:rPr>
              <w:t>0.73</w:t>
            </w:r>
          </w:p>
        </w:tc>
      </w:tr>
      <w:tr w:rsidR="003A7EF5" w14:paraId="73813724" w14:textId="77777777">
        <w:trPr>
          <w:jc w:val="center"/>
        </w:trPr>
        <w:tc>
          <w:tcPr>
            <w:tcW w:w="4989" w:type="dxa"/>
            <w:tcMar>
              <w:top w:w="65" w:type="dxa"/>
              <w:left w:w="85" w:type="dxa"/>
              <w:bottom w:w="65" w:type="dxa"/>
              <w:right w:w="85" w:type="dxa"/>
            </w:tcMar>
            <w:vAlign w:val="center"/>
          </w:tcPr>
          <w:p w14:paraId="7981D670" w14:textId="77777777" w:rsidR="003A7EF5" w:rsidRDefault="00000000">
            <w:r>
              <w:rPr>
                <w:sz w:val="18"/>
              </w:rPr>
              <w:t>Пункт амотивации 3</w:t>
            </w:r>
          </w:p>
        </w:tc>
        <w:tc>
          <w:tcPr>
            <w:tcW w:w="1191" w:type="dxa"/>
            <w:tcMar>
              <w:top w:w="65" w:type="dxa"/>
              <w:left w:w="85" w:type="dxa"/>
              <w:bottom w:w="65" w:type="dxa"/>
              <w:right w:w="85" w:type="dxa"/>
            </w:tcMar>
            <w:vAlign w:val="center"/>
          </w:tcPr>
          <w:p w14:paraId="050C920F" w14:textId="77777777" w:rsidR="003A7EF5" w:rsidRDefault="00000000">
            <w:pPr>
              <w:jc w:val="center"/>
            </w:pPr>
            <w:r>
              <w:rPr>
                <w:sz w:val="18"/>
              </w:rPr>
              <w:t>0.92</w:t>
            </w:r>
          </w:p>
        </w:tc>
        <w:tc>
          <w:tcPr>
            <w:tcW w:w="907" w:type="dxa"/>
            <w:tcMar>
              <w:top w:w="65" w:type="dxa"/>
              <w:left w:w="85" w:type="dxa"/>
              <w:bottom w:w="65" w:type="dxa"/>
              <w:right w:w="85" w:type="dxa"/>
            </w:tcMar>
            <w:vAlign w:val="center"/>
          </w:tcPr>
          <w:p w14:paraId="4E4BF73B" w14:textId="77777777" w:rsidR="003A7EF5" w:rsidRDefault="00000000">
            <w:pPr>
              <w:jc w:val="center"/>
            </w:pPr>
            <w:r>
              <w:rPr>
                <w:sz w:val="18"/>
              </w:rPr>
              <w:t>0.07</w:t>
            </w:r>
          </w:p>
        </w:tc>
        <w:tc>
          <w:tcPr>
            <w:tcW w:w="1020" w:type="dxa"/>
            <w:tcMar>
              <w:top w:w="65" w:type="dxa"/>
              <w:left w:w="85" w:type="dxa"/>
              <w:bottom w:w="65" w:type="dxa"/>
              <w:right w:w="85" w:type="dxa"/>
            </w:tcMar>
            <w:vAlign w:val="center"/>
          </w:tcPr>
          <w:p w14:paraId="53586B99" w14:textId="77777777" w:rsidR="003A7EF5" w:rsidRDefault="00000000">
            <w:pPr>
              <w:jc w:val="center"/>
            </w:pPr>
            <w:r>
              <w:rPr>
                <w:sz w:val="18"/>
              </w:rPr>
              <w:t>12.75</w:t>
            </w:r>
          </w:p>
        </w:tc>
        <w:tc>
          <w:tcPr>
            <w:tcW w:w="1020" w:type="dxa"/>
            <w:tcMar>
              <w:top w:w="65" w:type="dxa"/>
              <w:left w:w="85" w:type="dxa"/>
              <w:bottom w:w="65" w:type="dxa"/>
              <w:right w:w="85" w:type="dxa"/>
            </w:tcMar>
            <w:vAlign w:val="center"/>
          </w:tcPr>
          <w:p w14:paraId="0224AC45"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53F184D1" w14:textId="77777777" w:rsidR="003A7EF5" w:rsidRDefault="00000000">
            <w:pPr>
              <w:jc w:val="center"/>
            </w:pPr>
            <w:r>
              <w:rPr>
                <w:sz w:val="18"/>
              </w:rPr>
              <w:t>0.69</w:t>
            </w:r>
          </w:p>
        </w:tc>
      </w:tr>
    </w:tbl>
    <w:p w14:paraId="3F2D6287" w14:textId="77777777" w:rsidR="003A7EF5" w:rsidRDefault="003A7EF5"/>
    <w:p w14:paraId="4B29B806" w14:textId="77777777" w:rsidR="003A7EF5" w:rsidRDefault="00000000">
      <w:pPr>
        <w:pStyle w:val="af"/>
        <w:spacing w:before="60" w:after="40"/>
      </w:pPr>
      <w:r>
        <w:rPr>
          <w:b/>
        </w:rPr>
        <w:t>Удовлетворение потребностей =~</w:t>
      </w:r>
    </w:p>
    <w:p w14:paraId="1A859600" w14:textId="77777777" w:rsidR="003A7EF5" w:rsidRDefault="003A7EF5">
      <w:pPr>
        <w:pStyle w:val="af"/>
        <w:spacing w:after="80"/>
        <w:jc w:val="both"/>
      </w:pPr>
    </w:p>
    <w:tbl>
      <w:tblPr>
        <w:tblStyle w:val="aff0"/>
        <w:tblW w:w="0" w:type="auto"/>
        <w:jc w:val="center"/>
        <w:tblLook w:val="04A0" w:firstRow="1" w:lastRow="0" w:firstColumn="1" w:lastColumn="0" w:noHBand="0" w:noVBand="1"/>
      </w:tblPr>
      <w:tblGrid>
        <w:gridCol w:w="4290"/>
        <w:gridCol w:w="1115"/>
        <w:gridCol w:w="824"/>
        <w:gridCol w:w="933"/>
        <w:gridCol w:w="915"/>
        <w:gridCol w:w="1287"/>
      </w:tblGrid>
      <w:tr w:rsidR="003A7EF5" w14:paraId="25A7F3E5" w14:textId="77777777">
        <w:trPr>
          <w:tblHeader/>
          <w:jc w:val="center"/>
        </w:trPr>
        <w:tc>
          <w:tcPr>
            <w:tcW w:w="4989" w:type="dxa"/>
            <w:shd w:val="clear" w:color="auto" w:fill="D9E2F3"/>
            <w:tcMar>
              <w:top w:w="70" w:type="dxa"/>
              <w:left w:w="90" w:type="dxa"/>
              <w:bottom w:w="70" w:type="dxa"/>
              <w:right w:w="90" w:type="dxa"/>
            </w:tcMar>
            <w:vAlign w:val="center"/>
          </w:tcPr>
          <w:p w14:paraId="11D82CFC" w14:textId="77777777" w:rsidR="003A7EF5" w:rsidRDefault="00000000">
            <w:pPr>
              <w:jc w:val="center"/>
            </w:pPr>
            <w:r>
              <w:rPr>
                <w:b/>
                <w:sz w:val="18"/>
              </w:rPr>
              <w:t>Параметр</w:t>
            </w:r>
          </w:p>
        </w:tc>
        <w:tc>
          <w:tcPr>
            <w:tcW w:w="1191" w:type="dxa"/>
            <w:shd w:val="clear" w:color="auto" w:fill="D9E2F3"/>
            <w:tcMar>
              <w:top w:w="70" w:type="dxa"/>
              <w:left w:w="90" w:type="dxa"/>
              <w:bottom w:w="70" w:type="dxa"/>
              <w:right w:w="90" w:type="dxa"/>
            </w:tcMar>
            <w:vAlign w:val="center"/>
          </w:tcPr>
          <w:p w14:paraId="2D426EC1" w14:textId="77777777" w:rsidR="003A7EF5" w:rsidRDefault="00000000">
            <w:pPr>
              <w:jc w:val="center"/>
            </w:pPr>
            <w:r>
              <w:rPr>
                <w:b/>
                <w:sz w:val="18"/>
              </w:rPr>
              <w:t>Оценка</w:t>
            </w:r>
          </w:p>
        </w:tc>
        <w:tc>
          <w:tcPr>
            <w:tcW w:w="907" w:type="dxa"/>
            <w:shd w:val="clear" w:color="auto" w:fill="D9E2F3"/>
            <w:tcMar>
              <w:top w:w="70" w:type="dxa"/>
              <w:left w:w="90" w:type="dxa"/>
              <w:bottom w:w="70" w:type="dxa"/>
              <w:right w:w="90" w:type="dxa"/>
            </w:tcMar>
            <w:vAlign w:val="center"/>
          </w:tcPr>
          <w:p w14:paraId="689FA639" w14:textId="77777777" w:rsidR="003A7EF5" w:rsidRDefault="00000000">
            <w:pPr>
              <w:jc w:val="center"/>
            </w:pPr>
            <w:r>
              <w:rPr>
                <w:b/>
                <w:sz w:val="18"/>
              </w:rPr>
              <w:t>SE</w:t>
            </w:r>
          </w:p>
        </w:tc>
        <w:tc>
          <w:tcPr>
            <w:tcW w:w="1020" w:type="dxa"/>
            <w:shd w:val="clear" w:color="auto" w:fill="D9E2F3"/>
            <w:tcMar>
              <w:top w:w="70" w:type="dxa"/>
              <w:left w:w="90" w:type="dxa"/>
              <w:bottom w:w="70" w:type="dxa"/>
              <w:right w:w="90" w:type="dxa"/>
            </w:tcMar>
            <w:vAlign w:val="center"/>
          </w:tcPr>
          <w:p w14:paraId="4FB8B6D1" w14:textId="77777777" w:rsidR="003A7EF5" w:rsidRDefault="00000000">
            <w:pPr>
              <w:jc w:val="center"/>
            </w:pPr>
            <w:r>
              <w:rPr>
                <w:b/>
                <w:sz w:val="18"/>
              </w:rPr>
              <w:t>Z</w:t>
            </w:r>
          </w:p>
        </w:tc>
        <w:tc>
          <w:tcPr>
            <w:tcW w:w="1020" w:type="dxa"/>
            <w:shd w:val="clear" w:color="auto" w:fill="D9E2F3"/>
            <w:tcMar>
              <w:top w:w="70" w:type="dxa"/>
              <w:left w:w="90" w:type="dxa"/>
              <w:bottom w:w="70" w:type="dxa"/>
              <w:right w:w="90" w:type="dxa"/>
            </w:tcMar>
            <w:vAlign w:val="center"/>
          </w:tcPr>
          <w:p w14:paraId="7C4A4F28" w14:textId="77777777" w:rsidR="003A7EF5" w:rsidRDefault="00000000">
            <w:pPr>
              <w:jc w:val="center"/>
            </w:pPr>
            <w:r>
              <w:rPr>
                <w:b/>
                <w:sz w:val="18"/>
              </w:rPr>
              <w:t>p</w:t>
            </w:r>
          </w:p>
        </w:tc>
        <w:tc>
          <w:tcPr>
            <w:tcW w:w="1417" w:type="dxa"/>
            <w:shd w:val="clear" w:color="auto" w:fill="D9E2F3"/>
            <w:tcMar>
              <w:top w:w="70" w:type="dxa"/>
              <w:left w:w="90" w:type="dxa"/>
              <w:bottom w:w="70" w:type="dxa"/>
              <w:right w:w="90" w:type="dxa"/>
            </w:tcMar>
            <w:vAlign w:val="center"/>
          </w:tcPr>
          <w:p w14:paraId="49CBAC90" w14:textId="77777777" w:rsidR="003A7EF5" w:rsidRDefault="00000000">
            <w:pPr>
              <w:jc w:val="center"/>
            </w:pPr>
            <w:r>
              <w:rPr>
                <w:b/>
                <w:sz w:val="18"/>
              </w:rPr>
              <w:t>Станд. оценка</w:t>
            </w:r>
          </w:p>
        </w:tc>
      </w:tr>
      <w:tr w:rsidR="003A7EF5" w14:paraId="326E3B9C" w14:textId="77777777">
        <w:trPr>
          <w:jc w:val="center"/>
        </w:trPr>
        <w:tc>
          <w:tcPr>
            <w:tcW w:w="4989" w:type="dxa"/>
            <w:tcMar>
              <w:top w:w="65" w:type="dxa"/>
              <w:left w:w="85" w:type="dxa"/>
              <w:bottom w:w="65" w:type="dxa"/>
              <w:right w:w="85" w:type="dxa"/>
            </w:tcMar>
            <w:vAlign w:val="center"/>
          </w:tcPr>
          <w:p w14:paraId="37445B07" w14:textId="77777777" w:rsidR="003A7EF5" w:rsidRDefault="00000000">
            <w:r>
              <w:rPr>
                <w:sz w:val="18"/>
              </w:rPr>
              <w:t>Удовлетворение потребности в компетентности</w:t>
            </w:r>
          </w:p>
        </w:tc>
        <w:tc>
          <w:tcPr>
            <w:tcW w:w="1191" w:type="dxa"/>
            <w:tcMar>
              <w:top w:w="65" w:type="dxa"/>
              <w:left w:w="85" w:type="dxa"/>
              <w:bottom w:w="65" w:type="dxa"/>
              <w:right w:w="85" w:type="dxa"/>
            </w:tcMar>
            <w:vAlign w:val="center"/>
          </w:tcPr>
          <w:p w14:paraId="5464F648" w14:textId="77777777" w:rsidR="003A7EF5" w:rsidRDefault="00000000">
            <w:pPr>
              <w:jc w:val="center"/>
            </w:pPr>
            <w:r>
              <w:rPr>
                <w:sz w:val="18"/>
              </w:rPr>
              <w:t>1.00</w:t>
            </w:r>
          </w:p>
        </w:tc>
        <w:tc>
          <w:tcPr>
            <w:tcW w:w="907" w:type="dxa"/>
            <w:tcMar>
              <w:top w:w="65" w:type="dxa"/>
              <w:left w:w="85" w:type="dxa"/>
              <w:bottom w:w="65" w:type="dxa"/>
              <w:right w:w="85" w:type="dxa"/>
            </w:tcMar>
            <w:vAlign w:val="center"/>
          </w:tcPr>
          <w:p w14:paraId="404900B9"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4BAD8782"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5B3458F2" w14:textId="77777777" w:rsidR="003A7EF5" w:rsidRDefault="00000000">
            <w:pPr>
              <w:jc w:val="center"/>
            </w:pPr>
            <w:r>
              <w:rPr>
                <w:sz w:val="18"/>
              </w:rPr>
              <w:t>--</w:t>
            </w:r>
          </w:p>
        </w:tc>
        <w:tc>
          <w:tcPr>
            <w:tcW w:w="1417" w:type="dxa"/>
            <w:tcMar>
              <w:top w:w="65" w:type="dxa"/>
              <w:left w:w="85" w:type="dxa"/>
              <w:bottom w:w="65" w:type="dxa"/>
              <w:right w:w="85" w:type="dxa"/>
            </w:tcMar>
            <w:vAlign w:val="center"/>
          </w:tcPr>
          <w:p w14:paraId="02452A23" w14:textId="77777777" w:rsidR="003A7EF5" w:rsidRDefault="00000000">
            <w:pPr>
              <w:jc w:val="center"/>
            </w:pPr>
            <w:r>
              <w:rPr>
                <w:sz w:val="18"/>
              </w:rPr>
              <w:t>0.79</w:t>
            </w:r>
          </w:p>
        </w:tc>
      </w:tr>
      <w:tr w:rsidR="003A7EF5" w14:paraId="4A47B017" w14:textId="77777777">
        <w:trPr>
          <w:jc w:val="center"/>
        </w:trPr>
        <w:tc>
          <w:tcPr>
            <w:tcW w:w="4989" w:type="dxa"/>
            <w:tcMar>
              <w:top w:w="65" w:type="dxa"/>
              <w:left w:w="85" w:type="dxa"/>
              <w:bottom w:w="65" w:type="dxa"/>
              <w:right w:w="85" w:type="dxa"/>
            </w:tcMar>
            <w:vAlign w:val="center"/>
          </w:tcPr>
          <w:p w14:paraId="49F1A0AC" w14:textId="77777777" w:rsidR="003A7EF5" w:rsidRDefault="00000000">
            <w:r>
              <w:rPr>
                <w:sz w:val="18"/>
              </w:rPr>
              <w:t>Удовлетворение потребности в автономии</w:t>
            </w:r>
          </w:p>
        </w:tc>
        <w:tc>
          <w:tcPr>
            <w:tcW w:w="1191" w:type="dxa"/>
            <w:tcMar>
              <w:top w:w="65" w:type="dxa"/>
              <w:left w:w="85" w:type="dxa"/>
              <w:bottom w:w="65" w:type="dxa"/>
              <w:right w:w="85" w:type="dxa"/>
            </w:tcMar>
            <w:vAlign w:val="center"/>
          </w:tcPr>
          <w:p w14:paraId="55ADBE86" w14:textId="77777777" w:rsidR="003A7EF5" w:rsidRDefault="00000000">
            <w:pPr>
              <w:jc w:val="center"/>
            </w:pPr>
            <w:r>
              <w:rPr>
                <w:sz w:val="18"/>
              </w:rPr>
              <w:t>1.02</w:t>
            </w:r>
          </w:p>
        </w:tc>
        <w:tc>
          <w:tcPr>
            <w:tcW w:w="907" w:type="dxa"/>
            <w:tcMar>
              <w:top w:w="65" w:type="dxa"/>
              <w:left w:w="85" w:type="dxa"/>
              <w:bottom w:w="65" w:type="dxa"/>
              <w:right w:w="85" w:type="dxa"/>
            </w:tcMar>
            <w:vAlign w:val="center"/>
          </w:tcPr>
          <w:p w14:paraId="057304EF" w14:textId="77777777" w:rsidR="003A7EF5" w:rsidRDefault="00000000">
            <w:pPr>
              <w:jc w:val="center"/>
            </w:pPr>
            <w:r>
              <w:rPr>
                <w:sz w:val="18"/>
              </w:rPr>
              <w:t>0.10</w:t>
            </w:r>
          </w:p>
        </w:tc>
        <w:tc>
          <w:tcPr>
            <w:tcW w:w="1020" w:type="dxa"/>
            <w:tcMar>
              <w:top w:w="65" w:type="dxa"/>
              <w:left w:w="85" w:type="dxa"/>
              <w:bottom w:w="65" w:type="dxa"/>
              <w:right w:w="85" w:type="dxa"/>
            </w:tcMar>
            <w:vAlign w:val="center"/>
          </w:tcPr>
          <w:p w14:paraId="2890E7AB" w14:textId="77777777" w:rsidR="003A7EF5" w:rsidRDefault="00000000">
            <w:pPr>
              <w:jc w:val="center"/>
            </w:pPr>
            <w:r>
              <w:rPr>
                <w:sz w:val="18"/>
              </w:rPr>
              <w:t>10.54</w:t>
            </w:r>
          </w:p>
        </w:tc>
        <w:tc>
          <w:tcPr>
            <w:tcW w:w="1020" w:type="dxa"/>
            <w:tcMar>
              <w:top w:w="65" w:type="dxa"/>
              <w:left w:w="85" w:type="dxa"/>
              <w:bottom w:w="65" w:type="dxa"/>
              <w:right w:w="85" w:type="dxa"/>
            </w:tcMar>
            <w:vAlign w:val="center"/>
          </w:tcPr>
          <w:p w14:paraId="5A14505B"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585B869A" w14:textId="77777777" w:rsidR="003A7EF5" w:rsidRDefault="00000000">
            <w:pPr>
              <w:jc w:val="center"/>
            </w:pPr>
            <w:r>
              <w:rPr>
                <w:sz w:val="18"/>
              </w:rPr>
              <w:t>0.76</w:t>
            </w:r>
          </w:p>
        </w:tc>
      </w:tr>
      <w:tr w:rsidR="003A7EF5" w14:paraId="15FB0A0F" w14:textId="77777777">
        <w:trPr>
          <w:jc w:val="center"/>
        </w:trPr>
        <w:tc>
          <w:tcPr>
            <w:tcW w:w="4989" w:type="dxa"/>
            <w:tcMar>
              <w:top w:w="65" w:type="dxa"/>
              <w:left w:w="85" w:type="dxa"/>
              <w:bottom w:w="65" w:type="dxa"/>
              <w:right w:w="85" w:type="dxa"/>
            </w:tcMar>
            <w:vAlign w:val="center"/>
          </w:tcPr>
          <w:p w14:paraId="3B3B3CA5" w14:textId="77777777" w:rsidR="003A7EF5" w:rsidRDefault="00000000">
            <w:r>
              <w:rPr>
                <w:sz w:val="18"/>
              </w:rPr>
              <w:t>Удовлетворение потребности в связанности</w:t>
            </w:r>
          </w:p>
        </w:tc>
        <w:tc>
          <w:tcPr>
            <w:tcW w:w="1191" w:type="dxa"/>
            <w:tcMar>
              <w:top w:w="65" w:type="dxa"/>
              <w:left w:w="85" w:type="dxa"/>
              <w:bottom w:w="65" w:type="dxa"/>
              <w:right w:w="85" w:type="dxa"/>
            </w:tcMar>
            <w:vAlign w:val="center"/>
          </w:tcPr>
          <w:p w14:paraId="6A925B0F" w14:textId="77777777" w:rsidR="003A7EF5" w:rsidRDefault="00000000">
            <w:pPr>
              <w:jc w:val="center"/>
            </w:pPr>
            <w:r>
              <w:rPr>
                <w:sz w:val="18"/>
              </w:rPr>
              <w:t>0.84</w:t>
            </w:r>
          </w:p>
        </w:tc>
        <w:tc>
          <w:tcPr>
            <w:tcW w:w="907" w:type="dxa"/>
            <w:tcMar>
              <w:top w:w="65" w:type="dxa"/>
              <w:left w:w="85" w:type="dxa"/>
              <w:bottom w:w="65" w:type="dxa"/>
              <w:right w:w="85" w:type="dxa"/>
            </w:tcMar>
            <w:vAlign w:val="center"/>
          </w:tcPr>
          <w:p w14:paraId="0BBC357B" w14:textId="77777777" w:rsidR="003A7EF5" w:rsidRDefault="00000000">
            <w:pPr>
              <w:jc w:val="center"/>
            </w:pPr>
            <w:r>
              <w:rPr>
                <w:sz w:val="18"/>
              </w:rPr>
              <w:t>0.10</w:t>
            </w:r>
          </w:p>
        </w:tc>
        <w:tc>
          <w:tcPr>
            <w:tcW w:w="1020" w:type="dxa"/>
            <w:tcMar>
              <w:top w:w="65" w:type="dxa"/>
              <w:left w:w="85" w:type="dxa"/>
              <w:bottom w:w="65" w:type="dxa"/>
              <w:right w:w="85" w:type="dxa"/>
            </w:tcMar>
            <w:vAlign w:val="center"/>
          </w:tcPr>
          <w:p w14:paraId="4E5C59CB" w14:textId="77777777" w:rsidR="003A7EF5" w:rsidRDefault="00000000">
            <w:pPr>
              <w:jc w:val="center"/>
            </w:pPr>
            <w:r>
              <w:rPr>
                <w:sz w:val="18"/>
              </w:rPr>
              <w:t>8.39</w:t>
            </w:r>
          </w:p>
        </w:tc>
        <w:tc>
          <w:tcPr>
            <w:tcW w:w="1020" w:type="dxa"/>
            <w:tcMar>
              <w:top w:w="65" w:type="dxa"/>
              <w:left w:w="85" w:type="dxa"/>
              <w:bottom w:w="65" w:type="dxa"/>
              <w:right w:w="85" w:type="dxa"/>
            </w:tcMar>
            <w:vAlign w:val="center"/>
          </w:tcPr>
          <w:p w14:paraId="47ED9DBB"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01C8F8BD" w14:textId="77777777" w:rsidR="003A7EF5" w:rsidRDefault="00000000">
            <w:pPr>
              <w:jc w:val="center"/>
            </w:pPr>
            <w:r>
              <w:rPr>
                <w:sz w:val="18"/>
              </w:rPr>
              <w:t>0.60</w:t>
            </w:r>
          </w:p>
        </w:tc>
      </w:tr>
    </w:tbl>
    <w:p w14:paraId="5ABD990C" w14:textId="77777777" w:rsidR="003A7EF5" w:rsidRDefault="003A7EF5"/>
    <w:p w14:paraId="36A549A9" w14:textId="77777777" w:rsidR="003A7EF5" w:rsidRDefault="00000000">
      <w:pPr>
        <w:pStyle w:val="af"/>
        <w:spacing w:before="60" w:after="40"/>
      </w:pPr>
      <w:r>
        <w:rPr>
          <w:b/>
        </w:rPr>
        <w:t>Фрустрация потребностей =~</w:t>
      </w:r>
    </w:p>
    <w:p w14:paraId="7E07AC3C" w14:textId="77777777" w:rsidR="003A7EF5" w:rsidRDefault="003A7EF5">
      <w:pPr>
        <w:pStyle w:val="af"/>
        <w:spacing w:after="80"/>
        <w:jc w:val="both"/>
      </w:pPr>
    </w:p>
    <w:tbl>
      <w:tblPr>
        <w:tblStyle w:val="aff0"/>
        <w:tblW w:w="0" w:type="auto"/>
        <w:jc w:val="center"/>
        <w:tblLook w:val="04A0" w:firstRow="1" w:lastRow="0" w:firstColumn="1" w:lastColumn="0" w:noHBand="0" w:noVBand="1"/>
      </w:tblPr>
      <w:tblGrid>
        <w:gridCol w:w="4290"/>
        <w:gridCol w:w="1115"/>
        <w:gridCol w:w="824"/>
        <w:gridCol w:w="933"/>
        <w:gridCol w:w="915"/>
        <w:gridCol w:w="1287"/>
      </w:tblGrid>
      <w:tr w:rsidR="003A7EF5" w14:paraId="43F2B05F" w14:textId="77777777">
        <w:trPr>
          <w:tblHeader/>
          <w:jc w:val="center"/>
        </w:trPr>
        <w:tc>
          <w:tcPr>
            <w:tcW w:w="4989" w:type="dxa"/>
            <w:shd w:val="clear" w:color="auto" w:fill="D9E2F3"/>
            <w:tcMar>
              <w:top w:w="70" w:type="dxa"/>
              <w:left w:w="90" w:type="dxa"/>
              <w:bottom w:w="70" w:type="dxa"/>
              <w:right w:w="90" w:type="dxa"/>
            </w:tcMar>
            <w:vAlign w:val="center"/>
          </w:tcPr>
          <w:p w14:paraId="076783D2" w14:textId="77777777" w:rsidR="003A7EF5" w:rsidRDefault="00000000">
            <w:pPr>
              <w:jc w:val="center"/>
            </w:pPr>
            <w:r>
              <w:rPr>
                <w:b/>
                <w:sz w:val="18"/>
              </w:rPr>
              <w:t>Параметр</w:t>
            </w:r>
          </w:p>
        </w:tc>
        <w:tc>
          <w:tcPr>
            <w:tcW w:w="1191" w:type="dxa"/>
            <w:shd w:val="clear" w:color="auto" w:fill="D9E2F3"/>
            <w:tcMar>
              <w:top w:w="70" w:type="dxa"/>
              <w:left w:w="90" w:type="dxa"/>
              <w:bottom w:w="70" w:type="dxa"/>
              <w:right w:w="90" w:type="dxa"/>
            </w:tcMar>
            <w:vAlign w:val="center"/>
          </w:tcPr>
          <w:p w14:paraId="2938B2BB" w14:textId="77777777" w:rsidR="003A7EF5" w:rsidRDefault="00000000">
            <w:pPr>
              <w:jc w:val="center"/>
            </w:pPr>
            <w:r>
              <w:rPr>
                <w:b/>
                <w:sz w:val="18"/>
              </w:rPr>
              <w:t>Оценка</w:t>
            </w:r>
          </w:p>
        </w:tc>
        <w:tc>
          <w:tcPr>
            <w:tcW w:w="907" w:type="dxa"/>
            <w:shd w:val="clear" w:color="auto" w:fill="D9E2F3"/>
            <w:tcMar>
              <w:top w:w="70" w:type="dxa"/>
              <w:left w:w="90" w:type="dxa"/>
              <w:bottom w:w="70" w:type="dxa"/>
              <w:right w:w="90" w:type="dxa"/>
            </w:tcMar>
            <w:vAlign w:val="center"/>
          </w:tcPr>
          <w:p w14:paraId="7F2D868C" w14:textId="77777777" w:rsidR="003A7EF5" w:rsidRDefault="00000000">
            <w:pPr>
              <w:jc w:val="center"/>
            </w:pPr>
            <w:r>
              <w:rPr>
                <w:b/>
                <w:sz w:val="18"/>
              </w:rPr>
              <w:t>SE</w:t>
            </w:r>
          </w:p>
        </w:tc>
        <w:tc>
          <w:tcPr>
            <w:tcW w:w="1020" w:type="dxa"/>
            <w:shd w:val="clear" w:color="auto" w:fill="D9E2F3"/>
            <w:tcMar>
              <w:top w:w="70" w:type="dxa"/>
              <w:left w:w="90" w:type="dxa"/>
              <w:bottom w:w="70" w:type="dxa"/>
              <w:right w:w="90" w:type="dxa"/>
            </w:tcMar>
            <w:vAlign w:val="center"/>
          </w:tcPr>
          <w:p w14:paraId="108FA82A" w14:textId="77777777" w:rsidR="003A7EF5" w:rsidRDefault="00000000">
            <w:pPr>
              <w:jc w:val="center"/>
            </w:pPr>
            <w:r>
              <w:rPr>
                <w:b/>
                <w:sz w:val="18"/>
              </w:rPr>
              <w:t>Z</w:t>
            </w:r>
          </w:p>
        </w:tc>
        <w:tc>
          <w:tcPr>
            <w:tcW w:w="1020" w:type="dxa"/>
            <w:shd w:val="clear" w:color="auto" w:fill="D9E2F3"/>
            <w:tcMar>
              <w:top w:w="70" w:type="dxa"/>
              <w:left w:w="90" w:type="dxa"/>
              <w:bottom w:w="70" w:type="dxa"/>
              <w:right w:w="90" w:type="dxa"/>
            </w:tcMar>
            <w:vAlign w:val="center"/>
          </w:tcPr>
          <w:p w14:paraId="72331E1C" w14:textId="77777777" w:rsidR="003A7EF5" w:rsidRDefault="00000000">
            <w:pPr>
              <w:jc w:val="center"/>
            </w:pPr>
            <w:r>
              <w:rPr>
                <w:b/>
                <w:sz w:val="18"/>
              </w:rPr>
              <w:t>p</w:t>
            </w:r>
          </w:p>
        </w:tc>
        <w:tc>
          <w:tcPr>
            <w:tcW w:w="1417" w:type="dxa"/>
            <w:shd w:val="clear" w:color="auto" w:fill="D9E2F3"/>
            <w:tcMar>
              <w:top w:w="70" w:type="dxa"/>
              <w:left w:w="90" w:type="dxa"/>
              <w:bottom w:w="70" w:type="dxa"/>
              <w:right w:w="90" w:type="dxa"/>
            </w:tcMar>
            <w:vAlign w:val="center"/>
          </w:tcPr>
          <w:p w14:paraId="2E17039F" w14:textId="77777777" w:rsidR="003A7EF5" w:rsidRDefault="00000000">
            <w:pPr>
              <w:jc w:val="center"/>
            </w:pPr>
            <w:r>
              <w:rPr>
                <w:b/>
                <w:sz w:val="18"/>
              </w:rPr>
              <w:t>Станд. оценка</w:t>
            </w:r>
          </w:p>
        </w:tc>
      </w:tr>
      <w:tr w:rsidR="003A7EF5" w14:paraId="23FD72E1" w14:textId="77777777">
        <w:trPr>
          <w:jc w:val="center"/>
        </w:trPr>
        <w:tc>
          <w:tcPr>
            <w:tcW w:w="4989" w:type="dxa"/>
            <w:tcMar>
              <w:top w:w="65" w:type="dxa"/>
              <w:left w:w="85" w:type="dxa"/>
              <w:bottom w:w="65" w:type="dxa"/>
              <w:right w:w="85" w:type="dxa"/>
            </w:tcMar>
            <w:vAlign w:val="center"/>
          </w:tcPr>
          <w:p w14:paraId="5064FC89" w14:textId="77777777" w:rsidR="003A7EF5" w:rsidRDefault="00000000">
            <w:r>
              <w:rPr>
                <w:sz w:val="18"/>
              </w:rPr>
              <w:t>Фрустрация потребности в компетентности</w:t>
            </w:r>
          </w:p>
        </w:tc>
        <w:tc>
          <w:tcPr>
            <w:tcW w:w="1191" w:type="dxa"/>
            <w:tcMar>
              <w:top w:w="65" w:type="dxa"/>
              <w:left w:w="85" w:type="dxa"/>
              <w:bottom w:w="65" w:type="dxa"/>
              <w:right w:w="85" w:type="dxa"/>
            </w:tcMar>
            <w:vAlign w:val="center"/>
          </w:tcPr>
          <w:p w14:paraId="4D38ED4F" w14:textId="77777777" w:rsidR="003A7EF5" w:rsidRDefault="00000000">
            <w:pPr>
              <w:jc w:val="center"/>
            </w:pPr>
            <w:r>
              <w:rPr>
                <w:sz w:val="18"/>
              </w:rPr>
              <w:t>1.00</w:t>
            </w:r>
          </w:p>
        </w:tc>
        <w:tc>
          <w:tcPr>
            <w:tcW w:w="907" w:type="dxa"/>
            <w:tcMar>
              <w:top w:w="65" w:type="dxa"/>
              <w:left w:w="85" w:type="dxa"/>
              <w:bottom w:w="65" w:type="dxa"/>
              <w:right w:w="85" w:type="dxa"/>
            </w:tcMar>
            <w:vAlign w:val="center"/>
          </w:tcPr>
          <w:p w14:paraId="1BF4CBDD"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193DA0CC"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6C4E7ED5" w14:textId="77777777" w:rsidR="003A7EF5" w:rsidRDefault="00000000">
            <w:pPr>
              <w:jc w:val="center"/>
            </w:pPr>
            <w:r>
              <w:rPr>
                <w:sz w:val="18"/>
              </w:rPr>
              <w:t>--</w:t>
            </w:r>
          </w:p>
        </w:tc>
        <w:tc>
          <w:tcPr>
            <w:tcW w:w="1417" w:type="dxa"/>
            <w:tcMar>
              <w:top w:w="65" w:type="dxa"/>
              <w:left w:w="85" w:type="dxa"/>
              <w:bottom w:w="65" w:type="dxa"/>
              <w:right w:w="85" w:type="dxa"/>
            </w:tcMar>
            <w:vAlign w:val="center"/>
          </w:tcPr>
          <w:p w14:paraId="1A64B195" w14:textId="77777777" w:rsidR="003A7EF5" w:rsidRDefault="00000000">
            <w:pPr>
              <w:jc w:val="center"/>
            </w:pPr>
            <w:r>
              <w:rPr>
                <w:sz w:val="18"/>
              </w:rPr>
              <w:t>0.83</w:t>
            </w:r>
          </w:p>
        </w:tc>
      </w:tr>
      <w:tr w:rsidR="003A7EF5" w14:paraId="1010D80F" w14:textId="77777777">
        <w:trPr>
          <w:jc w:val="center"/>
        </w:trPr>
        <w:tc>
          <w:tcPr>
            <w:tcW w:w="4989" w:type="dxa"/>
            <w:tcMar>
              <w:top w:w="65" w:type="dxa"/>
              <w:left w:w="85" w:type="dxa"/>
              <w:bottom w:w="65" w:type="dxa"/>
              <w:right w:w="85" w:type="dxa"/>
            </w:tcMar>
            <w:vAlign w:val="center"/>
          </w:tcPr>
          <w:p w14:paraId="4D2CDBBB" w14:textId="77777777" w:rsidR="003A7EF5" w:rsidRDefault="00000000">
            <w:r>
              <w:rPr>
                <w:sz w:val="18"/>
              </w:rPr>
              <w:t>Фрустрация потребности в автономии</w:t>
            </w:r>
          </w:p>
        </w:tc>
        <w:tc>
          <w:tcPr>
            <w:tcW w:w="1191" w:type="dxa"/>
            <w:tcMar>
              <w:top w:w="65" w:type="dxa"/>
              <w:left w:w="85" w:type="dxa"/>
              <w:bottom w:w="65" w:type="dxa"/>
              <w:right w:w="85" w:type="dxa"/>
            </w:tcMar>
            <w:vAlign w:val="center"/>
          </w:tcPr>
          <w:p w14:paraId="4CF68567" w14:textId="77777777" w:rsidR="003A7EF5" w:rsidRDefault="00000000">
            <w:pPr>
              <w:jc w:val="center"/>
            </w:pPr>
            <w:r>
              <w:rPr>
                <w:sz w:val="18"/>
              </w:rPr>
              <w:t>0.73</w:t>
            </w:r>
          </w:p>
        </w:tc>
        <w:tc>
          <w:tcPr>
            <w:tcW w:w="907" w:type="dxa"/>
            <w:tcMar>
              <w:top w:w="65" w:type="dxa"/>
              <w:left w:w="85" w:type="dxa"/>
              <w:bottom w:w="65" w:type="dxa"/>
              <w:right w:w="85" w:type="dxa"/>
            </w:tcMar>
            <w:vAlign w:val="center"/>
          </w:tcPr>
          <w:p w14:paraId="28688C8C" w14:textId="77777777" w:rsidR="003A7EF5" w:rsidRDefault="00000000">
            <w:pPr>
              <w:jc w:val="center"/>
            </w:pPr>
            <w:r>
              <w:rPr>
                <w:sz w:val="18"/>
              </w:rPr>
              <w:t>0.06</w:t>
            </w:r>
          </w:p>
        </w:tc>
        <w:tc>
          <w:tcPr>
            <w:tcW w:w="1020" w:type="dxa"/>
            <w:tcMar>
              <w:top w:w="65" w:type="dxa"/>
              <w:left w:w="85" w:type="dxa"/>
              <w:bottom w:w="65" w:type="dxa"/>
              <w:right w:w="85" w:type="dxa"/>
            </w:tcMar>
            <w:vAlign w:val="center"/>
          </w:tcPr>
          <w:p w14:paraId="4DE49F51" w14:textId="77777777" w:rsidR="003A7EF5" w:rsidRDefault="00000000">
            <w:pPr>
              <w:jc w:val="center"/>
            </w:pPr>
            <w:r>
              <w:rPr>
                <w:sz w:val="18"/>
              </w:rPr>
              <w:t>11.59</w:t>
            </w:r>
          </w:p>
        </w:tc>
        <w:tc>
          <w:tcPr>
            <w:tcW w:w="1020" w:type="dxa"/>
            <w:tcMar>
              <w:top w:w="65" w:type="dxa"/>
              <w:left w:w="85" w:type="dxa"/>
              <w:bottom w:w="65" w:type="dxa"/>
              <w:right w:w="85" w:type="dxa"/>
            </w:tcMar>
            <w:vAlign w:val="center"/>
          </w:tcPr>
          <w:p w14:paraId="56C0B2B4"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399479C9" w14:textId="77777777" w:rsidR="003A7EF5" w:rsidRDefault="00000000">
            <w:pPr>
              <w:jc w:val="center"/>
            </w:pPr>
            <w:r>
              <w:rPr>
                <w:sz w:val="18"/>
              </w:rPr>
              <w:t>0.66</w:t>
            </w:r>
          </w:p>
        </w:tc>
      </w:tr>
      <w:tr w:rsidR="003A7EF5" w14:paraId="3BE903D5" w14:textId="77777777">
        <w:trPr>
          <w:jc w:val="center"/>
        </w:trPr>
        <w:tc>
          <w:tcPr>
            <w:tcW w:w="4989" w:type="dxa"/>
            <w:tcMar>
              <w:top w:w="65" w:type="dxa"/>
              <w:left w:w="85" w:type="dxa"/>
              <w:bottom w:w="65" w:type="dxa"/>
              <w:right w:w="85" w:type="dxa"/>
            </w:tcMar>
            <w:vAlign w:val="center"/>
          </w:tcPr>
          <w:p w14:paraId="713D683A" w14:textId="77777777" w:rsidR="003A7EF5" w:rsidRDefault="00000000">
            <w:r>
              <w:rPr>
                <w:sz w:val="18"/>
              </w:rPr>
              <w:t>Фрустрация потребности в связанности</w:t>
            </w:r>
          </w:p>
        </w:tc>
        <w:tc>
          <w:tcPr>
            <w:tcW w:w="1191" w:type="dxa"/>
            <w:tcMar>
              <w:top w:w="65" w:type="dxa"/>
              <w:left w:w="85" w:type="dxa"/>
              <w:bottom w:w="65" w:type="dxa"/>
              <w:right w:w="85" w:type="dxa"/>
            </w:tcMar>
            <w:vAlign w:val="center"/>
          </w:tcPr>
          <w:p w14:paraId="5BD45C6D" w14:textId="77777777" w:rsidR="003A7EF5" w:rsidRDefault="00000000">
            <w:pPr>
              <w:jc w:val="center"/>
            </w:pPr>
            <w:r>
              <w:rPr>
                <w:sz w:val="18"/>
              </w:rPr>
              <w:t>0.71</w:t>
            </w:r>
          </w:p>
        </w:tc>
        <w:tc>
          <w:tcPr>
            <w:tcW w:w="907" w:type="dxa"/>
            <w:tcMar>
              <w:top w:w="65" w:type="dxa"/>
              <w:left w:w="85" w:type="dxa"/>
              <w:bottom w:w="65" w:type="dxa"/>
              <w:right w:w="85" w:type="dxa"/>
            </w:tcMar>
            <w:vAlign w:val="center"/>
          </w:tcPr>
          <w:p w14:paraId="7CEA95E3" w14:textId="77777777" w:rsidR="003A7EF5" w:rsidRDefault="00000000">
            <w:pPr>
              <w:jc w:val="center"/>
            </w:pPr>
            <w:r>
              <w:rPr>
                <w:sz w:val="18"/>
              </w:rPr>
              <w:t>0.06</w:t>
            </w:r>
          </w:p>
        </w:tc>
        <w:tc>
          <w:tcPr>
            <w:tcW w:w="1020" w:type="dxa"/>
            <w:tcMar>
              <w:top w:w="65" w:type="dxa"/>
              <w:left w:w="85" w:type="dxa"/>
              <w:bottom w:w="65" w:type="dxa"/>
              <w:right w:w="85" w:type="dxa"/>
            </w:tcMar>
            <w:vAlign w:val="center"/>
          </w:tcPr>
          <w:p w14:paraId="4E8532EE" w14:textId="77777777" w:rsidR="003A7EF5" w:rsidRDefault="00000000">
            <w:pPr>
              <w:jc w:val="center"/>
            </w:pPr>
            <w:r>
              <w:rPr>
                <w:sz w:val="18"/>
              </w:rPr>
              <w:t>12.40</w:t>
            </w:r>
          </w:p>
        </w:tc>
        <w:tc>
          <w:tcPr>
            <w:tcW w:w="1020" w:type="dxa"/>
            <w:tcMar>
              <w:top w:w="65" w:type="dxa"/>
              <w:left w:w="85" w:type="dxa"/>
              <w:bottom w:w="65" w:type="dxa"/>
              <w:right w:w="85" w:type="dxa"/>
            </w:tcMar>
            <w:vAlign w:val="center"/>
          </w:tcPr>
          <w:p w14:paraId="66FFABE6" w14:textId="77777777" w:rsidR="003A7EF5" w:rsidRDefault="00000000">
            <w:pPr>
              <w:jc w:val="center"/>
            </w:pPr>
            <w:r>
              <w:rPr>
                <w:sz w:val="18"/>
              </w:rPr>
              <w:t>&lt; .001</w:t>
            </w:r>
          </w:p>
        </w:tc>
        <w:tc>
          <w:tcPr>
            <w:tcW w:w="1417" w:type="dxa"/>
            <w:tcMar>
              <w:top w:w="65" w:type="dxa"/>
              <w:left w:w="85" w:type="dxa"/>
              <w:bottom w:w="65" w:type="dxa"/>
              <w:right w:w="85" w:type="dxa"/>
            </w:tcMar>
            <w:vAlign w:val="center"/>
          </w:tcPr>
          <w:p w14:paraId="797295C8" w14:textId="77777777" w:rsidR="003A7EF5" w:rsidRDefault="00000000">
            <w:pPr>
              <w:jc w:val="center"/>
            </w:pPr>
            <w:r>
              <w:rPr>
                <w:sz w:val="18"/>
              </w:rPr>
              <w:t>0.67</w:t>
            </w:r>
          </w:p>
        </w:tc>
      </w:tr>
    </w:tbl>
    <w:p w14:paraId="7544C4B0" w14:textId="77777777" w:rsidR="003A7EF5" w:rsidRDefault="003A7EF5"/>
    <w:p w14:paraId="6A3A8A9F" w14:textId="77777777" w:rsidR="003A7EF5" w:rsidRDefault="00000000">
      <w:pPr>
        <w:pStyle w:val="af"/>
        <w:spacing w:before="60" w:after="40"/>
      </w:pPr>
      <w:r>
        <w:rPr>
          <w:b/>
        </w:rPr>
        <w:t>Недельное игровое время (латентное)* =~</w:t>
      </w:r>
    </w:p>
    <w:p w14:paraId="62E4EB2C" w14:textId="77777777" w:rsidR="003A7EF5" w:rsidRDefault="003A7EF5">
      <w:pPr>
        <w:pStyle w:val="af"/>
        <w:spacing w:after="80"/>
        <w:jc w:val="both"/>
      </w:pPr>
    </w:p>
    <w:tbl>
      <w:tblPr>
        <w:tblStyle w:val="aff0"/>
        <w:tblW w:w="0" w:type="auto"/>
        <w:jc w:val="center"/>
        <w:tblLook w:val="04A0" w:firstRow="1" w:lastRow="0" w:firstColumn="1" w:lastColumn="0" w:noHBand="0" w:noVBand="1"/>
      </w:tblPr>
      <w:tblGrid>
        <w:gridCol w:w="4340"/>
        <w:gridCol w:w="1122"/>
        <w:gridCol w:w="818"/>
        <w:gridCol w:w="893"/>
        <w:gridCol w:w="891"/>
        <w:gridCol w:w="1300"/>
      </w:tblGrid>
      <w:tr w:rsidR="003A7EF5" w14:paraId="64D27CFD" w14:textId="77777777">
        <w:trPr>
          <w:tblHeader/>
          <w:jc w:val="center"/>
        </w:trPr>
        <w:tc>
          <w:tcPr>
            <w:tcW w:w="4989" w:type="dxa"/>
            <w:shd w:val="clear" w:color="auto" w:fill="D9E2F3"/>
            <w:tcMar>
              <w:top w:w="70" w:type="dxa"/>
              <w:left w:w="90" w:type="dxa"/>
              <w:bottom w:w="70" w:type="dxa"/>
              <w:right w:w="90" w:type="dxa"/>
            </w:tcMar>
            <w:vAlign w:val="center"/>
          </w:tcPr>
          <w:p w14:paraId="031EE907" w14:textId="77777777" w:rsidR="003A7EF5" w:rsidRDefault="00000000">
            <w:pPr>
              <w:jc w:val="center"/>
            </w:pPr>
            <w:r>
              <w:rPr>
                <w:b/>
                <w:sz w:val="18"/>
              </w:rPr>
              <w:t>Параметр</w:t>
            </w:r>
          </w:p>
        </w:tc>
        <w:tc>
          <w:tcPr>
            <w:tcW w:w="1191" w:type="dxa"/>
            <w:shd w:val="clear" w:color="auto" w:fill="D9E2F3"/>
            <w:tcMar>
              <w:top w:w="70" w:type="dxa"/>
              <w:left w:w="90" w:type="dxa"/>
              <w:bottom w:w="70" w:type="dxa"/>
              <w:right w:w="90" w:type="dxa"/>
            </w:tcMar>
            <w:vAlign w:val="center"/>
          </w:tcPr>
          <w:p w14:paraId="53DE768D" w14:textId="77777777" w:rsidR="003A7EF5" w:rsidRDefault="00000000">
            <w:pPr>
              <w:jc w:val="center"/>
            </w:pPr>
            <w:r>
              <w:rPr>
                <w:b/>
                <w:sz w:val="18"/>
              </w:rPr>
              <w:t>Оценка</w:t>
            </w:r>
          </w:p>
        </w:tc>
        <w:tc>
          <w:tcPr>
            <w:tcW w:w="907" w:type="dxa"/>
            <w:shd w:val="clear" w:color="auto" w:fill="D9E2F3"/>
            <w:tcMar>
              <w:top w:w="70" w:type="dxa"/>
              <w:left w:w="90" w:type="dxa"/>
              <w:bottom w:w="70" w:type="dxa"/>
              <w:right w:w="90" w:type="dxa"/>
            </w:tcMar>
            <w:vAlign w:val="center"/>
          </w:tcPr>
          <w:p w14:paraId="1876E43B" w14:textId="77777777" w:rsidR="003A7EF5" w:rsidRDefault="00000000">
            <w:pPr>
              <w:jc w:val="center"/>
            </w:pPr>
            <w:r>
              <w:rPr>
                <w:b/>
                <w:sz w:val="18"/>
              </w:rPr>
              <w:t>SE</w:t>
            </w:r>
          </w:p>
        </w:tc>
        <w:tc>
          <w:tcPr>
            <w:tcW w:w="1020" w:type="dxa"/>
            <w:shd w:val="clear" w:color="auto" w:fill="D9E2F3"/>
            <w:tcMar>
              <w:top w:w="70" w:type="dxa"/>
              <w:left w:w="90" w:type="dxa"/>
              <w:bottom w:w="70" w:type="dxa"/>
              <w:right w:w="90" w:type="dxa"/>
            </w:tcMar>
            <w:vAlign w:val="center"/>
          </w:tcPr>
          <w:p w14:paraId="241E7038" w14:textId="77777777" w:rsidR="003A7EF5" w:rsidRDefault="00000000">
            <w:pPr>
              <w:jc w:val="center"/>
            </w:pPr>
            <w:r>
              <w:rPr>
                <w:b/>
                <w:sz w:val="18"/>
              </w:rPr>
              <w:t>Z</w:t>
            </w:r>
          </w:p>
        </w:tc>
        <w:tc>
          <w:tcPr>
            <w:tcW w:w="1020" w:type="dxa"/>
            <w:shd w:val="clear" w:color="auto" w:fill="D9E2F3"/>
            <w:tcMar>
              <w:top w:w="70" w:type="dxa"/>
              <w:left w:w="90" w:type="dxa"/>
              <w:bottom w:w="70" w:type="dxa"/>
              <w:right w:w="90" w:type="dxa"/>
            </w:tcMar>
            <w:vAlign w:val="center"/>
          </w:tcPr>
          <w:p w14:paraId="3EC3E471" w14:textId="77777777" w:rsidR="003A7EF5" w:rsidRDefault="00000000">
            <w:pPr>
              <w:jc w:val="center"/>
            </w:pPr>
            <w:r>
              <w:rPr>
                <w:b/>
                <w:sz w:val="18"/>
              </w:rPr>
              <w:t>p</w:t>
            </w:r>
          </w:p>
        </w:tc>
        <w:tc>
          <w:tcPr>
            <w:tcW w:w="1417" w:type="dxa"/>
            <w:shd w:val="clear" w:color="auto" w:fill="D9E2F3"/>
            <w:tcMar>
              <w:top w:w="70" w:type="dxa"/>
              <w:left w:w="90" w:type="dxa"/>
              <w:bottom w:w="70" w:type="dxa"/>
              <w:right w:w="90" w:type="dxa"/>
            </w:tcMar>
            <w:vAlign w:val="center"/>
          </w:tcPr>
          <w:p w14:paraId="7C1FA38E" w14:textId="77777777" w:rsidR="003A7EF5" w:rsidRDefault="00000000">
            <w:pPr>
              <w:jc w:val="center"/>
            </w:pPr>
            <w:r>
              <w:rPr>
                <w:b/>
                <w:sz w:val="18"/>
              </w:rPr>
              <w:t>Станд. оценка</w:t>
            </w:r>
          </w:p>
        </w:tc>
      </w:tr>
      <w:tr w:rsidR="003A7EF5" w14:paraId="44F173FA" w14:textId="77777777">
        <w:trPr>
          <w:jc w:val="center"/>
        </w:trPr>
        <w:tc>
          <w:tcPr>
            <w:tcW w:w="4989" w:type="dxa"/>
            <w:tcMar>
              <w:top w:w="65" w:type="dxa"/>
              <w:left w:w="85" w:type="dxa"/>
              <w:bottom w:w="65" w:type="dxa"/>
              <w:right w:w="85" w:type="dxa"/>
            </w:tcMar>
            <w:vAlign w:val="center"/>
          </w:tcPr>
          <w:p w14:paraId="7A11E03B" w14:textId="77777777" w:rsidR="003A7EF5" w:rsidRDefault="00000000">
            <w:r>
              <w:rPr>
                <w:sz w:val="18"/>
              </w:rPr>
              <w:t>Недельное игровое время (наблюдаемое)</w:t>
            </w:r>
          </w:p>
        </w:tc>
        <w:tc>
          <w:tcPr>
            <w:tcW w:w="1191" w:type="dxa"/>
            <w:tcMar>
              <w:top w:w="65" w:type="dxa"/>
              <w:left w:w="85" w:type="dxa"/>
              <w:bottom w:w="65" w:type="dxa"/>
              <w:right w:w="85" w:type="dxa"/>
            </w:tcMar>
            <w:vAlign w:val="center"/>
          </w:tcPr>
          <w:p w14:paraId="1AD42DF9" w14:textId="77777777" w:rsidR="003A7EF5" w:rsidRDefault="00000000">
            <w:pPr>
              <w:jc w:val="center"/>
            </w:pPr>
            <w:r>
              <w:rPr>
                <w:sz w:val="18"/>
              </w:rPr>
              <w:t>1.00</w:t>
            </w:r>
          </w:p>
        </w:tc>
        <w:tc>
          <w:tcPr>
            <w:tcW w:w="907" w:type="dxa"/>
            <w:tcMar>
              <w:top w:w="65" w:type="dxa"/>
              <w:left w:w="85" w:type="dxa"/>
              <w:bottom w:w="65" w:type="dxa"/>
              <w:right w:w="85" w:type="dxa"/>
            </w:tcMar>
            <w:vAlign w:val="center"/>
          </w:tcPr>
          <w:p w14:paraId="58F46A92"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33A936F6"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7DAE3FA0" w14:textId="77777777" w:rsidR="003A7EF5" w:rsidRDefault="00000000">
            <w:pPr>
              <w:jc w:val="center"/>
            </w:pPr>
            <w:r>
              <w:rPr>
                <w:sz w:val="18"/>
              </w:rPr>
              <w:t>--</w:t>
            </w:r>
          </w:p>
        </w:tc>
        <w:tc>
          <w:tcPr>
            <w:tcW w:w="1417" w:type="dxa"/>
            <w:tcMar>
              <w:top w:w="65" w:type="dxa"/>
              <w:left w:w="85" w:type="dxa"/>
              <w:bottom w:w="65" w:type="dxa"/>
              <w:right w:w="85" w:type="dxa"/>
            </w:tcMar>
            <w:vAlign w:val="center"/>
          </w:tcPr>
          <w:p w14:paraId="20CBC92C" w14:textId="77777777" w:rsidR="003A7EF5" w:rsidRDefault="00000000">
            <w:pPr>
              <w:jc w:val="center"/>
            </w:pPr>
            <w:r>
              <w:rPr>
                <w:sz w:val="18"/>
              </w:rPr>
              <w:t>1.00</w:t>
            </w:r>
          </w:p>
        </w:tc>
      </w:tr>
    </w:tbl>
    <w:p w14:paraId="7DFB133C" w14:textId="77777777" w:rsidR="003A7EF5" w:rsidRDefault="003A7EF5"/>
    <w:p w14:paraId="241DE7B3" w14:textId="77777777" w:rsidR="003A7EF5" w:rsidRDefault="00000000">
      <w:pPr>
        <w:pStyle w:val="af"/>
        <w:spacing w:before="60" w:after="40"/>
      </w:pPr>
      <w:r>
        <w:rPr>
          <w:b/>
        </w:rPr>
        <w:t>Мужской пол (латентный)* =~</w:t>
      </w:r>
    </w:p>
    <w:p w14:paraId="2A4E7E18" w14:textId="77777777" w:rsidR="003A7EF5" w:rsidRDefault="003A7EF5">
      <w:pPr>
        <w:pStyle w:val="af"/>
        <w:spacing w:after="80"/>
        <w:jc w:val="both"/>
      </w:pPr>
    </w:p>
    <w:tbl>
      <w:tblPr>
        <w:tblStyle w:val="aff0"/>
        <w:tblW w:w="0" w:type="auto"/>
        <w:jc w:val="center"/>
        <w:tblLook w:val="04A0" w:firstRow="1" w:lastRow="0" w:firstColumn="1" w:lastColumn="0" w:noHBand="0" w:noVBand="1"/>
      </w:tblPr>
      <w:tblGrid>
        <w:gridCol w:w="4344"/>
        <w:gridCol w:w="1122"/>
        <w:gridCol w:w="817"/>
        <w:gridCol w:w="892"/>
        <w:gridCol w:w="890"/>
        <w:gridCol w:w="1299"/>
      </w:tblGrid>
      <w:tr w:rsidR="003A7EF5" w14:paraId="332FC712" w14:textId="77777777">
        <w:trPr>
          <w:tblHeader/>
          <w:jc w:val="center"/>
        </w:trPr>
        <w:tc>
          <w:tcPr>
            <w:tcW w:w="4989" w:type="dxa"/>
            <w:shd w:val="clear" w:color="auto" w:fill="D9E2F3"/>
            <w:tcMar>
              <w:top w:w="70" w:type="dxa"/>
              <w:left w:w="90" w:type="dxa"/>
              <w:bottom w:w="70" w:type="dxa"/>
              <w:right w:w="90" w:type="dxa"/>
            </w:tcMar>
            <w:vAlign w:val="center"/>
          </w:tcPr>
          <w:p w14:paraId="20481DD0" w14:textId="77777777" w:rsidR="003A7EF5" w:rsidRDefault="00000000">
            <w:pPr>
              <w:jc w:val="center"/>
            </w:pPr>
            <w:r>
              <w:rPr>
                <w:b/>
                <w:sz w:val="18"/>
              </w:rPr>
              <w:t>Параметр</w:t>
            </w:r>
          </w:p>
        </w:tc>
        <w:tc>
          <w:tcPr>
            <w:tcW w:w="1191" w:type="dxa"/>
            <w:shd w:val="clear" w:color="auto" w:fill="D9E2F3"/>
            <w:tcMar>
              <w:top w:w="70" w:type="dxa"/>
              <w:left w:w="90" w:type="dxa"/>
              <w:bottom w:w="70" w:type="dxa"/>
              <w:right w:w="90" w:type="dxa"/>
            </w:tcMar>
            <w:vAlign w:val="center"/>
          </w:tcPr>
          <w:p w14:paraId="09AC65CB" w14:textId="77777777" w:rsidR="003A7EF5" w:rsidRDefault="00000000">
            <w:pPr>
              <w:jc w:val="center"/>
            </w:pPr>
            <w:r>
              <w:rPr>
                <w:b/>
                <w:sz w:val="18"/>
              </w:rPr>
              <w:t>Оценка</w:t>
            </w:r>
          </w:p>
        </w:tc>
        <w:tc>
          <w:tcPr>
            <w:tcW w:w="907" w:type="dxa"/>
            <w:shd w:val="clear" w:color="auto" w:fill="D9E2F3"/>
            <w:tcMar>
              <w:top w:w="70" w:type="dxa"/>
              <w:left w:w="90" w:type="dxa"/>
              <w:bottom w:w="70" w:type="dxa"/>
              <w:right w:w="90" w:type="dxa"/>
            </w:tcMar>
            <w:vAlign w:val="center"/>
          </w:tcPr>
          <w:p w14:paraId="35C9DD2F" w14:textId="77777777" w:rsidR="003A7EF5" w:rsidRDefault="00000000">
            <w:pPr>
              <w:jc w:val="center"/>
            </w:pPr>
            <w:r>
              <w:rPr>
                <w:b/>
                <w:sz w:val="18"/>
              </w:rPr>
              <w:t>SE</w:t>
            </w:r>
          </w:p>
        </w:tc>
        <w:tc>
          <w:tcPr>
            <w:tcW w:w="1020" w:type="dxa"/>
            <w:shd w:val="clear" w:color="auto" w:fill="D9E2F3"/>
            <w:tcMar>
              <w:top w:w="70" w:type="dxa"/>
              <w:left w:w="90" w:type="dxa"/>
              <w:bottom w:w="70" w:type="dxa"/>
              <w:right w:w="90" w:type="dxa"/>
            </w:tcMar>
            <w:vAlign w:val="center"/>
          </w:tcPr>
          <w:p w14:paraId="1C373602" w14:textId="77777777" w:rsidR="003A7EF5" w:rsidRDefault="00000000">
            <w:pPr>
              <w:jc w:val="center"/>
            </w:pPr>
            <w:r>
              <w:rPr>
                <w:b/>
                <w:sz w:val="18"/>
              </w:rPr>
              <w:t>Z</w:t>
            </w:r>
          </w:p>
        </w:tc>
        <w:tc>
          <w:tcPr>
            <w:tcW w:w="1020" w:type="dxa"/>
            <w:shd w:val="clear" w:color="auto" w:fill="D9E2F3"/>
            <w:tcMar>
              <w:top w:w="70" w:type="dxa"/>
              <w:left w:w="90" w:type="dxa"/>
              <w:bottom w:w="70" w:type="dxa"/>
              <w:right w:w="90" w:type="dxa"/>
            </w:tcMar>
            <w:vAlign w:val="center"/>
          </w:tcPr>
          <w:p w14:paraId="0D1FADB7" w14:textId="77777777" w:rsidR="003A7EF5" w:rsidRDefault="00000000">
            <w:pPr>
              <w:jc w:val="center"/>
            </w:pPr>
            <w:r>
              <w:rPr>
                <w:b/>
                <w:sz w:val="18"/>
              </w:rPr>
              <w:t>p</w:t>
            </w:r>
          </w:p>
        </w:tc>
        <w:tc>
          <w:tcPr>
            <w:tcW w:w="1417" w:type="dxa"/>
            <w:shd w:val="clear" w:color="auto" w:fill="D9E2F3"/>
            <w:tcMar>
              <w:top w:w="70" w:type="dxa"/>
              <w:left w:w="90" w:type="dxa"/>
              <w:bottom w:w="70" w:type="dxa"/>
              <w:right w:w="90" w:type="dxa"/>
            </w:tcMar>
            <w:vAlign w:val="center"/>
          </w:tcPr>
          <w:p w14:paraId="135807CC" w14:textId="77777777" w:rsidR="003A7EF5" w:rsidRDefault="00000000">
            <w:pPr>
              <w:jc w:val="center"/>
            </w:pPr>
            <w:r>
              <w:rPr>
                <w:b/>
                <w:sz w:val="18"/>
              </w:rPr>
              <w:t>Станд. оценка</w:t>
            </w:r>
          </w:p>
        </w:tc>
      </w:tr>
      <w:tr w:rsidR="003A7EF5" w14:paraId="65E642C5" w14:textId="77777777">
        <w:trPr>
          <w:jc w:val="center"/>
        </w:trPr>
        <w:tc>
          <w:tcPr>
            <w:tcW w:w="4989" w:type="dxa"/>
            <w:tcMar>
              <w:top w:w="65" w:type="dxa"/>
              <w:left w:w="85" w:type="dxa"/>
              <w:bottom w:w="65" w:type="dxa"/>
              <w:right w:w="85" w:type="dxa"/>
            </w:tcMar>
            <w:vAlign w:val="center"/>
          </w:tcPr>
          <w:p w14:paraId="4AF4CC97" w14:textId="77777777" w:rsidR="003A7EF5" w:rsidRDefault="00000000">
            <w:r>
              <w:rPr>
                <w:sz w:val="18"/>
              </w:rPr>
              <w:t>Мужской пол (наблюдаемый)</w:t>
            </w:r>
          </w:p>
        </w:tc>
        <w:tc>
          <w:tcPr>
            <w:tcW w:w="1191" w:type="dxa"/>
            <w:tcMar>
              <w:top w:w="65" w:type="dxa"/>
              <w:left w:w="85" w:type="dxa"/>
              <w:bottom w:w="65" w:type="dxa"/>
              <w:right w:w="85" w:type="dxa"/>
            </w:tcMar>
            <w:vAlign w:val="center"/>
          </w:tcPr>
          <w:p w14:paraId="2C598889" w14:textId="77777777" w:rsidR="003A7EF5" w:rsidRDefault="00000000">
            <w:pPr>
              <w:jc w:val="center"/>
            </w:pPr>
            <w:r>
              <w:rPr>
                <w:sz w:val="18"/>
              </w:rPr>
              <w:t>1.00</w:t>
            </w:r>
          </w:p>
        </w:tc>
        <w:tc>
          <w:tcPr>
            <w:tcW w:w="907" w:type="dxa"/>
            <w:tcMar>
              <w:top w:w="65" w:type="dxa"/>
              <w:left w:w="85" w:type="dxa"/>
              <w:bottom w:w="65" w:type="dxa"/>
              <w:right w:w="85" w:type="dxa"/>
            </w:tcMar>
            <w:vAlign w:val="center"/>
          </w:tcPr>
          <w:p w14:paraId="01D7B4C8"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4B3F1B4C" w14:textId="77777777" w:rsidR="003A7EF5" w:rsidRDefault="00000000">
            <w:pPr>
              <w:jc w:val="center"/>
            </w:pPr>
            <w:r>
              <w:rPr>
                <w:sz w:val="18"/>
              </w:rPr>
              <w:t>--</w:t>
            </w:r>
          </w:p>
        </w:tc>
        <w:tc>
          <w:tcPr>
            <w:tcW w:w="1020" w:type="dxa"/>
            <w:tcMar>
              <w:top w:w="65" w:type="dxa"/>
              <w:left w:w="85" w:type="dxa"/>
              <w:bottom w:w="65" w:type="dxa"/>
              <w:right w:w="85" w:type="dxa"/>
            </w:tcMar>
            <w:vAlign w:val="center"/>
          </w:tcPr>
          <w:p w14:paraId="4F0706C1" w14:textId="77777777" w:rsidR="003A7EF5" w:rsidRDefault="00000000">
            <w:pPr>
              <w:jc w:val="center"/>
            </w:pPr>
            <w:r>
              <w:rPr>
                <w:sz w:val="18"/>
              </w:rPr>
              <w:t>--</w:t>
            </w:r>
          </w:p>
        </w:tc>
        <w:tc>
          <w:tcPr>
            <w:tcW w:w="1417" w:type="dxa"/>
            <w:tcMar>
              <w:top w:w="65" w:type="dxa"/>
              <w:left w:w="85" w:type="dxa"/>
              <w:bottom w:w="65" w:type="dxa"/>
              <w:right w:w="85" w:type="dxa"/>
            </w:tcMar>
            <w:vAlign w:val="center"/>
          </w:tcPr>
          <w:p w14:paraId="5B9B0A48" w14:textId="77777777" w:rsidR="003A7EF5" w:rsidRDefault="00000000">
            <w:pPr>
              <w:jc w:val="center"/>
            </w:pPr>
            <w:r>
              <w:rPr>
                <w:sz w:val="18"/>
              </w:rPr>
              <w:t>1.00</w:t>
            </w:r>
          </w:p>
        </w:tc>
      </w:tr>
    </w:tbl>
    <w:p w14:paraId="4D9C7EDE" w14:textId="77777777" w:rsidR="003A7EF5" w:rsidRDefault="003A7EF5"/>
    <w:p w14:paraId="07BBFBCB" w14:textId="77777777" w:rsidR="003A7EF5" w:rsidRDefault="00000000">
      <w:pPr>
        <w:pStyle w:val="af"/>
        <w:spacing w:after="100" w:line="240" w:lineRule="auto"/>
        <w:ind w:left="283"/>
        <w:jc w:val="both"/>
      </w:pPr>
      <w:r>
        <w:rPr>
          <w:i/>
        </w:rPr>
        <w:t>Примечание. SE - стандартная ошибка (нестандартизованной оценки), Станд. оценка - полностью стандартизованная оценка, IGD - Internet Gaming Disorder. Символ =~ указывает, что последующие переменные нагружались на предшествующую латентную переменную. *Недельное игровое время и мужской пол были специфицированы как латентные переменные только для того, чтобы позволить им коррелировать с другими переменными в этой модели; во всех последующих моделях эти переменные рассматривались как наблюдаемые.</w:t>
      </w:r>
    </w:p>
    <w:p w14:paraId="51B758DC" w14:textId="77777777" w:rsidR="003A7EF5" w:rsidRDefault="003A7EF5">
      <w:pPr>
        <w:sectPr w:rsidR="003A7EF5">
          <w:pgSz w:w="11906" w:h="16838"/>
          <w:pgMar w:top="1247" w:right="1361" w:bottom="1247" w:left="1361" w:header="720" w:footer="720" w:gutter="0"/>
          <w:cols w:space="720"/>
          <w:docGrid w:linePitch="360"/>
        </w:sectPr>
      </w:pPr>
    </w:p>
    <w:p w14:paraId="01D8E005" w14:textId="77777777" w:rsidR="003A7EF5" w:rsidRDefault="00000000">
      <w:pPr>
        <w:pStyle w:val="af"/>
        <w:spacing w:after="80"/>
        <w:jc w:val="both"/>
      </w:pPr>
      <w:r>
        <w:lastRenderedPageBreak/>
        <w:t>Таблица 4. Корреляции между основными переменными (наблюдаемыми и латентными)</w:t>
      </w:r>
    </w:p>
    <w:tbl>
      <w:tblPr>
        <w:tblStyle w:val="aff0"/>
        <w:tblW w:w="0" w:type="auto"/>
        <w:jc w:val="center"/>
        <w:tblLook w:val="04A0" w:firstRow="1" w:lastRow="0" w:firstColumn="1" w:lastColumn="0" w:noHBand="0" w:noVBand="1"/>
      </w:tblPr>
      <w:tblGrid>
        <w:gridCol w:w="2494"/>
        <w:gridCol w:w="765"/>
        <w:gridCol w:w="765"/>
        <w:gridCol w:w="765"/>
        <w:gridCol w:w="765"/>
        <w:gridCol w:w="765"/>
        <w:gridCol w:w="765"/>
        <w:gridCol w:w="765"/>
        <w:gridCol w:w="765"/>
        <w:gridCol w:w="765"/>
        <w:gridCol w:w="765"/>
        <w:gridCol w:w="765"/>
        <w:gridCol w:w="765"/>
        <w:gridCol w:w="765"/>
      </w:tblGrid>
      <w:tr w:rsidR="003A7EF5" w14:paraId="1727A66C" w14:textId="77777777">
        <w:trPr>
          <w:tblHeader/>
          <w:jc w:val="center"/>
        </w:trPr>
        <w:tc>
          <w:tcPr>
            <w:tcW w:w="2494" w:type="dxa"/>
            <w:shd w:val="clear" w:color="auto" w:fill="D9E2F3"/>
            <w:tcMar>
              <w:top w:w="45" w:type="dxa"/>
              <w:left w:w="55" w:type="dxa"/>
              <w:bottom w:w="45" w:type="dxa"/>
              <w:right w:w="55" w:type="dxa"/>
            </w:tcMar>
            <w:vAlign w:val="center"/>
          </w:tcPr>
          <w:p w14:paraId="7816C919" w14:textId="77777777" w:rsidR="003A7EF5" w:rsidRDefault="00000000">
            <w:pPr>
              <w:jc w:val="center"/>
            </w:pPr>
            <w:r>
              <w:rPr>
                <w:b/>
                <w:sz w:val="16"/>
              </w:rPr>
              <w:t>Переменная</w:t>
            </w:r>
          </w:p>
        </w:tc>
        <w:tc>
          <w:tcPr>
            <w:tcW w:w="765" w:type="dxa"/>
            <w:shd w:val="clear" w:color="auto" w:fill="D9E2F3"/>
            <w:tcMar>
              <w:top w:w="45" w:type="dxa"/>
              <w:left w:w="55" w:type="dxa"/>
              <w:bottom w:w="45" w:type="dxa"/>
              <w:right w:w="55" w:type="dxa"/>
            </w:tcMar>
            <w:vAlign w:val="center"/>
          </w:tcPr>
          <w:p w14:paraId="1D2DC783" w14:textId="77777777" w:rsidR="003A7EF5" w:rsidRDefault="00000000">
            <w:pPr>
              <w:jc w:val="center"/>
            </w:pPr>
            <w:r>
              <w:rPr>
                <w:b/>
                <w:sz w:val="16"/>
              </w:rPr>
              <w:t>1</w:t>
            </w:r>
          </w:p>
        </w:tc>
        <w:tc>
          <w:tcPr>
            <w:tcW w:w="765" w:type="dxa"/>
            <w:shd w:val="clear" w:color="auto" w:fill="D9E2F3"/>
            <w:tcMar>
              <w:top w:w="45" w:type="dxa"/>
              <w:left w:w="55" w:type="dxa"/>
              <w:bottom w:w="45" w:type="dxa"/>
              <w:right w:w="55" w:type="dxa"/>
            </w:tcMar>
            <w:vAlign w:val="center"/>
          </w:tcPr>
          <w:p w14:paraId="004BA790" w14:textId="77777777" w:rsidR="003A7EF5" w:rsidRDefault="00000000">
            <w:pPr>
              <w:jc w:val="center"/>
            </w:pPr>
            <w:r>
              <w:rPr>
                <w:b/>
                <w:sz w:val="16"/>
              </w:rPr>
              <w:t>2</w:t>
            </w:r>
          </w:p>
        </w:tc>
        <w:tc>
          <w:tcPr>
            <w:tcW w:w="765" w:type="dxa"/>
            <w:shd w:val="clear" w:color="auto" w:fill="D9E2F3"/>
            <w:tcMar>
              <w:top w:w="45" w:type="dxa"/>
              <w:left w:w="55" w:type="dxa"/>
              <w:bottom w:w="45" w:type="dxa"/>
              <w:right w:w="55" w:type="dxa"/>
            </w:tcMar>
            <w:vAlign w:val="center"/>
          </w:tcPr>
          <w:p w14:paraId="7167F0EA" w14:textId="77777777" w:rsidR="003A7EF5" w:rsidRDefault="00000000">
            <w:pPr>
              <w:jc w:val="center"/>
            </w:pPr>
            <w:r>
              <w:rPr>
                <w:b/>
                <w:sz w:val="16"/>
              </w:rPr>
              <w:t>3</w:t>
            </w:r>
          </w:p>
        </w:tc>
        <w:tc>
          <w:tcPr>
            <w:tcW w:w="765" w:type="dxa"/>
            <w:shd w:val="clear" w:color="auto" w:fill="D9E2F3"/>
            <w:tcMar>
              <w:top w:w="45" w:type="dxa"/>
              <w:left w:w="55" w:type="dxa"/>
              <w:bottom w:w="45" w:type="dxa"/>
              <w:right w:w="55" w:type="dxa"/>
            </w:tcMar>
            <w:vAlign w:val="center"/>
          </w:tcPr>
          <w:p w14:paraId="3B92244A" w14:textId="77777777" w:rsidR="003A7EF5" w:rsidRDefault="00000000">
            <w:pPr>
              <w:jc w:val="center"/>
            </w:pPr>
            <w:r>
              <w:rPr>
                <w:b/>
                <w:sz w:val="16"/>
              </w:rPr>
              <w:t>4</w:t>
            </w:r>
          </w:p>
        </w:tc>
        <w:tc>
          <w:tcPr>
            <w:tcW w:w="765" w:type="dxa"/>
            <w:shd w:val="clear" w:color="auto" w:fill="D9E2F3"/>
            <w:tcMar>
              <w:top w:w="45" w:type="dxa"/>
              <w:left w:w="55" w:type="dxa"/>
              <w:bottom w:w="45" w:type="dxa"/>
              <w:right w:w="55" w:type="dxa"/>
            </w:tcMar>
            <w:vAlign w:val="center"/>
          </w:tcPr>
          <w:p w14:paraId="70870684" w14:textId="77777777" w:rsidR="003A7EF5" w:rsidRDefault="00000000">
            <w:pPr>
              <w:jc w:val="center"/>
            </w:pPr>
            <w:r>
              <w:rPr>
                <w:b/>
                <w:sz w:val="16"/>
              </w:rPr>
              <w:t>5</w:t>
            </w:r>
          </w:p>
        </w:tc>
        <w:tc>
          <w:tcPr>
            <w:tcW w:w="765" w:type="dxa"/>
            <w:shd w:val="clear" w:color="auto" w:fill="D9E2F3"/>
            <w:tcMar>
              <w:top w:w="45" w:type="dxa"/>
              <w:left w:w="55" w:type="dxa"/>
              <w:bottom w:w="45" w:type="dxa"/>
              <w:right w:w="55" w:type="dxa"/>
            </w:tcMar>
            <w:vAlign w:val="center"/>
          </w:tcPr>
          <w:p w14:paraId="0711FBC7" w14:textId="77777777" w:rsidR="003A7EF5" w:rsidRDefault="00000000">
            <w:pPr>
              <w:jc w:val="center"/>
            </w:pPr>
            <w:r>
              <w:rPr>
                <w:b/>
                <w:sz w:val="16"/>
              </w:rPr>
              <w:t>6</w:t>
            </w:r>
          </w:p>
        </w:tc>
        <w:tc>
          <w:tcPr>
            <w:tcW w:w="765" w:type="dxa"/>
            <w:shd w:val="clear" w:color="auto" w:fill="D9E2F3"/>
            <w:tcMar>
              <w:top w:w="45" w:type="dxa"/>
              <w:left w:w="55" w:type="dxa"/>
              <w:bottom w:w="45" w:type="dxa"/>
              <w:right w:w="55" w:type="dxa"/>
            </w:tcMar>
            <w:vAlign w:val="center"/>
          </w:tcPr>
          <w:p w14:paraId="57F4C481" w14:textId="77777777" w:rsidR="003A7EF5" w:rsidRDefault="00000000">
            <w:pPr>
              <w:jc w:val="center"/>
            </w:pPr>
            <w:r>
              <w:rPr>
                <w:b/>
                <w:sz w:val="16"/>
              </w:rPr>
              <w:t>7</w:t>
            </w:r>
          </w:p>
        </w:tc>
        <w:tc>
          <w:tcPr>
            <w:tcW w:w="765" w:type="dxa"/>
            <w:shd w:val="clear" w:color="auto" w:fill="D9E2F3"/>
            <w:tcMar>
              <w:top w:w="45" w:type="dxa"/>
              <w:left w:w="55" w:type="dxa"/>
              <w:bottom w:w="45" w:type="dxa"/>
              <w:right w:w="55" w:type="dxa"/>
            </w:tcMar>
            <w:vAlign w:val="center"/>
          </w:tcPr>
          <w:p w14:paraId="64236014" w14:textId="77777777" w:rsidR="003A7EF5" w:rsidRDefault="00000000">
            <w:pPr>
              <w:jc w:val="center"/>
            </w:pPr>
            <w:r>
              <w:rPr>
                <w:b/>
                <w:sz w:val="16"/>
              </w:rPr>
              <w:t>8</w:t>
            </w:r>
          </w:p>
        </w:tc>
        <w:tc>
          <w:tcPr>
            <w:tcW w:w="765" w:type="dxa"/>
            <w:shd w:val="clear" w:color="auto" w:fill="D9E2F3"/>
            <w:tcMar>
              <w:top w:w="45" w:type="dxa"/>
              <w:left w:w="55" w:type="dxa"/>
              <w:bottom w:w="45" w:type="dxa"/>
              <w:right w:w="55" w:type="dxa"/>
            </w:tcMar>
            <w:vAlign w:val="center"/>
          </w:tcPr>
          <w:p w14:paraId="3C29C997" w14:textId="77777777" w:rsidR="003A7EF5" w:rsidRDefault="00000000">
            <w:pPr>
              <w:jc w:val="center"/>
            </w:pPr>
            <w:r>
              <w:rPr>
                <w:b/>
                <w:sz w:val="16"/>
              </w:rPr>
              <w:t>9</w:t>
            </w:r>
          </w:p>
        </w:tc>
        <w:tc>
          <w:tcPr>
            <w:tcW w:w="765" w:type="dxa"/>
            <w:shd w:val="clear" w:color="auto" w:fill="D9E2F3"/>
            <w:tcMar>
              <w:top w:w="45" w:type="dxa"/>
              <w:left w:w="55" w:type="dxa"/>
              <w:bottom w:w="45" w:type="dxa"/>
              <w:right w:w="55" w:type="dxa"/>
            </w:tcMar>
            <w:vAlign w:val="center"/>
          </w:tcPr>
          <w:p w14:paraId="2A277608" w14:textId="77777777" w:rsidR="003A7EF5" w:rsidRDefault="00000000">
            <w:pPr>
              <w:jc w:val="center"/>
            </w:pPr>
            <w:r>
              <w:rPr>
                <w:b/>
                <w:sz w:val="16"/>
              </w:rPr>
              <w:t>10</w:t>
            </w:r>
          </w:p>
        </w:tc>
        <w:tc>
          <w:tcPr>
            <w:tcW w:w="765" w:type="dxa"/>
            <w:shd w:val="clear" w:color="auto" w:fill="D9E2F3"/>
            <w:tcMar>
              <w:top w:w="45" w:type="dxa"/>
              <w:left w:w="55" w:type="dxa"/>
              <w:bottom w:w="45" w:type="dxa"/>
              <w:right w:w="55" w:type="dxa"/>
            </w:tcMar>
            <w:vAlign w:val="center"/>
          </w:tcPr>
          <w:p w14:paraId="46E7D205" w14:textId="77777777" w:rsidR="003A7EF5" w:rsidRDefault="00000000">
            <w:pPr>
              <w:jc w:val="center"/>
            </w:pPr>
            <w:r>
              <w:rPr>
                <w:b/>
                <w:sz w:val="16"/>
              </w:rPr>
              <w:t>11</w:t>
            </w:r>
          </w:p>
        </w:tc>
        <w:tc>
          <w:tcPr>
            <w:tcW w:w="765" w:type="dxa"/>
            <w:shd w:val="clear" w:color="auto" w:fill="D9E2F3"/>
            <w:tcMar>
              <w:top w:w="45" w:type="dxa"/>
              <w:left w:w="55" w:type="dxa"/>
              <w:bottom w:w="45" w:type="dxa"/>
              <w:right w:w="55" w:type="dxa"/>
            </w:tcMar>
            <w:vAlign w:val="center"/>
          </w:tcPr>
          <w:p w14:paraId="4670DDBC" w14:textId="77777777" w:rsidR="003A7EF5" w:rsidRDefault="00000000">
            <w:pPr>
              <w:jc w:val="center"/>
            </w:pPr>
            <w:r>
              <w:rPr>
                <w:b/>
                <w:sz w:val="16"/>
              </w:rPr>
              <w:t>12</w:t>
            </w:r>
          </w:p>
        </w:tc>
        <w:tc>
          <w:tcPr>
            <w:tcW w:w="765" w:type="dxa"/>
            <w:shd w:val="clear" w:color="auto" w:fill="D9E2F3"/>
            <w:tcMar>
              <w:top w:w="45" w:type="dxa"/>
              <w:left w:w="55" w:type="dxa"/>
              <w:bottom w:w="45" w:type="dxa"/>
              <w:right w:w="55" w:type="dxa"/>
            </w:tcMar>
            <w:vAlign w:val="center"/>
          </w:tcPr>
          <w:p w14:paraId="72F75FEB" w14:textId="77777777" w:rsidR="003A7EF5" w:rsidRDefault="00000000">
            <w:pPr>
              <w:jc w:val="center"/>
            </w:pPr>
            <w:r>
              <w:rPr>
                <w:b/>
                <w:sz w:val="16"/>
              </w:rPr>
              <w:t>13</w:t>
            </w:r>
          </w:p>
        </w:tc>
      </w:tr>
      <w:tr w:rsidR="003A7EF5" w14:paraId="01C1B6F0" w14:textId="77777777">
        <w:trPr>
          <w:jc w:val="center"/>
        </w:trPr>
        <w:tc>
          <w:tcPr>
            <w:tcW w:w="2494" w:type="dxa"/>
            <w:tcMar>
              <w:top w:w="35" w:type="dxa"/>
              <w:left w:w="45" w:type="dxa"/>
              <w:bottom w:w="35" w:type="dxa"/>
              <w:right w:w="45" w:type="dxa"/>
            </w:tcMar>
            <w:vAlign w:val="center"/>
          </w:tcPr>
          <w:p w14:paraId="67282DDC" w14:textId="77777777" w:rsidR="003A7EF5" w:rsidRDefault="00000000">
            <w:r>
              <w:rPr>
                <w:sz w:val="15"/>
              </w:rPr>
              <w:t>1. Балл IGD</w:t>
            </w:r>
          </w:p>
        </w:tc>
        <w:tc>
          <w:tcPr>
            <w:tcW w:w="765" w:type="dxa"/>
            <w:tcMar>
              <w:top w:w="35" w:type="dxa"/>
              <w:left w:w="45" w:type="dxa"/>
              <w:bottom w:w="35" w:type="dxa"/>
              <w:right w:w="45" w:type="dxa"/>
            </w:tcMar>
            <w:vAlign w:val="center"/>
          </w:tcPr>
          <w:p w14:paraId="0B744CB5"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07AF71EE" w14:textId="77777777" w:rsidR="003A7EF5" w:rsidRDefault="00000000">
            <w:pPr>
              <w:jc w:val="center"/>
            </w:pPr>
            <w:r>
              <w:rPr>
                <w:sz w:val="15"/>
              </w:rPr>
              <w:t>.54</w:t>
            </w:r>
          </w:p>
        </w:tc>
        <w:tc>
          <w:tcPr>
            <w:tcW w:w="765" w:type="dxa"/>
            <w:tcMar>
              <w:top w:w="35" w:type="dxa"/>
              <w:left w:w="45" w:type="dxa"/>
              <w:bottom w:w="35" w:type="dxa"/>
              <w:right w:w="45" w:type="dxa"/>
            </w:tcMar>
            <w:vAlign w:val="center"/>
          </w:tcPr>
          <w:p w14:paraId="70B27772" w14:textId="77777777" w:rsidR="003A7EF5" w:rsidRDefault="00000000">
            <w:pPr>
              <w:jc w:val="center"/>
            </w:pPr>
            <w:r>
              <w:rPr>
                <w:sz w:val="15"/>
              </w:rPr>
              <w:t>-.17</w:t>
            </w:r>
          </w:p>
        </w:tc>
        <w:tc>
          <w:tcPr>
            <w:tcW w:w="765" w:type="dxa"/>
            <w:tcMar>
              <w:top w:w="35" w:type="dxa"/>
              <w:left w:w="45" w:type="dxa"/>
              <w:bottom w:w="35" w:type="dxa"/>
              <w:right w:w="45" w:type="dxa"/>
            </w:tcMar>
            <w:vAlign w:val="center"/>
          </w:tcPr>
          <w:p w14:paraId="099D5544" w14:textId="77777777" w:rsidR="003A7EF5" w:rsidRDefault="00000000">
            <w:pPr>
              <w:jc w:val="center"/>
            </w:pPr>
            <w:r>
              <w:rPr>
                <w:sz w:val="15"/>
              </w:rPr>
              <w:t>.35</w:t>
            </w:r>
          </w:p>
        </w:tc>
        <w:tc>
          <w:tcPr>
            <w:tcW w:w="765" w:type="dxa"/>
            <w:tcMar>
              <w:top w:w="35" w:type="dxa"/>
              <w:left w:w="45" w:type="dxa"/>
              <w:bottom w:w="35" w:type="dxa"/>
              <w:right w:w="45" w:type="dxa"/>
            </w:tcMar>
            <w:vAlign w:val="center"/>
          </w:tcPr>
          <w:p w14:paraId="73DCC720" w14:textId="77777777" w:rsidR="003A7EF5" w:rsidRDefault="00000000">
            <w:pPr>
              <w:jc w:val="center"/>
            </w:pPr>
            <w:r>
              <w:rPr>
                <w:sz w:val="15"/>
              </w:rPr>
              <w:t>-.34</w:t>
            </w:r>
          </w:p>
        </w:tc>
        <w:tc>
          <w:tcPr>
            <w:tcW w:w="765" w:type="dxa"/>
            <w:tcMar>
              <w:top w:w="35" w:type="dxa"/>
              <w:left w:w="45" w:type="dxa"/>
              <w:bottom w:w="35" w:type="dxa"/>
              <w:right w:w="45" w:type="dxa"/>
            </w:tcMar>
            <w:vAlign w:val="center"/>
          </w:tcPr>
          <w:p w14:paraId="77D00404" w14:textId="77777777" w:rsidR="003A7EF5" w:rsidRDefault="00000000">
            <w:pPr>
              <w:jc w:val="center"/>
            </w:pPr>
            <w:r>
              <w:rPr>
                <w:sz w:val="15"/>
              </w:rPr>
              <w:t>.03</w:t>
            </w:r>
          </w:p>
        </w:tc>
        <w:tc>
          <w:tcPr>
            <w:tcW w:w="765" w:type="dxa"/>
            <w:tcMar>
              <w:top w:w="35" w:type="dxa"/>
              <w:left w:w="45" w:type="dxa"/>
              <w:bottom w:w="35" w:type="dxa"/>
              <w:right w:w="45" w:type="dxa"/>
            </w:tcMar>
            <w:vAlign w:val="center"/>
          </w:tcPr>
          <w:p w14:paraId="02371527"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16332AD9" w14:textId="77777777" w:rsidR="003A7EF5" w:rsidRDefault="00000000">
            <w:pPr>
              <w:jc w:val="center"/>
            </w:pPr>
            <w:r>
              <w:rPr>
                <w:sz w:val="15"/>
              </w:rPr>
              <w:t>.02</w:t>
            </w:r>
          </w:p>
        </w:tc>
        <w:tc>
          <w:tcPr>
            <w:tcW w:w="765" w:type="dxa"/>
            <w:tcMar>
              <w:top w:w="35" w:type="dxa"/>
              <w:left w:w="45" w:type="dxa"/>
              <w:bottom w:w="35" w:type="dxa"/>
              <w:right w:w="45" w:type="dxa"/>
            </w:tcMar>
            <w:vAlign w:val="center"/>
          </w:tcPr>
          <w:p w14:paraId="43FF8AB8" w14:textId="77777777" w:rsidR="003A7EF5" w:rsidRDefault="00000000">
            <w:pPr>
              <w:jc w:val="center"/>
            </w:pPr>
            <w:r>
              <w:rPr>
                <w:sz w:val="15"/>
              </w:rPr>
              <w:t>.39</w:t>
            </w:r>
          </w:p>
        </w:tc>
        <w:tc>
          <w:tcPr>
            <w:tcW w:w="765" w:type="dxa"/>
            <w:tcMar>
              <w:top w:w="35" w:type="dxa"/>
              <w:left w:w="45" w:type="dxa"/>
              <w:bottom w:w="35" w:type="dxa"/>
              <w:right w:w="45" w:type="dxa"/>
            </w:tcMar>
            <w:vAlign w:val="center"/>
          </w:tcPr>
          <w:p w14:paraId="3D79950D"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7C57F640" w14:textId="77777777" w:rsidR="003A7EF5" w:rsidRDefault="00000000">
            <w:pPr>
              <w:jc w:val="center"/>
            </w:pPr>
            <w:r>
              <w:rPr>
                <w:sz w:val="15"/>
              </w:rPr>
              <w:t>.17</w:t>
            </w:r>
          </w:p>
        </w:tc>
        <w:tc>
          <w:tcPr>
            <w:tcW w:w="765" w:type="dxa"/>
            <w:tcMar>
              <w:top w:w="35" w:type="dxa"/>
              <w:left w:w="45" w:type="dxa"/>
              <w:bottom w:w="35" w:type="dxa"/>
              <w:right w:w="45" w:type="dxa"/>
            </w:tcMar>
            <w:vAlign w:val="center"/>
          </w:tcPr>
          <w:p w14:paraId="558EEFFB" w14:textId="77777777" w:rsidR="003A7EF5" w:rsidRDefault="00000000">
            <w:pPr>
              <w:jc w:val="center"/>
            </w:pPr>
            <w:r>
              <w:rPr>
                <w:sz w:val="15"/>
              </w:rPr>
              <w:t>.63</w:t>
            </w:r>
          </w:p>
        </w:tc>
        <w:tc>
          <w:tcPr>
            <w:tcW w:w="765" w:type="dxa"/>
            <w:tcMar>
              <w:top w:w="35" w:type="dxa"/>
              <w:left w:w="45" w:type="dxa"/>
              <w:bottom w:w="35" w:type="dxa"/>
              <w:right w:w="45" w:type="dxa"/>
            </w:tcMar>
            <w:vAlign w:val="center"/>
          </w:tcPr>
          <w:p w14:paraId="67995E40" w14:textId="77777777" w:rsidR="003A7EF5" w:rsidRDefault="00000000">
            <w:pPr>
              <w:jc w:val="center"/>
            </w:pPr>
            <w:r>
              <w:rPr>
                <w:sz w:val="15"/>
              </w:rPr>
              <w:t>.22</w:t>
            </w:r>
          </w:p>
        </w:tc>
      </w:tr>
      <w:tr w:rsidR="003A7EF5" w14:paraId="28C95D5B" w14:textId="77777777">
        <w:trPr>
          <w:jc w:val="center"/>
        </w:trPr>
        <w:tc>
          <w:tcPr>
            <w:tcW w:w="2494" w:type="dxa"/>
            <w:tcMar>
              <w:top w:w="35" w:type="dxa"/>
              <w:left w:w="45" w:type="dxa"/>
              <w:bottom w:w="35" w:type="dxa"/>
              <w:right w:w="45" w:type="dxa"/>
            </w:tcMar>
            <w:vAlign w:val="center"/>
          </w:tcPr>
          <w:p w14:paraId="7F93C80F" w14:textId="77777777" w:rsidR="003A7EF5" w:rsidRDefault="00000000">
            <w:r>
              <w:rPr>
                <w:sz w:val="15"/>
              </w:rPr>
              <w:t>2. Недельное игровое время</w:t>
            </w:r>
          </w:p>
        </w:tc>
        <w:tc>
          <w:tcPr>
            <w:tcW w:w="765" w:type="dxa"/>
            <w:tcMar>
              <w:top w:w="35" w:type="dxa"/>
              <w:left w:w="45" w:type="dxa"/>
              <w:bottom w:w="35" w:type="dxa"/>
              <w:right w:w="45" w:type="dxa"/>
            </w:tcMar>
            <w:vAlign w:val="center"/>
          </w:tcPr>
          <w:p w14:paraId="636EF477" w14:textId="77777777" w:rsidR="003A7EF5" w:rsidRDefault="00000000">
            <w:pPr>
              <w:jc w:val="center"/>
            </w:pPr>
            <w:r>
              <w:rPr>
                <w:sz w:val="15"/>
              </w:rPr>
              <w:t>.52</w:t>
            </w:r>
          </w:p>
        </w:tc>
        <w:tc>
          <w:tcPr>
            <w:tcW w:w="765" w:type="dxa"/>
            <w:tcMar>
              <w:top w:w="35" w:type="dxa"/>
              <w:left w:w="45" w:type="dxa"/>
              <w:bottom w:w="35" w:type="dxa"/>
              <w:right w:w="45" w:type="dxa"/>
            </w:tcMar>
            <w:vAlign w:val="center"/>
          </w:tcPr>
          <w:p w14:paraId="32A56427"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0E000DBA" w14:textId="77777777" w:rsidR="003A7EF5" w:rsidRDefault="00000000">
            <w:pPr>
              <w:jc w:val="center"/>
            </w:pPr>
            <w:r>
              <w:rPr>
                <w:sz w:val="15"/>
              </w:rPr>
              <w:t>-.14</w:t>
            </w:r>
          </w:p>
        </w:tc>
        <w:tc>
          <w:tcPr>
            <w:tcW w:w="765" w:type="dxa"/>
            <w:tcMar>
              <w:top w:w="35" w:type="dxa"/>
              <w:left w:w="45" w:type="dxa"/>
              <w:bottom w:w="35" w:type="dxa"/>
              <w:right w:w="45" w:type="dxa"/>
            </w:tcMar>
            <w:vAlign w:val="center"/>
          </w:tcPr>
          <w:p w14:paraId="331B5F14" w14:textId="77777777" w:rsidR="003A7EF5" w:rsidRDefault="00000000">
            <w:pPr>
              <w:jc w:val="center"/>
            </w:pPr>
            <w:r>
              <w:rPr>
                <w:sz w:val="15"/>
              </w:rPr>
              <w:t>.20</w:t>
            </w:r>
          </w:p>
        </w:tc>
        <w:tc>
          <w:tcPr>
            <w:tcW w:w="765" w:type="dxa"/>
            <w:tcMar>
              <w:top w:w="35" w:type="dxa"/>
              <w:left w:w="45" w:type="dxa"/>
              <w:bottom w:w="35" w:type="dxa"/>
              <w:right w:w="45" w:type="dxa"/>
            </w:tcMar>
            <w:vAlign w:val="center"/>
          </w:tcPr>
          <w:p w14:paraId="3C1B592F" w14:textId="77777777" w:rsidR="003A7EF5" w:rsidRDefault="00000000">
            <w:pPr>
              <w:jc w:val="center"/>
            </w:pPr>
            <w:r>
              <w:rPr>
                <w:sz w:val="15"/>
              </w:rPr>
              <w:t>-.19</w:t>
            </w:r>
          </w:p>
        </w:tc>
        <w:tc>
          <w:tcPr>
            <w:tcW w:w="765" w:type="dxa"/>
            <w:tcMar>
              <w:top w:w="35" w:type="dxa"/>
              <w:left w:w="45" w:type="dxa"/>
              <w:bottom w:w="35" w:type="dxa"/>
              <w:right w:w="45" w:type="dxa"/>
            </w:tcMar>
            <w:vAlign w:val="center"/>
          </w:tcPr>
          <w:p w14:paraId="00392E87" w14:textId="77777777" w:rsidR="003A7EF5" w:rsidRDefault="00000000">
            <w:pPr>
              <w:jc w:val="center"/>
            </w:pPr>
            <w:r>
              <w:rPr>
                <w:sz w:val="15"/>
              </w:rPr>
              <w:t>.09</w:t>
            </w:r>
          </w:p>
        </w:tc>
        <w:tc>
          <w:tcPr>
            <w:tcW w:w="765" w:type="dxa"/>
            <w:tcMar>
              <w:top w:w="35" w:type="dxa"/>
              <w:left w:w="45" w:type="dxa"/>
              <w:bottom w:w="35" w:type="dxa"/>
              <w:right w:w="45" w:type="dxa"/>
            </w:tcMar>
            <w:vAlign w:val="center"/>
          </w:tcPr>
          <w:p w14:paraId="2CBAAB57"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104BE839"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4B189CBC" w14:textId="77777777" w:rsidR="003A7EF5" w:rsidRDefault="00000000">
            <w:pPr>
              <w:jc w:val="center"/>
            </w:pPr>
            <w:r>
              <w:rPr>
                <w:sz w:val="15"/>
              </w:rPr>
              <w:t>.07</w:t>
            </w:r>
          </w:p>
        </w:tc>
        <w:tc>
          <w:tcPr>
            <w:tcW w:w="765" w:type="dxa"/>
            <w:tcMar>
              <w:top w:w="35" w:type="dxa"/>
              <w:left w:w="45" w:type="dxa"/>
              <w:bottom w:w="35" w:type="dxa"/>
              <w:right w:w="45" w:type="dxa"/>
            </w:tcMar>
            <w:vAlign w:val="center"/>
          </w:tcPr>
          <w:p w14:paraId="0A41C3D3" w14:textId="77777777" w:rsidR="003A7EF5" w:rsidRDefault="00000000">
            <w:pPr>
              <w:jc w:val="center"/>
            </w:pPr>
            <w:r>
              <w:rPr>
                <w:sz w:val="15"/>
              </w:rPr>
              <w:t>-.08</w:t>
            </w:r>
          </w:p>
        </w:tc>
        <w:tc>
          <w:tcPr>
            <w:tcW w:w="765" w:type="dxa"/>
            <w:tcMar>
              <w:top w:w="35" w:type="dxa"/>
              <w:left w:w="45" w:type="dxa"/>
              <w:bottom w:w="35" w:type="dxa"/>
              <w:right w:w="45" w:type="dxa"/>
            </w:tcMar>
            <w:vAlign w:val="center"/>
          </w:tcPr>
          <w:p w14:paraId="18021BDE" w14:textId="77777777" w:rsidR="003A7EF5" w:rsidRDefault="00000000">
            <w:pPr>
              <w:jc w:val="center"/>
            </w:pPr>
            <w:r>
              <w:rPr>
                <w:sz w:val="15"/>
              </w:rPr>
              <w:t>-.01</w:t>
            </w:r>
          </w:p>
        </w:tc>
        <w:tc>
          <w:tcPr>
            <w:tcW w:w="765" w:type="dxa"/>
            <w:tcMar>
              <w:top w:w="35" w:type="dxa"/>
              <w:left w:w="45" w:type="dxa"/>
              <w:bottom w:w="35" w:type="dxa"/>
              <w:right w:w="45" w:type="dxa"/>
            </w:tcMar>
            <w:vAlign w:val="center"/>
          </w:tcPr>
          <w:p w14:paraId="23F3DF8E" w14:textId="77777777" w:rsidR="003A7EF5" w:rsidRDefault="00000000">
            <w:pPr>
              <w:jc w:val="center"/>
            </w:pPr>
            <w:r>
              <w:rPr>
                <w:sz w:val="15"/>
              </w:rPr>
              <w:t>.59</w:t>
            </w:r>
          </w:p>
        </w:tc>
        <w:tc>
          <w:tcPr>
            <w:tcW w:w="765" w:type="dxa"/>
            <w:tcMar>
              <w:top w:w="35" w:type="dxa"/>
              <w:left w:w="45" w:type="dxa"/>
              <w:bottom w:w="35" w:type="dxa"/>
              <w:right w:w="45" w:type="dxa"/>
            </w:tcMar>
            <w:vAlign w:val="center"/>
          </w:tcPr>
          <w:p w14:paraId="5DD3FE23" w14:textId="77777777" w:rsidR="003A7EF5" w:rsidRDefault="00000000">
            <w:pPr>
              <w:jc w:val="center"/>
            </w:pPr>
            <w:r>
              <w:rPr>
                <w:sz w:val="15"/>
              </w:rPr>
              <w:t>.36</w:t>
            </w:r>
          </w:p>
        </w:tc>
      </w:tr>
      <w:tr w:rsidR="003A7EF5" w14:paraId="61BCBA7D" w14:textId="77777777">
        <w:trPr>
          <w:jc w:val="center"/>
        </w:trPr>
        <w:tc>
          <w:tcPr>
            <w:tcW w:w="2494" w:type="dxa"/>
            <w:tcMar>
              <w:top w:w="35" w:type="dxa"/>
              <w:left w:w="45" w:type="dxa"/>
              <w:bottom w:w="35" w:type="dxa"/>
              <w:right w:w="45" w:type="dxa"/>
            </w:tcMar>
            <w:vAlign w:val="center"/>
          </w:tcPr>
          <w:p w14:paraId="500F4154" w14:textId="77777777" w:rsidR="003A7EF5" w:rsidRDefault="00000000">
            <w:r>
              <w:rPr>
                <w:sz w:val="15"/>
              </w:rPr>
              <w:t>3. Удовлетворение потребностей</w:t>
            </w:r>
          </w:p>
        </w:tc>
        <w:tc>
          <w:tcPr>
            <w:tcW w:w="765" w:type="dxa"/>
            <w:tcMar>
              <w:top w:w="35" w:type="dxa"/>
              <w:left w:w="45" w:type="dxa"/>
              <w:bottom w:w="35" w:type="dxa"/>
              <w:right w:w="45" w:type="dxa"/>
            </w:tcMar>
            <w:vAlign w:val="center"/>
          </w:tcPr>
          <w:p w14:paraId="744A021D" w14:textId="77777777" w:rsidR="003A7EF5" w:rsidRDefault="00000000">
            <w:pPr>
              <w:jc w:val="center"/>
            </w:pPr>
            <w:r>
              <w:rPr>
                <w:sz w:val="15"/>
              </w:rPr>
              <w:t>-.18</w:t>
            </w:r>
          </w:p>
        </w:tc>
        <w:tc>
          <w:tcPr>
            <w:tcW w:w="765" w:type="dxa"/>
            <w:tcMar>
              <w:top w:w="35" w:type="dxa"/>
              <w:left w:w="45" w:type="dxa"/>
              <w:bottom w:w="35" w:type="dxa"/>
              <w:right w:w="45" w:type="dxa"/>
            </w:tcMar>
            <w:vAlign w:val="center"/>
          </w:tcPr>
          <w:p w14:paraId="56400121" w14:textId="77777777" w:rsidR="003A7EF5" w:rsidRDefault="00000000">
            <w:pPr>
              <w:jc w:val="center"/>
            </w:pPr>
            <w:r>
              <w:rPr>
                <w:sz w:val="15"/>
              </w:rPr>
              <w:t>-.13</w:t>
            </w:r>
          </w:p>
        </w:tc>
        <w:tc>
          <w:tcPr>
            <w:tcW w:w="765" w:type="dxa"/>
            <w:tcMar>
              <w:top w:w="35" w:type="dxa"/>
              <w:left w:w="45" w:type="dxa"/>
              <w:bottom w:w="35" w:type="dxa"/>
              <w:right w:w="45" w:type="dxa"/>
            </w:tcMar>
            <w:vAlign w:val="center"/>
          </w:tcPr>
          <w:p w14:paraId="70782CB9"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4D5897F6" w14:textId="77777777" w:rsidR="003A7EF5" w:rsidRDefault="00000000">
            <w:pPr>
              <w:jc w:val="center"/>
            </w:pPr>
            <w:r>
              <w:rPr>
                <w:sz w:val="15"/>
              </w:rPr>
              <w:t>-.67</w:t>
            </w:r>
          </w:p>
        </w:tc>
        <w:tc>
          <w:tcPr>
            <w:tcW w:w="765" w:type="dxa"/>
            <w:tcMar>
              <w:top w:w="35" w:type="dxa"/>
              <w:left w:w="45" w:type="dxa"/>
              <w:bottom w:w="35" w:type="dxa"/>
              <w:right w:w="45" w:type="dxa"/>
            </w:tcMar>
            <w:vAlign w:val="center"/>
          </w:tcPr>
          <w:p w14:paraId="5ACAA1A4" w14:textId="77777777" w:rsidR="003A7EF5" w:rsidRDefault="00000000">
            <w:pPr>
              <w:jc w:val="center"/>
            </w:pPr>
            <w:r>
              <w:rPr>
                <w:sz w:val="15"/>
              </w:rPr>
              <w:t>.49</w:t>
            </w:r>
          </w:p>
        </w:tc>
        <w:tc>
          <w:tcPr>
            <w:tcW w:w="765" w:type="dxa"/>
            <w:tcMar>
              <w:top w:w="35" w:type="dxa"/>
              <w:left w:w="45" w:type="dxa"/>
              <w:bottom w:w="35" w:type="dxa"/>
              <w:right w:w="45" w:type="dxa"/>
            </w:tcMar>
            <w:vAlign w:val="center"/>
          </w:tcPr>
          <w:p w14:paraId="2AA7F249" w14:textId="77777777" w:rsidR="003A7EF5" w:rsidRDefault="00000000">
            <w:pPr>
              <w:jc w:val="center"/>
            </w:pPr>
            <w:r>
              <w:rPr>
                <w:sz w:val="15"/>
              </w:rPr>
              <w:t>.18</w:t>
            </w:r>
          </w:p>
        </w:tc>
        <w:tc>
          <w:tcPr>
            <w:tcW w:w="765" w:type="dxa"/>
            <w:tcMar>
              <w:top w:w="35" w:type="dxa"/>
              <w:left w:w="45" w:type="dxa"/>
              <w:bottom w:w="35" w:type="dxa"/>
              <w:right w:w="45" w:type="dxa"/>
            </w:tcMar>
            <w:vAlign w:val="center"/>
          </w:tcPr>
          <w:p w14:paraId="0806AEF8"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03730869" w14:textId="77777777" w:rsidR="003A7EF5" w:rsidRDefault="00000000">
            <w:pPr>
              <w:jc w:val="center"/>
            </w:pPr>
            <w:r>
              <w:rPr>
                <w:sz w:val="15"/>
              </w:rPr>
              <w:t>.04</w:t>
            </w:r>
          </w:p>
        </w:tc>
        <w:tc>
          <w:tcPr>
            <w:tcW w:w="765" w:type="dxa"/>
            <w:tcMar>
              <w:top w:w="35" w:type="dxa"/>
              <w:left w:w="45" w:type="dxa"/>
              <w:bottom w:w="35" w:type="dxa"/>
              <w:right w:w="45" w:type="dxa"/>
            </w:tcMar>
            <w:vAlign w:val="center"/>
          </w:tcPr>
          <w:p w14:paraId="6F164CFA" w14:textId="77777777" w:rsidR="003A7EF5" w:rsidRDefault="00000000">
            <w:pPr>
              <w:jc w:val="center"/>
            </w:pPr>
            <w:r>
              <w:rPr>
                <w:sz w:val="15"/>
              </w:rPr>
              <w:t>-.30</w:t>
            </w:r>
          </w:p>
        </w:tc>
        <w:tc>
          <w:tcPr>
            <w:tcW w:w="765" w:type="dxa"/>
            <w:tcMar>
              <w:top w:w="35" w:type="dxa"/>
              <w:left w:w="45" w:type="dxa"/>
              <w:bottom w:w="35" w:type="dxa"/>
              <w:right w:w="45" w:type="dxa"/>
            </w:tcMar>
            <w:vAlign w:val="center"/>
          </w:tcPr>
          <w:p w14:paraId="459412CC" w14:textId="77777777" w:rsidR="003A7EF5" w:rsidRDefault="00000000">
            <w:pPr>
              <w:jc w:val="center"/>
            </w:pPr>
            <w:r>
              <w:rPr>
                <w:sz w:val="15"/>
              </w:rPr>
              <w:t>.07</w:t>
            </w:r>
          </w:p>
        </w:tc>
        <w:tc>
          <w:tcPr>
            <w:tcW w:w="765" w:type="dxa"/>
            <w:tcMar>
              <w:top w:w="35" w:type="dxa"/>
              <w:left w:w="45" w:type="dxa"/>
              <w:bottom w:w="35" w:type="dxa"/>
              <w:right w:w="45" w:type="dxa"/>
            </w:tcMar>
            <w:vAlign w:val="center"/>
          </w:tcPr>
          <w:p w14:paraId="5CA1FF3D" w14:textId="77777777" w:rsidR="003A7EF5" w:rsidRDefault="00000000">
            <w:pPr>
              <w:jc w:val="center"/>
            </w:pPr>
            <w:r>
              <w:rPr>
                <w:sz w:val="15"/>
              </w:rPr>
              <w:t>.01</w:t>
            </w:r>
          </w:p>
        </w:tc>
        <w:tc>
          <w:tcPr>
            <w:tcW w:w="765" w:type="dxa"/>
            <w:tcMar>
              <w:top w:w="35" w:type="dxa"/>
              <w:left w:w="45" w:type="dxa"/>
              <w:bottom w:w="35" w:type="dxa"/>
              <w:right w:w="45" w:type="dxa"/>
            </w:tcMar>
            <w:vAlign w:val="center"/>
          </w:tcPr>
          <w:p w14:paraId="4DC9ACEA" w14:textId="77777777" w:rsidR="003A7EF5" w:rsidRDefault="00000000">
            <w:pPr>
              <w:jc w:val="center"/>
            </w:pPr>
            <w:r>
              <w:rPr>
                <w:sz w:val="15"/>
              </w:rPr>
              <w:t>.02</w:t>
            </w:r>
          </w:p>
        </w:tc>
        <w:tc>
          <w:tcPr>
            <w:tcW w:w="765" w:type="dxa"/>
            <w:tcMar>
              <w:top w:w="35" w:type="dxa"/>
              <w:left w:w="45" w:type="dxa"/>
              <w:bottom w:w="35" w:type="dxa"/>
              <w:right w:w="45" w:type="dxa"/>
            </w:tcMar>
            <w:vAlign w:val="center"/>
          </w:tcPr>
          <w:p w14:paraId="4CFB5A1C" w14:textId="77777777" w:rsidR="003A7EF5" w:rsidRDefault="00000000">
            <w:pPr>
              <w:jc w:val="center"/>
            </w:pPr>
            <w:r>
              <w:rPr>
                <w:sz w:val="15"/>
              </w:rPr>
              <w:t>.00</w:t>
            </w:r>
          </w:p>
        </w:tc>
      </w:tr>
      <w:tr w:rsidR="003A7EF5" w14:paraId="44133069" w14:textId="77777777">
        <w:trPr>
          <w:jc w:val="center"/>
        </w:trPr>
        <w:tc>
          <w:tcPr>
            <w:tcW w:w="2494" w:type="dxa"/>
            <w:tcMar>
              <w:top w:w="35" w:type="dxa"/>
              <w:left w:w="45" w:type="dxa"/>
              <w:bottom w:w="35" w:type="dxa"/>
              <w:right w:w="45" w:type="dxa"/>
            </w:tcMar>
            <w:vAlign w:val="center"/>
          </w:tcPr>
          <w:p w14:paraId="204B30D8" w14:textId="77777777" w:rsidR="003A7EF5" w:rsidRDefault="00000000">
            <w:r>
              <w:rPr>
                <w:sz w:val="15"/>
              </w:rPr>
              <w:t>4. Фрустрация потребностей</w:t>
            </w:r>
          </w:p>
        </w:tc>
        <w:tc>
          <w:tcPr>
            <w:tcW w:w="765" w:type="dxa"/>
            <w:tcMar>
              <w:top w:w="35" w:type="dxa"/>
              <w:left w:w="45" w:type="dxa"/>
              <w:bottom w:w="35" w:type="dxa"/>
              <w:right w:w="45" w:type="dxa"/>
            </w:tcMar>
            <w:vAlign w:val="center"/>
          </w:tcPr>
          <w:p w14:paraId="7F9D835D" w14:textId="77777777" w:rsidR="003A7EF5" w:rsidRDefault="00000000">
            <w:pPr>
              <w:jc w:val="center"/>
            </w:pPr>
            <w:r>
              <w:rPr>
                <w:sz w:val="15"/>
              </w:rPr>
              <w:t>.33</w:t>
            </w:r>
          </w:p>
        </w:tc>
        <w:tc>
          <w:tcPr>
            <w:tcW w:w="765" w:type="dxa"/>
            <w:tcMar>
              <w:top w:w="35" w:type="dxa"/>
              <w:left w:w="45" w:type="dxa"/>
              <w:bottom w:w="35" w:type="dxa"/>
              <w:right w:w="45" w:type="dxa"/>
            </w:tcMar>
            <w:vAlign w:val="center"/>
          </w:tcPr>
          <w:p w14:paraId="58C59021" w14:textId="77777777" w:rsidR="003A7EF5" w:rsidRDefault="00000000">
            <w:pPr>
              <w:jc w:val="center"/>
            </w:pPr>
            <w:r>
              <w:rPr>
                <w:sz w:val="15"/>
              </w:rPr>
              <w:t>.17</w:t>
            </w:r>
          </w:p>
        </w:tc>
        <w:tc>
          <w:tcPr>
            <w:tcW w:w="765" w:type="dxa"/>
            <w:tcMar>
              <w:top w:w="35" w:type="dxa"/>
              <w:left w:w="45" w:type="dxa"/>
              <w:bottom w:w="35" w:type="dxa"/>
              <w:right w:w="45" w:type="dxa"/>
            </w:tcMar>
            <w:vAlign w:val="center"/>
          </w:tcPr>
          <w:p w14:paraId="2E3719E1" w14:textId="77777777" w:rsidR="003A7EF5" w:rsidRDefault="00000000">
            <w:pPr>
              <w:jc w:val="center"/>
            </w:pPr>
            <w:r>
              <w:rPr>
                <w:sz w:val="15"/>
              </w:rPr>
              <w:t>-.62</w:t>
            </w:r>
          </w:p>
        </w:tc>
        <w:tc>
          <w:tcPr>
            <w:tcW w:w="765" w:type="dxa"/>
            <w:tcMar>
              <w:top w:w="35" w:type="dxa"/>
              <w:left w:w="45" w:type="dxa"/>
              <w:bottom w:w="35" w:type="dxa"/>
              <w:right w:w="45" w:type="dxa"/>
            </w:tcMar>
            <w:vAlign w:val="center"/>
          </w:tcPr>
          <w:p w14:paraId="12E8A90E"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02AA292C" w14:textId="77777777" w:rsidR="003A7EF5" w:rsidRDefault="00000000">
            <w:pPr>
              <w:jc w:val="center"/>
            </w:pPr>
            <w:r>
              <w:rPr>
                <w:sz w:val="15"/>
              </w:rPr>
              <w:t>-.58</w:t>
            </w:r>
          </w:p>
        </w:tc>
        <w:tc>
          <w:tcPr>
            <w:tcW w:w="765" w:type="dxa"/>
            <w:tcMar>
              <w:top w:w="35" w:type="dxa"/>
              <w:left w:w="45" w:type="dxa"/>
              <w:bottom w:w="35" w:type="dxa"/>
              <w:right w:w="45" w:type="dxa"/>
            </w:tcMar>
            <w:vAlign w:val="center"/>
          </w:tcPr>
          <w:p w14:paraId="54FA4178" w14:textId="77777777" w:rsidR="003A7EF5" w:rsidRDefault="00000000">
            <w:pPr>
              <w:jc w:val="center"/>
            </w:pPr>
            <w:r>
              <w:rPr>
                <w:sz w:val="15"/>
              </w:rPr>
              <w:t>.12</w:t>
            </w:r>
          </w:p>
        </w:tc>
        <w:tc>
          <w:tcPr>
            <w:tcW w:w="765" w:type="dxa"/>
            <w:tcMar>
              <w:top w:w="35" w:type="dxa"/>
              <w:left w:w="45" w:type="dxa"/>
              <w:bottom w:w="35" w:type="dxa"/>
              <w:right w:w="45" w:type="dxa"/>
            </w:tcMar>
            <w:vAlign w:val="center"/>
          </w:tcPr>
          <w:p w14:paraId="1FAE7330"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0285B3B6" w14:textId="77777777" w:rsidR="003A7EF5" w:rsidRDefault="00000000">
            <w:pPr>
              <w:jc w:val="center"/>
            </w:pPr>
            <w:r>
              <w:rPr>
                <w:sz w:val="15"/>
              </w:rPr>
              <w:t>.01</w:t>
            </w:r>
          </w:p>
        </w:tc>
        <w:tc>
          <w:tcPr>
            <w:tcW w:w="765" w:type="dxa"/>
            <w:tcMar>
              <w:top w:w="35" w:type="dxa"/>
              <w:left w:w="45" w:type="dxa"/>
              <w:bottom w:w="35" w:type="dxa"/>
              <w:right w:w="45" w:type="dxa"/>
            </w:tcMar>
            <w:vAlign w:val="center"/>
          </w:tcPr>
          <w:p w14:paraId="5E4BF43A" w14:textId="77777777" w:rsidR="003A7EF5" w:rsidRDefault="00000000">
            <w:pPr>
              <w:jc w:val="center"/>
            </w:pPr>
            <w:r>
              <w:rPr>
                <w:sz w:val="15"/>
              </w:rPr>
              <w:t>.43</w:t>
            </w:r>
          </w:p>
        </w:tc>
        <w:tc>
          <w:tcPr>
            <w:tcW w:w="765" w:type="dxa"/>
            <w:tcMar>
              <w:top w:w="35" w:type="dxa"/>
              <w:left w:w="45" w:type="dxa"/>
              <w:bottom w:w="35" w:type="dxa"/>
              <w:right w:w="45" w:type="dxa"/>
            </w:tcMar>
            <w:vAlign w:val="center"/>
          </w:tcPr>
          <w:p w14:paraId="22E54E3C" w14:textId="77777777" w:rsidR="003A7EF5" w:rsidRDefault="00000000">
            <w:pPr>
              <w:jc w:val="center"/>
            </w:pPr>
            <w:r>
              <w:rPr>
                <w:sz w:val="15"/>
              </w:rPr>
              <w:t>-.01</w:t>
            </w:r>
          </w:p>
        </w:tc>
        <w:tc>
          <w:tcPr>
            <w:tcW w:w="765" w:type="dxa"/>
            <w:tcMar>
              <w:top w:w="35" w:type="dxa"/>
              <w:left w:w="45" w:type="dxa"/>
              <w:bottom w:w="35" w:type="dxa"/>
              <w:right w:w="45" w:type="dxa"/>
            </w:tcMar>
            <w:vAlign w:val="center"/>
          </w:tcPr>
          <w:p w14:paraId="51F71343" w14:textId="77777777" w:rsidR="003A7EF5" w:rsidRDefault="00000000">
            <w:pPr>
              <w:jc w:val="center"/>
            </w:pPr>
            <w:r>
              <w:rPr>
                <w:sz w:val="15"/>
              </w:rPr>
              <w:t>.13</w:t>
            </w:r>
          </w:p>
        </w:tc>
        <w:tc>
          <w:tcPr>
            <w:tcW w:w="765" w:type="dxa"/>
            <w:tcMar>
              <w:top w:w="35" w:type="dxa"/>
              <w:left w:w="45" w:type="dxa"/>
              <w:bottom w:w="35" w:type="dxa"/>
              <w:right w:w="45" w:type="dxa"/>
            </w:tcMar>
            <w:vAlign w:val="center"/>
          </w:tcPr>
          <w:p w14:paraId="0EAAC56A" w14:textId="77777777" w:rsidR="003A7EF5" w:rsidRDefault="00000000">
            <w:pPr>
              <w:jc w:val="center"/>
            </w:pPr>
            <w:r>
              <w:rPr>
                <w:sz w:val="15"/>
              </w:rPr>
              <w:t>.12</w:t>
            </w:r>
          </w:p>
        </w:tc>
        <w:tc>
          <w:tcPr>
            <w:tcW w:w="765" w:type="dxa"/>
            <w:tcMar>
              <w:top w:w="35" w:type="dxa"/>
              <w:left w:w="45" w:type="dxa"/>
              <w:bottom w:w="35" w:type="dxa"/>
              <w:right w:w="45" w:type="dxa"/>
            </w:tcMar>
            <w:vAlign w:val="center"/>
          </w:tcPr>
          <w:p w14:paraId="48641F57" w14:textId="77777777" w:rsidR="003A7EF5" w:rsidRDefault="00000000">
            <w:pPr>
              <w:jc w:val="center"/>
            </w:pPr>
            <w:r>
              <w:rPr>
                <w:sz w:val="15"/>
              </w:rPr>
              <w:t>-.08</w:t>
            </w:r>
          </w:p>
        </w:tc>
      </w:tr>
      <w:tr w:rsidR="003A7EF5" w14:paraId="72C627E0" w14:textId="77777777">
        <w:trPr>
          <w:jc w:val="center"/>
        </w:trPr>
        <w:tc>
          <w:tcPr>
            <w:tcW w:w="2494" w:type="dxa"/>
            <w:tcMar>
              <w:top w:w="35" w:type="dxa"/>
              <w:left w:w="45" w:type="dxa"/>
              <w:bottom w:w="35" w:type="dxa"/>
              <w:right w:w="45" w:type="dxa"/>
            </w:tcMar>
            <w:vAlign w:val="center"/>
          </w:tcPr>
          <w:p w14:paraId="2F3503E3" w14:textId="77777777" w:rsidR="003A7EF5" w:rsidRDefault="00000000">
            <w:r>
              <w:rPr>
                <w:sz w:val="15"/>
              </w:rPr>
              <w:t>5. Самоконтроль</w:t>
            </w:r>
          </w:p>
        </w:tc>
        <w:tc>
          <w:tcPr>
            <w:tcW w:w="765" w:type="dxa"/>
            <w:tcMar>
              <w:top w:w="35" w:type="dxa"/>
              <w:left w:w="45" w:type="dxa"/>
              <w:bottom w:w="35" w:type="dxa"/>
              <w:right w:w="45" w:type="dxa"/>
            </w:tcMar>
            <w:vAlign w:val="center"/>
          </w:tcPr>
          <w:p w14:paraId="1FE2E9D8" w14:textId="77777777" w:rsidR="003A7EF5" w:rsidRDefault="00000000">
            <w:pPr>
              <w:jc w:val="center"/>
            </w:pPr>
            <w:r>
              <w:rPr>
                <w:sz w:val="15"/>
              </w:rPr>
              <w:t>-.33</w:t>
            </w:r>
          </w:p>
        </w:tc>
        <w:tc>
          <w:tcPr>
            <w:tcW w:w="765" w:type="dxa"/>
            <w:tcMar>
              <w:top w:w="35" w:type="dxa"/>
              <w:left w:w="45" w:type="dxa"/>
              <w:bottom w:w="35" w:type="dxa"/>
              <w:right w:w="45" w:type="dxa"/>
            </w:tcMar>
            <w:vAlign w:val="center"/>
          </w:tcPr>
          <w:p w14:paraId="5F31B6CB" w14:textId="77777777" w:rsidR="003A7EF5" w:rsidRDefault="00000000">
            <w:pPr>
              <w:jc w:val="center"/>
            </w:pPr>
            <w:r>
              <w:rPr>
                <w:sz w:val="15"/>
              </w:rPr>
              <w:t>-.17</w:t>
            </w:r>
          </w:p>
        </w:tc>
        <w:tc>
          <w:tcPr>
            <w:tcW w:w="765" w:type="dxa"/>
            <w:tcMar>
              <w:top w:w="35" w:type="dxa"/>
              <w:left w:w="45" w:type="dxa"/>
              <w:bottom w:w="35" w:type="dxa"/>
              <w:right w:w="45" w:type="dxa"/>
            </w:tcMar>
            <w:vAlign w:val="center"/>
          </w:tcPr>
          <w:p w14:paraId="113E73D9" w14:textId="77777777" w:rsidR="003A7EF5" w:rsidRDefault="00000000">
            <w:pPr>
              <w:jc w:val="center"/>
            </w:pPr>
            <w:r>
              <w:rPr>
                <w:sz w:val="15"/>
              </w:rPr>
              <w:t>.42</w:t>
            </w:r>
          </w:p>
        </w:tc>
        <w:tc>
          <w:tcPr>
            <w:tcW w:w="765" w:type="dxa"/>
            <w:tcMar>
              <w:top w:w="35" w:type="dxa"/>
              <w:left w:w="45" w:type="dxa"/>
              <w:bottom w:w="35" w:type="dxa"/>
              <w:right w:w="45" w:type="dxa"/>
            </w:tcMar>
            <w:vAlign w:val="center"/>
          </w:tcPr>
          <w:p w14:paraId="23EF071A" w14:textId="77777777" w:rsidR="003A7EF5" w:rsidRDefault="00000000">
            <w:pPr>
              <w:jc w:val="center"/>
            </w:pPr>
            <w:r>
              <w:rPr>
                <w:sz w:val="15"/>
              </w:rPr>
              <w:t>-.50</w:t>
            </w:r>
          </w:p>
        </w:tc>
        <w:tc>
          <w:tcPr>
            <w:tcW w:w="765" w:type="dxa"/>
            <w:tcMar>
              <w:top w:w="35" w:type="dxa"/>
              <w:left w:w="45" w:type="dxa"/>
              <w:bottom w:w="35" w:type="dxa"/>
              <w:right w:w="45" w:type="dxa"/>
            </w:tcMar>
            <w:vAlign w:val="center"/>
          </w:tcPr>
          <w:p w14:paraId="23F03DEC"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52845988" w14:textId="77777777" w:rsidR="003A7EF5" w:rsidRDefault="00000000">
            <w:pPr>
              <w:jc w:val="center"/>
            </w:pPr>
            <w:r>
              <w:rPr>
                <w:sz w:val="15"/>
              </w:rPr>
              <w:t>-.09</w:t>
            </w:r>
          </w:p>
        </w:tc>
        <w:tc>
          <w:tcPr>
            <w:tcW w:w="765" w:type="dxa"/>
            <w:tcMar>
              <w:top w:w="35" w:type="dxa"/>
              <w:left w:w="45" w:type="dxa"/>
              <w:bottom w:w="35" w:type="dxa"/>
              <w:right w:w="45" w:type="dxa"/>
            </w:tcMar>
            <w:vAlign w:val="center"/>
          </w:tcPr>
          <w:p w14:paraId="3A6B853B"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49E30592" w14:textId="77777777" w:rsidR="003A7EF5" w:rsidRDefault="00000000">
            <w:pPr>
              <w:jc w:val="center"/>
            </w:pPr>
            <w:r>
              <w:rPr>
                <w:sz w:val="15"/>
              </w:rPr>
              <w:t>-.05</w:t>
            </w:r>
          </w:p>
        </w:tc>
        <w:tc>
          <w:tcPr>
            <w:tcW w:w="765" w:type="dxa"/>
            <w:tcMar>
              <w:top w:w="35" w:type="dxa"/>
              <w:left w:w="45" w:type="dxa"/>
              <w:bottom w:w="35" w:type="dxa"/>
              <w:right w:w="45" w:type="dxa"/>
            </w:tcMar>
            <w:vAlign w:val="center"/>
          </w:tcPr>
          <w:p w14:paraId="2559836A" w14:textId="77777777" w:rsidR="003A7EF5" w:rsidRDefault="00000000">
            <w:pPr>
              <w:jc w:val="center"/>
            </w:pPr>
            <w:r>
              <w:rPr>
                <w:sz w:val="15"/>
              </w:rPr>
              <w:t>-.21</w:t>
            </w:r>
          </w:p>
        </w:tc>
        <w:tc>
          <w:tcPr>
            <w:tcW w:w="765" w:type="dxa"/>
            <w:tcMar>
              <w:top w:w="35" w:type="dxa"/>
              <w:left w:w="45" w:type="dxa"/>
              <w:bottom w:w="35" w:type="dxa"/>
              <w:right w:w="45" w:type="dxa"/>
            </w:tcMar>
            <w:vAlign w:val="center"/>
          </w:tcPr>
          <w:p w14:paraId="76133705" w14:textId="77777777" w:rsidR="003A7EF5" w:rsidRDefault="00000000">
            <w:pPr>
              <w:jc w:val="center"/>
            </w:pPr>
            <w:r>
              <w:rPr>
                <w:sz w:val="15"/>
              </w:rPr>
              <w:t>-.06</w:t>
            </w:r>
          </w:p>
        </w:tc>
        <w:tc>
          <w:tcPr>
            <w:tcW w:w="765" w:type="dxa"/>
            <w:tcMar>
              <w:top w:w="35" w:type="dxa"/>
              <w:left w:w="45" w:type="dxa"/>
              <w:bottom w:w="35" w:type="dxa"/>
              <w:right w:w="45" w:type="dxa"/>
            </w:tcMar>
            <w:vAlign w:val="center"/>
          </w:tcPr>
          <w:p w14:paraId="5A32BFE3" w14:textId="77777777" w:rsidR="003A7EF5" w:rsidRDefault="00000000">
            <w:pPr>
              <w:jc w:val="center"/>
            </w:pPr>
            <w:r>
              <w:rPr>
                <w:sz w:val="15"/>
              </w:rPr>
              <w:t>-.27</w:t>
            </w:r>
          </w:p>
        </w:tc>
        <w:tc>
          <w:tcPr>
            <w:tcW w:w="765" w:type="dxa"/>
            <w:tcMar>
              <w:top w:w="35" w:type="dxa"/>
              <w:left w:w="45" w:type="dxa"/>
              <w:bottom w:w="35" w:type="dxa"/>
              <w:right w:w="45" w:type="dxa"/>
            </w:tcMar>
            <w:vAlign w:val="center"/>
          </w:tcPr>
          <w:p w14:paraId="67F85814" w14:textId="77777777" w:rsidR="003A7EF5" w:rsidRDefault="00000000">
            <w:pPr>
              <w:jc w:val="center"/>
            </w:pPr>
            <w:r>
              <w:rPr>
                <w:sz w:val="15"/>
              </w:rPr>
              <w:t>-.07</w:t>
            </w:r>
          </w:p>
        </w:tc>
        <w:tc>
          <w:tcPr>
            <w:tcW w:w="765" w:type="dxa"/>
            <w:tcMar>
              <w:top w:w="35" w:type="dxa"/>
              <w:left w:w="45" w:type="dxa"/>
              <w:bottom w:w="35" w:type="dxa"/>
              <w:right w:w="45" w:type="dxa"/>
            </w:tcMar>
            <w:vAlign w:val="center"/>
          </w:tcPr>
          <w:p w14:paraId="3D57F7B1" w14:textId="77777777" w:rsidR="003A7EF5" w:rsidRDefault="00000000">
            <w:pPr>
              <w:jc w:val="center"/>
            </w:pPr>
            <w:r>
              <w:rPr>
                <w:sz w:val="15"/>
              </w:rPr>
              <w:t>.04</w:t>
            </w:r>
          </w:p>
        </w:tc>
      </w:tr>
      <w:tr w:rsidR="003A7EF5" w14:paraId="304CBF44" w14:textId="77777777">
        <w:trPr>
          <w:jc w:val="center"/>
        </w:trPr>
        <w:tc>
          <w:tcPr>
            <w:tcW w:w="2494" w:type="dxa"/>
            <w:tcMar>
              <w:top w:w="35" w:type="dxa"/>
              <w:left w:w="45" w:type="dxa"/>
              <w:bottom w:w="35" w:type="dxa"/>
              <w:right w:w="45" w:type="dxa"/>
            </w:tcMar>
            <w:vAlign w:val="center"/>
          </w:tcPr>
          <w:p w14:paraId="36F4AFC4" w14:textId="77777777" w:rsidR="003A7EF5" w:rsidRDefault="00000000">
            <w:r>
              <w:rPr>
                <w:sz w:val="15"/>
              </w:rPr>
              <w:t>6. Внутренняя мотивация</w:t>
            </w:r>
          </w:p>
        </w:tc>
        <w:tc>
          <w:tcPr>
            <w:tcW w:w="765" w:type="dxa"/>
            <w:tcMar>
              <w:top w:w="35" w:type="dxa"/>
              <w:left w:w="45" w:type="dxa"/>
              <w:bottom w:w="35" w:type="dxa"/>
              <w:right w:w="45" w:type="dxa"/>
            </w:tcMar>
            <w:vAlign w:val="center"/>
          </w:tcPr>
          <w:p w14:paraId="6407C18D" w14:textId="77777777" w:rsidR="003A7EF5" w:rsidRDefault="00000000">
            <w:pPr>
              <w:jc w:val="center"/>
            </w:pPr>
            <w:r>
              <w:rPr>
                <w:sz w:val="15"/>
              </w:rPr>
              <w:t>.38</w:t>
            </w:r>
          </w:p>
        </w:tc>
        <w:tc>
          <w:tcPr>
            <w:tcW w:w="765" w:type="dxa"/>
            <w:tcMar>
              <w:top w:w="35" w:type="dxa"/>
              <w:left w:w="45" w:type="dxa"/>
              <w:bottom w:w="35" w:type="dxa"/>
              <w:right w:w="45" w:type="dxa"/>
            </w:tcMar>
            <w:vAlign w:val="center"/>
          </w:tcPr>
          <w:p w14:paraId="189925C7" w14:textId="77777777" w:rsidR="003A7EF5" w:rsidRDefault="00000000">
            <w:pPr>
              <w:jc w:val="center"/>
            </w:pPr>
            <w:r>
              <w:rPr>
                <w:sz w:val="15"/>
              </w:rPr>
              <w:t>.44</w:t>
            </w:r>
          </w:p>
        </w:tc>
        <w:tc>
          <w:tcPr>
            <w:tcW w:w="765" w:type="dxa"/>
            <w:tcMar>
              <w:top w:w="35" w:type="dxa"/>
              <w:left w:w="45" w:type="dxa"/>
              <w:bottom w:w="35" w:type="dxa"/>
              <w:right w:w="45" w:type="dxa"/>
            </w:tcMar>
            <w:vAlign w:val="center"/>
          </w:tcPr>
          <w:p w14:paraId="464AF7D1" w14:textId="77777777" w:rsidR="003A7EF5" w:rsidRDefault="00000000">
            <w:pPr>
              <w:jc w:val="center"/>
            </w:pPr>
            <w:r>
              <w:rPr>
                <w:sz w:val="15"/>
              </w:rPr>
              <w:t>.11</w:t>
            </w:r>
          </w:p>
        </w:tc>
        <w:tc>
          <w:tcPr>
            <w:tcW w:w="765" w:type="dxa"/>
            <w:tcMar>
              <w:top w:w="35" w:type="dxa"/>
              <w:left w:w="45" w:type="dxa"/>
              <w:bottom w:w="35" w:type="dxa"/>
              <w:right w:w="45" w:type="dxa"/>
            </w:tcMar>
            <w:vAlign w:val="center"/>
          </w:tcPr>
          <w:p w14:paraId="4511F36D" w14:textId="77777777" w:rsidR="003A7EF5" w:rsidRDefault="00000000">
            <w:pPr>
              <w:jc w:val="center"/>
            </w:pPr>
            <w:r>
              <w:rPr>
                <w:sz w:val="15"/>
              </w:rPr>
              <w:t>.10</w:t>
            </w:r>
          </w:p>
        </w:tc>
        <w:tc>
          <w:tcPr>
            <w:tcW w:w="765" w:type="dxa"/>
            <w:tcMar>
              <w:top w:w="35" w:type="dxa"/>
              <w:left w:w="45" w:type="dxa"/>
              <w:bottom w:w="35" w:type="dxa"/>
              <w:right w:w="45" w:type="dxa"/>
            </w:tcMar>
            <w:vAlign w:val="center"/>
          </w:tcPr>
          <w:p w14:paraId="5CB48904" w14:textId="77777777" w:rsidR="003A7EF5" w:rsidRDefault="00000000">
            <w:pPr>
              <w:jc w:val="center"/>
            </w:pPr>
            <w:r>
              <w:rPr>
                <w:sz w:val="15"/>
              </w:rPr>
              <w:t>-.07</w:t>
            </w:r>
          </w:p>
        </w:tc>
        <w:tc>
          <w:tcPr>
            <w:tcW w:w="765" w:type="dxa"/>
            <w:tcMar>
              <w:top w:w="35" w:type="dxa"/>
              <w:left w:w="45" w:type="dxa"/>
              <w:bottom w:w="35" w:type="dxa"/>
              <w:right w:w="45" w:type="dxa"/>
            </w:tcMar>
            <w:vAlign w:val="center"/>
          </w:tcPr>
          <w:p w14:paraId="14F9584A"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3CBCCFB2"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3278BE13"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5D20B3A5"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4A98AB7D"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5DF7BF7D"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0479F987"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56665EB9" w14:textId="77777777" w:rsidR="003A7EF5" w:rsidRDefault="00000000">
            <w:pPr>
              <w:jc w:val="center"/>
            </w:pPr>
            <w:r>
              <w:rPr>
                <w:sz w:val="15"/>
              </w:rPr>
              <w:t>.02</w:t>
            </w:r>
          </w:p>
        </w:tc>
      </w:tr>
      <w:tr w:rsidR="003A7EF5" w14:paraId="33596701" w14:textId="77777777">
        <w:trPr>
          <w:jc w:val="center"/>
        </w:trPr>
        <w:tc>
          <w:tcPr>
            <w:tcW w:w="2494" w:type="dxa"/>
            <w:tcMar>
              <w:top w:w="35" w:type="dxa"/>
              <w:left w:w="45" w:type="dxa"/>
              <w:bottom w:w="35" w:type="dxa"/>
              <w:right w:w="45" w:type="dxa"/>
            </w:tcMar>
            <w:vAlign w:val="center"/>
          </w:tcPr>
          <w:p w14:paraId="0B52684D" w14:textId="77777777" w:rsidR="003A7EF5" w:rsidRDefault="00000000">
            <w:r>
              <w:rPr>
                <w:sz w:val="15"/>
              </w:rPr>
              <w:t>7. Интегрированная регуляция</w:t>
            </w:r>
          </w:p>
        </w:tc>
        <w:tc>
          <w:tcPr>
            <w:tcW w:w="765" w:type="dxa"/>
            <w:tcMar>
              <w:top w:w="35" w:type="dxa"/>
              <w:left w:w="45" w:type="dxa"/>
              <w:bottom w:w="35" w:type="dxa"/>
              <w:right w:w="45" w:type="dxa"/>
            </w:tcMar>
            <w:vAlign w:val="center"/>
          </w:tcPr>
          <w:p w14:paraId="73780838" w14:textId="77777777" w:rsidR="003A7EF5" w:rsidRDefault="00000000">
            <w:pPr>
              <w:jc w:val="center"/>
            </w:pPr>
            <w:r>
              <w:rPr>
                <w:sz w:val="15"/>
              </w:rPr>
              <w:t>.57</w:t>
            </w:r>
          </w:p>
        </w:tc>
        <w:tc>
          <w:tcPr>
            <w:tcW w:w="765" w:type="dxa"/>
            <w:tcMar>
              <w:top w:w="35" w:type="dxa"/>
              <w:left w:w="45" w:type="dxa"/>
              <w:bottom w:w="35" w:type="dxa"/>
              <w:right w:w="45" w:type="dxa"/>
            </w:tcMar>
            <w:vAlign w:val="center"/>
          </w:tcPr>
          <w:p w14:paraId="5EE039AA" w14:textId="77777777" w:rsidR="003A7EF5" w:rsidRDefault="00000000">
            <w:pPr>
              <w:jc w:val="center"/>
            </w:pPr>
            <w:r>
              <w:rPr>
                <w:sz w:val="15"/>
              </w:rPr>
              <w:t>.50</w:t>
            </w:r>
          </w:p>
        </w:tc>
        <w:tc>
          <w:tcPr>
            <w:tcW w:w="765" w:type="dxa"/>
            <w:tcMar>
              <w:top w:w="35" w:type="dxa"/>
              <w:left w:w="45" w:type="dxa"/>
              <w:bottom w:w="35" w:type="dxa"/>
              <w:right w:w="45" w:type="dxa"/>
            </w:tcMar>
            <w:vAlign w:val="center"/>
          </w:tcPr>
          <w:p w14:paraId="5B110932" w14:textId="77777777" w:rsidR="003A7EF5" w:rsidRDefault="00000000">
            <w:pPr>
              <w:jc w:val="center"/>
            </w:pPr>
            <w:r>
              <w:rPr>
                <w:sz w:val="15"/>
              </w:rPr>
              <w:t>-.07</w:t>
            </w:r>
          </w:p>
        </w:tc>
        <w:tc>
          <w:tcPr>
            <w:tcW w:w="765" w:type="dxa"/>
            <w:tcMar>
              <w:top w:w="35" w:type="dxa"/>
              <w:left w:w="45" w:type="dxa"/>
              <w:bottom w:w="35" w:type="dxa"/>
              <w:right w:w="45" w:type="dxa"/>
            </w:tcMar>
            <w:vAlign w:val="center"/>
          </w:tcPr>
          <w:p w14:paraId="379AA638" w14:textId="77777777" w:rsidR="003A7EF5" w:rsidRDefault="00000000">
            <w:pPr>
              <w:jc w:val="center"/>
            </w:pPr>
            <w:r>
              <w:rPr>
                <w:sz w:val="15"/>
              </w:rPr>
              <w:t>.16</w:t>
            </w:r>
          </w:p>
        </w:tc>
        <w:tc>
          <w:tcPr>
            <w:tcW w:w="765" w:type="dxa"/>
            <w:tcMar>
              <w:top w:w="35" w:type="dxa"/>
              <w:left w:w="45" w:type="dxa"/>
              <w:bottom w:w="35" w:type="dxa"/>
              <w:right w:w="45" w:type="dxa"/>
            </w:tcMar>
            <w:vAlign w:val="center"/>
          </w:tcPr>
          <w:p w14:paraId="42E79121" w14:textId="77777777" w:rsidR="003A7EF5" w:rsidRDefault="00000000">
            <w:pPr>
              <w:jc w:val="center"/>
            </w:pPr>
            <w:r>
              <w:rPr>
                <w:sz w:val="15"/>
              </w:rPr>
              <w:t>-.11</w:t>
            </w:r>
          </w:p>
        </w:tc>
        <w:tc>
          <w:tcPr>
            <w:tcW w:w="765" w:type="dxa"/>
            <w:tcMar>
              <w:top w:w="35" w:type="dxa"/>
              <w:left w:w="45" w:type="dxa"/>
              <w:bottom w:w="35" w:type="dxa"/>
              <w:right w:w="45" w:type="dxa"/>
            </w:tcMar>
            <w:vAlign w:val="center"/>
          </w:tcPr>
          <w:p w14:paraId="48B77036" w14:textId="77777777" w:rsidR="003A7EF5" w:rsidRDefault="00000000">
            <w:pPr>
              <w:jc w:val="center"/>
            </w:pPr>
            <w:r>
              <w:rPr>
                <w:sz w:val="15"/>
              </w:rPr>
              <w:t>.53</w:t>
            </w:r>
          </w:p>
        </w:tc>
        <w:tc>
          <w:tcPr>
            <w:tcW w:w="765" w:type="dxa"/>
            <w:tcMar>
              <w:top w:w="35" w:type="dxa"/>
              <w:left w:w="45" w:type="dxa"/>
              <w:bottom w:w="35" w:type="dxa"/>
              <w:right w:w="45" w:type="dxa"/>
            </w:tcMar>
            <w:vAlign w:val="center"/>
          </w:tcPr>
          <w:p w14:paraId="40589D8F"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22A15DE7"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239C306D"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39FA8058"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5A1A7307"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43BBC330"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153BD4A4" w14:textId="77777777" w:rsidR="003A7EF5" w:rsidRDefault="00000000">
            <w:pPr>
              <w:jc w:val="center"/>
            </w:pPr>
            <w:r>
              <w:rPr>
                <w:sz w:val="15"/>
              </w:rPr>
              <w:t>---</w:t>
            </w:r>
          </w:p>
        </w:tc>
      </w:tr>
      <w:tr w:rsidR="003A7EF5" w14:paraId="70F96622" w14:textId="77777777">
        <w:trPr>
          <w:jc w:val="center"/>
        </w:trPr>
        <w:tc>
          <w:tcPr>
            <w:tcW w:w="2494" w:type="dxa"/>
            <w:tcMar>
              <w:top w:w="35" w:type="dxa"/>
              <w:left w:w="45" w:type="dxa"/>
              <w:bottom w:w="35" w:type="dxa"/>
              <w:right w:w="45" w:type="dxa"/>
            </w:tcMar>
            <w:vAlign w:val="center"/>
          </w:tcPr>
          <w:p w14:paraId="07D15986" w14:textId="77777777" w:rsidR="003A7EF5" w:rsidRDefault="00000000">
            <w:r>
              <w:rPr>
                <w:sz w:val="15"/>
              </w:rPr>
              <w:t>8. Идентифицированная регуляция</w:t>
            </w:r>
          </w:p>
        </w:tc>
        <w:tc>
          <w:tcPr>
            <w:tcW w:w="765" w:type="dxa"/>
            <w:tcMar>
              <w:top w:w="35" w:type="dxa"/>
              <w:left w:w="45" w:type="dxa"/>
              <w:bottom w:w="35" w:type="dxa"/>
              <w:right w:w="45" w:type="dxa"/>
            </w:tcMar>
            <w:vAlign w:val="center"/>
          </w:tcPr>
          <w:p w14:paraId="05641A16" w14:textId="77777777" w:rsidR="003A7EF5" w:rsidRDefault="00000000">
            <w:pPr>
              <w:jc w:val="center"/>
            </w:pPr>
            <w:r>
              <w:rPr>
                <w:sz w:val="15"/>
              </w:rPr>
              <w:t>.50</w:t>
            </w:r>
          </w:p>
        </w:tc>
        <w:tc>
          <w:tcPr>
            <w:tcW w:w="765" w:type="dxa"/>
            <w:tcMar>
              <w:top w:w="35" w:type="dxa"/>
              <w:left w:w="45" w:type="dxa"/>
              <w:bottom w:w="35" w:type="dxa"/>
              <w:right w:w="45" w:type="dxa"/>
            </w:tcMar>
            <w:vAlign w:val="center"/>
          </w:tcPr>
          <w:p w14:paraId="6C497E81" w14:textId="77777777" w:rsidR="003A7EF5" w:rsidRDefault="00000000">
            <w:pPr>
              <w:jc w:val="center"/>
            </w:pPr>
            <w:r>
              <w:rPr>
                <w:sz w:val="15"/>
              </w:rPr>
              <w:t>.52</w:t>
            </w:r>
          </w:p>
        </w:tc>
        <w:tc>
          <w:tcPr>
            <w:tcW w:w="765" w:type="dxa"/>
            <w:tcMar>
              <w:top w:w="35" w:type="dxa"/>
              <w:left w:w="45" w:type="dxa"/>
              <w:bottom w:w="35" w:type="dxa"/>
              <w:right w:w="45" w:type="dxa"/>
            </w:tcMar>
            <w:vAlign w:val="center"/>
          </w:tcPr>
          <w:p w14:paraId="5A8703C3"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08A83512" w14:textId="77777777" w:rsidR="003A7EF5" w:rsidRDefault="00000000">
            <w:pPr>
              <w:jc w:val="center"/>
            </w:pPr>
            <w:r>
              <w:rPr>
                <w:sz w:val="15"/>
              </w:rPr>
              <w:t>.12</w:t>
            </w:r>
          </w:p>
        </w:tc>
        <w:tc>
          <w:tcPr>
            <w:tcW w:w="765" w:type="dxa"/>
            <w:tcMar>
              <w:top w:w="35" w:type="dxa"/>
              <w:left w:w="45" w:type="dxa"/>
              <w:bottom w:w="35" w:type="dxa"/>
              <w:right w:w="45" w:type="dxa"/>
            </w:tcMar>
            <w:vAlign w:val="center"/>
          </w:tcPr>
          <w:p w14:paraId="3808B63A" w14:textId="77777777" w:rsidR="003A7EF5" w:rsidRDefault="00000000">
            <w:pPr>
              <w:jc w:val="center"/>
            </w:pPr>
            <w:r>
              <w:rPr>
                <w:sz w:val="15"/>
              </w:rPr>
              <w:t>-.06</w:t>
            </w:r>
          </w:p>
        </w:tc>
        <w:tc>
          <w:tcPr>
            <w:tcW w:w="765" w:type="dxa"/>
            <w:tcMar>
              <w:top w:w="35" w:type="dxa"/>
              <w:left w:w="45" w:type="dxa"/>
              <w:bottom w:w="35" w:type="dxa"/>
              <w:right w:w="45" w:type="dxa"/>
            </w:tcMar>
            <w:vAlign w:val="center"/>
          </w:tcPr>
          <w:p w14:paraId="41439BDF" w14:textId="77777777" w:rsidR="003A7EF5" w:rsidRDefault="00000000">
            <w:pPr>
              <w:jc w:val="center"/>
            </w:pPr>
            <w:r>
              <w:rPr>
                <w:sz w:val="15"/>
              </w:rPr>
              <w:t>.59</w:t>
            </w:r>
          </w:p>
        </w:tc>
        <w:tc>
          <w:tcPr>
            <w:tcW w:w="765" w:type="dxa"/>
            <w:tcMar>
              <w:top w:w="35" w:type="dxa"/>
              <w:left w:w="45" w:type="dxa"/>
              <w:bottom w:w="35" w:type="dxa"/>
              <w:right w:w="45" w:type="dxa"/>
            </w:tcMar>
            <w:vAlign w:val="center"/>
          </w:tcPr>
          <w:p w14:paraId="59BF9AD1" w14:textId="77777777" w:rsidR="003A7EF5" w:rsidRDefault="00000000">
            <w:pPr>
              <w:jc w:val="center"/>
            </w:pPr>
            <w:r>
              <w:rPr>
                <w:sz w:val="15"/>
              </w:rPr>
              <w:t>.81</w:t>
            </w:r>
          </w:p>
        </w:tc>
        <w:tc>
          <w:tcPr>
            <w:tcW w:w="765" w:type="dxa"/>
            <w:tcMar>
              <w:top w:w="35" w:type="dxa"/>
              <w:left w:w="45" w:type="dxa"/>
              <w:bottom w:w="35" w:type="dxa"/>
              <w:right w:w="45" w:type="dxa"/>
            </w:tcMar>
            <w:vAlign w:val="center"/>
          </w:tcPr>
          <w:p w14:paraId="26A337D7"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5EA20CDE"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09D491B8"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3AE6F6FE"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499E3C20"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567566E6" w14:textId="77777777" w:rsidR="003A7EF5" w:rsidRDefault="00000000">
            <w:pPr>
              <w:jc w:val="center"/>
            </w:pPr>
            <w:r>
              <w:rPr>
                <w:sz w:val="15"/>
              </w:rPr>
              <w:t>-.30</w:t>
            </w:r>
          </w:p>
        </w:tc>
      </w:tr>
      <w:tr w:rsidR="003A7EF5" w14:paraId="68836B4A" w14:textId="77777777">
        <w:trPr>
          <w:jc w:val="center"/>
        </w:trPr>
        <w:tc>
          <w:tcPr>
            <w:tcW w:w="2494" w:type="dxa"/>
            <w:tcMar>
              <w:top w:w="35" w:type="dxa"/>
              <w:left w:w="45" w:type="dxa"/>
              <w:bottom w:w="35" w:type="dxa"/>
              <w:right w:w="45" w:type="dxa"/>
            </w:tcMar>
            <w:vAlign w:val="center"/>
          </w:tcPr>
          <w:p w14:paraId="2AD02BBA" w14:textId="77777777" w:rsidR="003A7EF5" w:rsidRDefault="00000000">
            <w:r>
              <w:rPr>
                <w:sz w:val="15"/>
              </w:rPr>
              <w:t>9. Интроецированная регуляция</w:t>
            </w:r>
          </w:p>
        </w:tc>
        <w:tc>
          <w:tcPr>
            <w:tcW w:w="765" w:type="dxa"/>
            <w:tcMar>
              <w:top w:w="35" w:type="dxa"/>
              <w:left w:w="45" w:type="dxa"/>
              <w:bottom w:w="35" w:type="dxa"/>
              <w:right w:w="45" w:type="dxa"/>
            </w:tcMar>
            <w:vAlign w:val="center"/>
          </w:tcPr>
          <w:p w14:paraId="0F2A3E56" w14:textId="77777777" w:rsidR="003A7EF5" w:rsidRDefault="00000000">
            <w:pPr>
              <w:jc w:val="center"/>
            </w:pPr>
            <w:r>
              <w:rPr>
                <w:sz w:val="15"/>
              </w:rPr>
              <w:t>.66</w:t>
            </w:r>
          </w:p>
        </w:tc>
        <w:tc>
          <w:tcPr>
            <w:tcW w:w="765" w:type="dxa"/>
            <w:tcMar>
              <w:top w:w="35" w:type="dxa"/>
              <w:left w:w="45" w:type="dxa"/>
              <w:bottom w:w="35" w:type="dxa"/>
              <w:right w:w="45" w:type="dxa"/>
            </w:tcMar>
            <w:vAlign w:val="center"/>
          </w:tcPr>
          <w:p w14:paraId="62A632D2" w14:textId="77777777" w:rsidR="003A7EF5" w:rsidRDefault="00000000">
            <w:pPr>
              <w:jc w:val="center"/>
            </w:pPr>
            <w:r>
              <w:rPr>
                <w:sz w:val="15"/>
              </w:rPr>
              <w:t>.43</w:t>
            </w:r>
          </w:p>
        </w:tc>
        <w:tc>
          <w:tcPr>
            <w:tcW w:w="765" w:type="dxa"/>
            <w:tcMar>
              <w:top w:w="35" w:type="dxa"/>
              <w:left w:w="45" w:type="dxa"/>
              <w:bottom w:w="35" w:type="dxa"/>
              <w:right w:w="45" w:type="dxa"/>
            </w:tcMar>
            <w:vAlign w:val="center"/>
          </w:tcPr>
          <w:p w14:paraId="1CF88A5E" w14:textId="77777777" w:rsidR="003A7EF5" w:rsidRDefault="00000000">
            <w:pPr>
              <w:jc w:val="center"/>
            </w:pPr>
            <w:r>
              <w:rPr>
                <w:sz w:val="15"/>
              </w:rPr>
              <w:t>-.15</w:t>
            </w:r>
          </w:p>
        </w:tc>
        <w:tc>
          <w:tcPr>
            <w:tcW w:w="765" w:type="dxa"/>
            <w:tcMar>
              <w:top w:w="35" w:type="dxa"/>
              <w:left w:w="45" w:type="dxa"/>
              <w:bottom w:w="35" w:type="dxa"/>
              <w:right w:w="45" w:type="dxa"/>
            </w:tcMar>
            <w:vAlign w:val="center"/>
          </w:tcPr>
          <w:p w14:paraId="05E0F718" w14:textId="77777777" w:rsidR="003A7EF5" w:rsidRDefault="00000000">
            <w:pPr>
              <w:jc w:val="center"/>
            </w:pPr>
            <w:r>
              <w:rPr>
                <w:sz w:val="15"/>
              </w:rPr>
              <w:t>.31</w:t>
            </w:r>
          </w:p>
        </w:tc>
        <w:tc>
          <w:tcPr>
            <w:tcW w:w="765" w:type="dxa"/>
            <w:tcMar>
              <w:top w:w="35" w:type="dxa"/>
              <w:left w:w="45" w:type="dxa"/>
              <w:bottom w:w="35" w:type="dxa"/>
              <w:right w:w="45" w:type="dxa"/>
            </w:tcMar>
            <w:vAlign w:val="center"/>
          </w:tcPr>
          <w:p w14:paraId="2273F703" w14:textId="77777777" w:rsidR="003A7EF5" w:rsidRDefault="00000000">
            <w:pPr>
              <w:jc w:val="center"/>
            </w:pPr>
            <w:r>
              <w:rPr>
                <w:sz w:val="15"/>
              </w:rPr>
              <w:t>-.19</w:t>
            </w:r>
          </w:p>
        </w:tc>
        <w:tc>
          <w:tcPr>
            <w:tcW w:w="765" w:type="dxa"/>
            <w:tcMar>
              <w:top w:w="35" w:type="dxa"/>
              <w:left w:w="45" w:type="dxa"/>
              <w:bottom w:w="35" w:type="dxa"/>
              <w:right w:w="45" w:type="dxa"/>
            </w:tcMar>
            <w:vAlign w:val="center"/>
          </w:tcPr>
          <w:p w14:paraId="55D7F6C5" w14:textId="77777777" w:rsidR="003A7EF5" w:rsidRDefault="00000000">
            <w:pPr>
              <w:jc w:val="center"/>
            </w:pPr>
            <w:r>
              <w:rPr>
                <w:sz w:val="15"/>
              </w:rPr>
              <w:t>.38</w:t>
            </w:r>
          </w:p>
        </w:tc>
        <w:tc>
          <w:tcPr>
            <w:tcW w:w="765" w:type="dxa"/>
            <w:tcMar>
              <w:top w:w="35" w:type="dxa"/>
              <w:left w:w="45" w:type="dxa"/>
              <w:bottom w:w="35" w:type="dxa"/>
              <w:right w:w="45" w:type="dxa"/>
            </w:tcMar>
            <w:vAlign w:val="center"/>
          </w:tcPr>
          <w:p w14:paraId="5922C4BF" w14:textId="77777777" w:rsidR="003A7EF5" w:rsidRDefault="00000000">
            <w:pPr>
              <w:jc w:val="center"/>
            </w:pPr>
            <w:r>
              <w:rPr>
                <w:sz w:val="15"/>
              </w:rPr>
              <w:t>.67</w:t>
            </w:r>
          </w:p>
        </w:tc>
        <w:tc>
          <w:tcPr>
            <w:tcW w:w="765" w:type="dxa"/>
            <w:tcMar>
              <w:top w:w="35" w:type="dxa"/>
              <w:left w:w="45" w:type="dxa"/>
              <w:bottom w:w="35" w:type="dxa"/>
              <w:right w:w="45" w:type="dxa"/>
            </w:tcMar>
            <w:vAlign w:val="center"/>
          </w:tcPr>
          <w:p w14:paraId="25E2C3C8" w14:textId="77777777" w:rsidR="003A7EF5" w:rsidRDefault="00000000">
            <w:pPr>
              <w:jc w:val="center"/>
            </w:pPr>
            <w:r>
              <w:rPr>
                <w:sz w:val="15"/>
              </w:rPr>
              <w:t>.60</w:t>
            </w:r>
          </w:p>
        </w:tc>
        <w:tc>
          <w:tcPr>
            <w:tcW w:w="765" w:type="dxa"/>
            <w:tcMar>
              <w:top w:w="35" w:type="dxa"/>
              <w:left w:w="45" w:type="dxa"/>
              <w:bottom w:w="35" w:type="dxa"/>
              <w:right w:w="45" w:type="dxa"/>
            </w:tcMar>
            <w:vAlign w:val="center"/>
          </w:tcPr>
          <w:p w14:paraId="077D94D2"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77C2E280"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0A783AC5"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41734B31"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7F187668" w14:textId="77777777" w:rsidR="003A7EF5" w:rsidRDefault="00000000">
            <w:pPr>
              <w:jc w:val="center"/>
            </w:pPr>
            <w:r>
              <w:rPr>
                <w:sz w:val="15"/>
              </w:rPr>
              <w:t>-.13</w:t>
            </w:r>
          </w:p>
        </w:tc>
      </w:tr>
      <w:tr w:rsidR="003A7EF5" w14:paraId="0085DB64" w14:textId="77777777">
        <w:trPr>
          <w:jc w:val="center"/>
        </w:trPr>
        <w:tc>
          <w:tcPr>
            <w:tcW w:w="2494" w:type="dxa"/>
            <w:tcMar>
              <w:top w:w="35" w:type="dxa"/>
              <w:left w:w="45" w:type="dxa"/>
              <w:bottom w:w="35" w:type="dxa"/>
              <w:right w:w="45" w:type="dxa"/>
            </w:tcMar>
            <w:vAlign w:val="center"/>
          </w:tcPr>
          <w:p w14:paraId="14B7EB4C" w14:textId="77777777" w:rsidR="003A7EF5" w:rsidRDefault="00000000">
            <w:r>
              <w:rPr>
                <w:sz w:val="15"/>
              </w:rPr>
              <w:t>10. Внешняя регуляция</w:t>
            </w:r>
          </w:p>
        </w:tc>
        <w:tc>
          <w:tcPr>
            <w:tcW w:w="765" w:type="dxa"/>
            <w:tcMar>
              <w:top w:w="35" w:type="dxa"/>
              <w:left w:w="45" w:type="dxa"/>
              <w:bottom w:w="35" w:type="dxa"/>
              <w:right w:w="45" w:type="dxa"/>
            </w:tcMar>
            <w:vAlign w:val="center"/>
          </w:tcPr>
          <w:p w14:paraId="6ECA8E49" w14:textId="77777777" w:rsidR="003A7EF5" w:rsidRDefault="00000000">
            <w:pPr>
              <w:jc w:val="center"/>
            </w:pPr>
            <w:r>
              <w:rPr>
                <w:sz w:val="15"/>
              </w:rPr>
              <w:t>.44</w:t>
            </w:r>
          </w:p>
        </w:tc>
        <w:tc>
          <w:tcPr>
            <w:tcW w:w="765" w:type="dxa"/>
            <w:tcMar>
              <w:top w:w="35" w:type="dxa"/>
              <w:left w:w="45" w:type="dxa"/>
              <w:bottom w:w="35" w:type="dxa"/>
              <w:right w:w="45" w:type="dxa"/>
            </w:tcMar>
            <w:vAlign w:val="center"/>
          </w:tcPr>
          <w:p w14:paraId="6BC171E4" w14:textId="77777777" w:rsidR="003A7EF5" w:rsidRDefault="00000000">
            <w:pPr>
              <w:jc w:val="center"/>
            </w:pPr>
            <w:r>
              <w:rPr>
                <w:sz w:val="15"/>
              </w:rPr>
              <w:t>.40</w:t>
            </w:r>
          </w:p>
        </w:tc>
        <w:tc>
          <w:tcPr>
            <w:tcW w:w="765" w:type="dxa"/>
            <w:tcMar>
              <w:top w:w="35" w:type="dxa"/>
              <w:left w:w="45" w:type="dxa"/>
              <w:bottom w:w="35" w:type="dxa"/>
              <w:right w:w="45" w:type="dxa"/>
            </w:tcMar>
            <w:vAlign w:val="center"/>
          </w:tcPr>
          <w:p w14:paraId="773B1CE7" w14:textId="77777777" w:rsidR="003A7EF5" w:rsidRDefault="00000000">
            <w:pPr>
              <w:jc w:val="center"/>
            </w:pPr>
            <w:r>
              <w:rPr>
                <w:sz w:val="15"/>
              </w:rPr>
              <w:t>.07</w:t>
            </w:r>
          </w:p>
        </w:tc>
        <w:tc>
          <w:tcPr>
            <w:tcW w:w="765" w:type="dxa"/>
            <w:tcMar>
              <w:top w:w="35" w:type="dxa"/>
              <w:left w:w="45" w:type="dxa"/>
              <w:bottom w:w="35" w:type="dxa"/>
              <w:right w:w="45" w:type="dxa"/>
            </w:tcMar>
            <w:vAlign w:val="center"/>
          </w:tcPr>
          <w:p w14:paraId="31D0CB78" w14:textId="77777777" w:rsidR="003A7EF5" w:rsidRDefault="00000000">
            <w:pPr>
              <w:jc w:val="center"/>
            </w:pPr>
            <w:r>
              <w:rPr>
                <w:sz w:val="15"/>
              </w:rPr>
              <w:t>.10</w:t>
            </w:r>
          </w:p>
        </w:tc>
        <w:tc>
          <w:tcPr>
            <w:tcW w:w="765" w:type="dxa"/>
            <w:tcMar>
              <w:top w:w="35" w:type="dxa"/>
              <w:left w:w="45" w:type="dxa"/>
              <w:bottom w:w="35" w:type="dxa"/>
              <w:right w:w="45" w:type="dxa"/>
            </w:tcMar>
            <w:vAlign w:val="center"/>
          </w:tcPr>
          <w:p w14:paraId="321A96AF" w14:textId="77777777" w:rsidR="003A7EF5" w:rsidRDefault="00000000">
            <w:pPr>
              <w:jc w:val="center"/>
            </w:pPr>
            <w:r>
              <w:rPr>
                <w:sz w:val="15"/>
              </w:rPr>
              <w:t>-.09</w:t>
            </w:r>
          </w:p>
        </w:tc>
        <w:tc>
          <w:tcPr>
            <w:tcW w:w="765" w:type="dxa"/>
            <w:tcMar>
              <w:top w:w="35" w:type="dxa"/>
              <w:left w:w="45" w:type="dxa"/>
              <w:bottom w:w="35" w:type="dxa"/>
              <w:right w:w="45" w:type="dxa"/>
            </w:tcMar>
            <w:vAlign w:val="center"/>
          </w:tcPr>
          <w:p w14:paraId="4113741E" w14:textId="77777777" w:rsidR="003A7EF5" w:rsidRDefault="00000000">
            <w:pPr>
              <w:jc w:val="center"/>
            </w:pPr>
            <w:r>
              <w:rPr>
                <w:sz w:val="15"/>
              </w:rPr>
              <w:t>.62</w:t>
            </w:r>
          </w:p>
        </w:tc>
        <w:tc>
          <w:tcPr>
            <w:tcW w:w="765" w:type="dxa"/>
            <w:tcMar>
              <w:top w:w="35" w:type="dxa"/>
              <w:left w:w="45" w:type="dxa"/>
              <w:bottom w:w="35" w:type="dxa"/>
              <w:right w:w="45" w:type="dxa"/>
            </w:tcMar>
            <w:vAlign w:val="center"/>
          </w:tcPr>
          <w:p w14:paraId="225A73C0" w14:textId="77777777" w:rsidR="003A7EF5" w:rsidRDefault="00000000">
            <w:pPr>
              <w:jc w:val="center"/>
            </w:pPr>
            <w:r>
              <w:rPr>
                <w:sz w:val="15"/>
              </w:rPr>
              <w:t>.54</w:t>
            </w:r>
          </w:p>
        </w:tc>
        <w:tc>
          <w:tcPr>
            <w:tcW w:w="765" w:type="dxa"/>
            <w:tcMar>
              <w:top w:w="35" w:type="dxa"/>
              <w:left w:w="45" w:type="dxa"/>
              <w:bottom w:w="35" w:type="dxa"/>
              <w:right w:w="45" w:type="dxa"/>
            </w:tcMar>
            <w:vAlign w:val="center"/>
          </w:tcPr>
          <w:p w14:paraId="03173FDB" w14:textId="77777777" w:rsidR="003A7EF5" w:rsidRDefault="00000000">
            <w:pPr>
              <w:jc w:val="center"/>
            </w:pPr>
            <w:r>
              <w:rPr>
                <w:sz w:val="15"/>
              </w:rPr>
              <w:t>.54</w:t>
            </w:r>
          </w:p>
        </w:tc>
        <w:tc>
          <w:tcPr>
            <w:tcW w:w="765" w:type="dxa"/>
            <w:tcMar>
              <w:top w:w="35" w:type="dxa"/>
              <w:left w:w="45" w:type="dxa"/>
              <w:bottom w:w="35" w:type="dxa"/>
              <w:right w:w="45" w:type="dxa"/>
            </w:tcMar>
            <w:vAlign w:val="center"/>
          </w:tcPr>
          <w:p w14:paraId="2DF96364" w14:textId="77777777" w:rsidR="003A7EF5" w:rsidRDefault="00000000">
            <w:pPr>
              <w:jc w:val="center"/>
            </w:pPr>
            <w:r>
              <w:rPr>
                <w:sz w:val="15"/>
              </w:rPr>
              <w:t>.51</w:t>
            </w:r>
          </w:p>
        </w:tc>
        <w:tc>
          <w:tcPr>
            <w:tcW w:w="765" w:type="dxa"/>
            <w:tcMar>
              <w:top w:w="35" w:type="dxa"/>
              <w:left w:w="45" w:type="dxa"/>
              <w:bottom w:w="35" w:type="dxa"/>
              <w:right w:w="45" w:type="dxa"/>
            </w:tcMar>
            <w:vAlign w:val="center"/>
          </w:tcPr>
          <w:p w14:paraId="5366BAF6"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271F52B9"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77B55780"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02EAB09B" w14:textId="77777777" w:rsidR="003A7EF5" w:rsidRDefault="00000000">
            <w:pPr>
              <w:jc w:val="center"/>
            </w:pPr>
            <w:r>
              <w:rPr>
                <w:sz w:val="15"/>
              </w:rPr>
              <w:t>-.21</w:t>
            </w:r>
          </w:p>
        </w:tc>
      </w:tr>
      <w:tr w:rsidR="003A7EF5" w14:paraId="519A8E65" w14:textId="77777777">
        <w:trPr>
          <w:jc w:val="center"/>
        </w:trPr>
        <w:tc>
          <w:tcPr>
            <w:tcW w:w="2494" w:type="dxa"/>
            <w:tcMar>
              <w:top w:w="35" w:type="dxa"/>
              <w:left w:w="45" w:type="dxa"/>
              <w:bottom w:w="35" w:type="dxa"/>
              <w:right w:w="45" w:type="dxa"/>
            </w:tcMar>
            <w:vAlign w:val="center"/>
          </w:tcPr>
          <w:p w14:paraId="2A3E3DD5" w14:textId="77777777" w:rsidR="003A7EF5" w:rsidRDefault="00000000">
            <w:r>
              <w:rPr>
                <w:sz w:val="15"/>
              </w:rPr>
              <w:t>11. Амотивация</w:t>
            </w:r>
          </w:p>
        </w:tc>
        <w:tc>
          <w:tcPr>
            <w:tcW w:w="765" w:type="dxa"/>
            <w:tcMar>
              <w:top w:w="35" w:type="dxa"/>
              <w:left w:w="45" w:type="dxa"/>
              <w:bottom w:w="35" w:type="dxa"/>
              <w:right w:w="45" w:type="dxa"/>
            </w:tcMar>
            <w:vAlign w:val="center"/>
          </w:tcPr>
          <w:p w14:paraId="30D6EF30" w14:textId="77777777" w:rsidR="003A7EF5" w:rsidRDefault="00000000">
            <w:pPr>
              <w:jc w:val="center"/>
            </w:pPr>
            <w:r>
              <w:rPr>
                <w:sz w:val="15"/>
              </w:rPr>
              <w:t>.29</w:t>
            </w:r>
          </w:p>
        </w:tc>
        <w:tc>
          <w:tcPr>
            <w:tcW w:w="765" w:type="dxa"/>
            <w:tcMar>
              <w:top w:w="35" w:type="dxa"/>
              <w:left w:w="45" w:type="dxa"/>
              <w:bottom w:w="35" w:type="dxa"/>
              <w:right w:w="45" w:type="dxa"/>
            </w:tcMar>
            <w:vAlign w:val="center"/>
          </w:tcPr>
          <w:p w14:paraId="40A2D0DD" w14:textId="77777777" w:rsidR="003A7EF5" w:rsidRDefault="00000000">
            <w:pPr>
              <w:jc w:val="center"/>
            </w:pPr>
            <w:r>
              <w:rPr>
                <w:sz w:val="15"/>
              </w:rPr>
              <w:t>.01</w:t>
            </w:r>
          </w:p>
        </w:tc>
        <w:tc>
          <w:tcPr>
            <w:tcW w:w="765" w:type="dxa"/>
            <w:tcMar>
              <w:top w:w="35" w:type="dxa"/>
              <w:left w:w="45" w:type="dxa"/>
              <w:bottom w:w="35" w:type="dxa"/>
              <w:right w:w="45" w:type="dxa"/>
            </w:tcMar>
            <w:vAlign w:val="center"/>
          </w:tcPr>
          <w:p w14:paraId="4133929D" w14:textId="77777777" w:rsidR="003A7EF5" w:rsidRDefault="00000000">
            <w:pPr>
              <w:jc w:val="center"/>
            </w:pPr>
            <w:r>
              <w:rPr>
                <w:sz w:val="15"/>
              </w:rPr>
              <w:t>-.07</w:t>
            </w:r>
          </w:p>
        </w:tc>
        <w:tc>
          <w:tcPr>
            <w:tcW w:w="765" w:type="dxa"/>
            <w:tcMar>
              <w:top w:w="35" w:type="dxa"/>
              <w:left w:w="45" w:type="dxa"/>
              <w:bottom w:w="35" w:type="dxa"/>
              <w:right w:w="45" w:type="dxa"/>
            </w:tcMar>
            <w:vAlign w:val="center"/>
          </w:tcPr>
          <w:p w14:paraId="728C7330" w14:textId="77777777" w:rsidR="003A7EF5" w:rsidRDefault="00000000">
            <w:pPr>
              <w:jc w:val="center"/>
            </w:pPr>
            <w:r>
              <w:rPr>
                <w:sz w:val="15"/>
              </w:rPr>
              <w:t>.21</w:t>
            </w:r>
          </w:p>
        </w:tc>
        <w:tc>
          <w:tcPr>
            <w:tcW w:w="765" w:type="dxa"/>
            <w:tcMar>
              <w:top w:w="35" w:type="dxa"/>
              <w:left w:w="45" w:type="dxa"/>
              <w:bottom w:w="35" w:type="dxa"/>
              <w:right w:w="45" w:type="dxa"/>
            </w:tcMar>
            <w:vAlign w:val="center"/>
          </w:tcPr>
          <w:p w14:paraId="112BF6B2" w14:textId="77777777" w:rsidR="003A7EF5" w:rsidRDefault="00000000">
            <w:pPr>
              <w:jc w:val="center"/>
            </w:pPr>
            <w:r>
              <w:rPr>
                <w:sz w:val="15"/>
              </w:rPr>
              <w:t>-.28</w:t>
            </w:r>
          </w:p>
        </w:tc>
        <w:tc>
          <w:tcPr>
            <w:tcW w:w="765" w:type="dxa"/>
            <w:tcMar>
              <w:top w:w="35" w:type="dxa"/>
              <w:left w:w="45" w:type="dxa"/>
              <w:bottom w:w="35" w:type="dxa"/>
              <w:right w:w="45" w:type="dxa"/>
            </w:tcMar>
            <w:vAlign w:val="center"/>
          </w:tcPr>
          <w:p w14:paraId="5EA3C0B0" w14:textId="77777777" w:rsidR="003A7EF5" w:rsidRDefault="00000000">
            <w:pPr>
              <w:jc w:val="center"/>
            </w:pPr>
            <w:r>
              <w:rPr>
                <w:sz w:val="15"/>
              </w:rPr>
              <w:t>-.03</w:t>
            </w:r>
          </w:p>
        </w:tc>
        <w:tc>
          <w:tcPr>
            <w:tcW w:w="765" w:type="dxa"/>
            <w:tcMar>
              <w:top w:w="35" w:type="dxa"/>
              <w:left w:w="45" w:type="dxa"/>
              <w:bottom w:w="35" w:type="dxa"/>
              <w:right w:w="45" w:type="dxa"/>
            </w:tcMar>
            <w:vAlign w:val="center"/>
          </w:tcPr>
          <w:p w14:paraId="4B23F85A" w14:textId="77777777" w:rsidR="003A7EF5" w:rsidRDefault="00000000">
            <w:pPr>
              <w:jc w:val="center"/>
            </w:pPr>
            <w:r>
              <w:rPr>
                <w:sz w:val="15"/>
              </w:rPr>
              <w:t>.04</w:t>
            </w:r>
          </w:p>
        </w:tc>
        <w:tc>
          <w:tcPr>
            <w:tcW w:w="765" w:type="dxa"/>
            <w:tcMar>
              <w:top w:w="35" w:type="dxa"/>
              <w:left w:w="45" w:type="dxa"/>
              <w:bottom w:w="35" w:type="dxa"/>
              <w:right w:w="45" w:type="dxa"/>
            </w:tcMar>
            <w:vAlign w:val="center"/>
          </w:tcPr>
          <w:p w14:paraId="3DFB7B6C" w14:textId="77777777" w:rsidR="003A7EF5" w:rsidRDefault="00000000">
            <w:pPr>
              <w:jc w:val="center"/>
            </w:pPr>
            <w:r>
              <w:rPr>
                <w:sz w:val="15"/>
              </w:rPr>
              <w:t>-.04</w:t>
            </w:r>
          </w:p>
        </w:tc>
        <w:tc>
          <w:tcPr>
            <w:tcW w:w="765" w:type="dxa"/>
            <w:tcMar>
              <w:top w:w="35" w:type="dxa"/>
              <w:left w:w="45" w:type="dxa"/>
              <w:bottom w:w="35" w:type="dxa"/>
              <w:right w:w="45" w:type="dxa"/>
            </w:tcMar>
            <w:vAlign w:val="center"/>
          </w:tcPr>
          <w:p w14:paraId="73BAB932" w14:textId="77777777" w:rsidR="003A7EF5" w:rsidRDefault="00000000">
            <w:pPr>
              <w:jc w:val="center"/>
            </w:pPr>
            <w:r>
              <w:rPr>
                <w:sz w:val="15"/>
              </w:rPr>
              <w:t>.28</w:t>
            </w:r>
          </w:p>
        </w:tc>
        <w:tc>
          <w:tcPr>
            <w:tcW w:w="765" w:type="dxa"/>
            <w:tcMar>
              <w:top w:w="35" w:type="dxa"/>
              <w:left w:w="45" w:type="dxa"/>
              <w:bottom w:w="35" w:type="dxa"/>
              <w:right w:w="45" w:type="dxa"/>
            </w:tcMar>
            <w:vAlign w:val="center"/>
          </w:tcPr>
          <w:p w14:paraId="5D5FA0A2" w14:textId="77777777" w:rsidR="003A7EF5" w:rsidRDefault="00000000">
            <w:pPr>
              <w:jc w:val="center"/>
            </w:pPr>
            <w:r>
              <w:rPr>
                <w:sz w:val="15"/>
              </w:rPr>
              <w:t>.08</w:t>
            </w:r>
          </w:p>
        </w:tc>
        <w:tc>
          <w:tcPr>
            <w:tcW w:w="765" w:type="dxa"/>
            <w:tcMar>
              <w:top w:w="35" w:type="dxa"/>
              <w:left w:w="45" w:type="dxa"/>
              <w:bottom w:w="35" w:type="dxa"/>
              <w:right w:w="45" w:type="dxa"/>
            </w:tcMar>
            <w:vAlign w:val="center"/>
          </w:tcPr>
          <w:p w14:paraId="38A24F3A"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45C63EE2"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616743A2" w14:textId="77777777" w:rsidR="003A7EF5" w:rsidRDefault="00000000">
            <w:pPr>
              <w:jc w:val="center"/>
            </w:pPr>
            <w:r>
              <w:rPr>
                <w:sz w:val="15"/>
              </w:rPr>
              <w:t>-.04</w:t>
            </w:r>
          </w:p>
        </w:tc>
      </w:tr>
      <w:tr w:rsidR="003A7EF5" w14:paraId="787FF91B" w14:textId="77777777">
        <w:trPr>
          <w:jc w:val="center"/>
        </w:trPr>
        <w:tc>
          <w:tcPr>
            <w:tcW w:w="2494" w:type="dxa"/>
            <w:tcMar>
              <w:top w:w="35" w:type="dxa"/>
              <w:left w:w="45" w:type="dxa"/>
              <w:bottom w:w="35" w:type="dxa"/>
              <w:right w:w="45" w:type="dxa"/>
            </w:tcMar>
            <w:vAlign w:val="center"/>
          </w:tcPr>
          <w:p w14:paraId="31558BCA" w14:textId="77777777" w:rsidR="003A7EF5" w:rsidRDefault="00000000">
            <w:r>
              <w:rPr>
                <w:sz w:val="15"/>
              </w:rPr>
              <w:t>12. Общая мотивация</w:t>
            </w:r>
          </w:p>
        </w:tc>
        <w:tc>
          <w:tcPr>
            <w:tcW w:w="765" w:type="dxa"/>
            <w:tcMar>
              <w:top w:w="35" w:type="dxa"/>
              <w:left w:w="45" w:type="dxa"/>
              <w:bottom w:w="35" w:type="dxa"/>
              <w:right w:w="45" w:type="dxa"/>
            </w:tcMar>
            <w:vAlign w:val="center"/>
          </w:tcPr>
          <w:p w14:paraId="39E088B8"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75E9C77E"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24972602"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5599F085"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0DACF756"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3F9949A0"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76AA5F7B"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011DE228"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7279BE5E"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438911F0"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7C81F7E1"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210F6ED2"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681B4055" w14:textId="77777777" w:rsidR="003A7EF5" w:rsidRDefault="00000000">
            <w:pPr>
              <w:jc w:val="center"/>
            </w:pPr>
            <w:r>
              <w:rPr>
                <w:sz w:val="15"/>
              </w:rPr>
              <w:t>.43</w:t>
            </w:r>
          </w:p>
        </w:tc>
      </w:tr>
      <w:tr w:rsidR="003A7EF5" w14:paraId="74B328E2" w14:textId="77777777">
        <w:trPr>
          <w:jc w:val="center"/>
        </w:trPr>
        <w:tc>
          <w:tcPr>
            <w:tcW w:w="2494" w:type="dxa"/>
            <w:tcMar>
              <w:top w:w="35" w:type="dxa"/>
              <w:left w:w="45" w:type="dxa"/>
              <w:bottom w:w="35" w:type="dxa"/>
              <w:right w:w="45" w:type="dxa"/>
            </w:tcMar>
            <w:vAlign w:val="center"/>
          </w:tcPr>
          <w:p w14:paraId="60848727" w14:textId="77777777" w:rsidR="003A7EF5" w:rsidRDefault="00000000">
            <w:r>
              <w:rPr>
                <w:sz w:val="15"/>
              </w:rPr>
              <w:t>13. Мужской пол</w:t>
            </w:r>
          </w:p>
        </w:tc>
        <w:tc>
          <w:tcPr>
            <w:tcW w:w="765" w:type="dxa"/>
            <w:tcMar>
              <w:top w:w="35" w:type="dxa"/>
              <w:left w:w="45" w:type="dxa"/>
              <w:bottom w:w="35" w:type="dxa"/>
              <w:right w:w="45" w:type="dxa"/>
            </w:tcMar>
            <w:vAlign w:val="center"/>
          </w:tcPr>
          <w:p w14:paraId="5741D73B" w14:textId="77777777" w:rsidR="003A7EF5" w:rsidRDefault="00000000">
            <w:pPr>
              <w:jc w:val="center"/>
            </w:pPr>
            <w:r>
              <w:rPr>
                <w:sz w:val="15"/>
              </w:rPr>
              <w:t>.19</w:t>
            </w:r>
          </w:p>
        </w:tc>
        <w:tc>
          <w:tcPr>
            <w:tcW w:w="765" w:type="dxa"/>
            <w:tcMar>
              <w:top w:w="35" w:type="dxa"/>
              <w:left w:w="45" w:type="dxa"/>
              <w:bottom w:w="35" w:type="dxa"/>
              <w:right w:w="45" w:type="dxa"/>
            </w:tcMar>
            <w:vAlign w:val="center"/>
          </w:tcPr>
          <w:p w14:paraId="13EADA23" w14:textId="77777777" w:rsidR="003A7EF5" w:rsidRDefault="00000000">
            <w:pPr>
              <w:jc w:val="center"/>
            </w:pPr>
            <w:r>
              <w:rPr>
                <w:sz w:val="15"/>
              </w:rPr>
              <w:t>.36</w:t>
            </w:r>
          </w:p>
        </w:tc>
        <w:tc>
          <w:tcPr>
            <w:tcW w:w="765" w:type="dxa"/>
            <w:tcMar>
              <w:top w:w="35" w:type="dxa"/>
              <w:left w:w="45" w:type="dxa"/>
              <w:bottom w:w="35" w:type="dxa"/>
              <w:right w:w="45" w:type="dxa"/>
            </w:tcMar>
            <w:vAlign w:val="center"/>
          </w:tcPr>
          <w:p w14:paraId="33BF332D" w14:textId="77777777" w:rsidR="003A7EF5" w:rsidRDefault="00000000">
            <w:pPr>
              <w:jc w:val="center"/>
            </w:pPr>
            <w:r>
              <w:rPr>
                <w:sz w:val="15"/>
              </w:rPr>
              <w:t>.00</w:t>
            </w:r>
          </w:p>
        </w:tc>
        <w:tc>
          <w:tcPr>
            <w:tcW w:w="765" w:type="dxa"/>
            <w:tcMar>
              <w:top w:w="35" w:type="dxa"/>
              <w:left w:w="45" w:type="dxa"/>
              <w:bottom w:w="35" w:type="dxa"/>
              <w:right w:w="45" w:type="dxa"/>
            </w:tcMar>
            <w:vAlign w:val="center"/>
          </w:tcPr>
          <w:p w14:paraId="491B239B" w14:textId="77777777" w:rsidR="003A7EF5" w:rsidRDefault="00000000">
            <w:pPr>
              <w:jc w:val="center"/>
            </w:pPr>
            <w:r>
              <w:rPr>
                <w:sz w:val="15"/>
              </w:rPr>
              <w:t>-.07</w:t>
            </w:r>
          </w:p>
        </w:tc>
        <w:tc>
          <w:tcPr>
            <w:tcW w:w="765" w:type="dxa"/>
            <w:tcMar>
              <w:top w:w="35" w:type="dxa"/>
              <w:left w:w="45" w:type="dxa"/>
              <w:bottom w:w="35" w:type="dxa"/>
              <w:right w:w="45" w:type="dxa"/>
            </w:tcMar>
            <w:vAlign w:val="center"/>
          </w:tcPr>
          <w:p w14:paraId="3131DE7B" w14:textId="77777777" w:rsidR="003A7EF5" w:rsidRDefault="00000000">
            <w:pPr>
              <w:jc w:val="center"/>
            </w:pPr>
            <w:r>
              <w:rPr>
                <w:sz w:val="15"/>
              </w:rPr>
              <w:t>.06</w:t>
            </w:r>
          </w:p>
        </w:tc>
        <w:tc>
          <w:tcPr>
            <w:tcW w:w="765" w:type="dxa"/>
            <w:tcMar>
              <w:top w:w="35" w:type="dxa"/>
              <w:left w:w="45" w:type="dxa"/>
              <w:bottom w:w="35" w:type="dxa"/>
              <w:right w:w="45" w:type="dxa"/>
            </w:tcMar>
            <w:vAlign w:val="center"/>
          </w:tcPr>
          <w:p w14:paraId="6130E11C" w14:textId="77777777" w:rsidR="003A7EF5" w:rsidRDefault="00000000">
            <w:pPr>
              <w:jc w:val="center"/>
            </w:pPr>
            <w:r>
              <w:rPr>
                <w:sz w:val="15"/>
              </w:rPr>
              <w:t>.30</w:t>
            </w:r>
          </w:p>
        </w:tc>
        <w:tc>
          <w:tcPr>
            <w:tcW w:w="765" w:type="dxa"/>
            <w:tcMar>
              <w:top w:w="35" w:type="dxa"/>
              <w:left w:w="45" w:type="dxa"/>
              <w:bottom w:w="35" w:type="dxa"/>
              <w:right w:w="45" w:type="dxa"/>
            </w:tcMar>
            <w:vAlign w:val="center"/>
          </w:tcPr>
          <w:p w14:paraId="2B38D381" w14:textId="77777777" w:rsidR="003A7EF5" w:rsidRDefault="00000000">
            <w:pPr>
              <w:jc w:val="center"/>
            </w:pPr>
            <w:r>
              <w:rPr>
                <w:sz w:val="15"/>
              </w:rPr>
              <w:t>.31</w:t>
            </w:r>
          </w:p>
        </w:tc>
        <w:tc>
          <w:tcPr>
            <w:tcW w:w="765" w:type="dxa"/>
            <w:tcMar>
              <w:top w:w="35" w:type="dxa"/>
              <w:left w:w="45" w:type="dxa"/>
              <w:bottom w:w="35" w:type="dxa"/>
              <w:right w:w="45" w:type="dxa"/>
            </w:tcMar>
            <w:vAlign w:val="center"/>
          </w:tcPr>
          <w:p w14:paraId="3E16B7A8" w14:textId="77777777" w:rsidR="003A7EF5" w:rsidRDefault="00000000">
            <w:pPr>
              <w:jc w:val="center"/>
            </w:pPr>
            <w:r>
              <w:rPr>
                <w:sz w:val="15"/>
              </w:rPr>
              <w:t>.25</w:t>
            </w:r>
          </w:p>
        </w:tc>
        <w:tc>
          <w:tcPr>
            <w:tcW w:w="765" w:type="dxa"/>
            <w:tcMar>
              <w:top w:w="35" w:type="dxa"/>
              <w:left w:w="45" w:type="dxa"/>
              <w:bottom w:w="35" w:type="dxa"/>
              <w:right w:w="45" w:type="dxa"/>
            </w:tcMar>
            <w:vAlign w:val="center"/>
          </w:tcPr>
          <w:p w14:paraId="08907FED" w14:textId="77777777" w:rsidR="003A7EF5" w:rsidRDefault="00000000">
            <w:pPr>
              <w:jc w:val="center"/>
            </w:pPr>
            <w:r>
              <w:rPr>
                <w:sz w:val="15"/>
              </w:rPr>
              <w:t>.19</w:t>
            </w:r>
          </w:p>
        </w:tc>
        <w:tc>
          <w:tcPr>
            <w:tcW w:w="765" w:type="dxa"/>
            <w:tcMar>
              <w:top w:w="35" w:type="dxa"/>
              <w:left w:w="45" w:type="dxa"/>
              <w:bottom w:w="35" w:type="dxa"/>
              <w:right w:w="45" w:type="dxa"/>
            </w:tcMar>
            <w:vAlign w:val="center"/>
          </w:tcPr>
          <w:p w14:paraId="2A885D0C" w14:textId="77777777" w:rsidR="003A7EF5" w:rsidRDefault="00000000">
            <w:pPr>
              <w:jc w:val="center"/>
            </w:pPr>
            <w:r>
              <w:rPr>
                <w:sz w:val="15"/>
              </w:rPr>
              <w:t>.23</w:t>
            </w:r>
          </w:p>
        </w:tc>
        <w:tc>
          <w:tcPr>
            <w:tcW w:w="765" w:type="dxa"/>
            <w:tcMar>
              <w:top w:w="35" w:type="dxa"/>
              <w:left w:w="45" w:type="dxa"/>
              <w:bottom w:w="35" w:type="dxa"/>
              <w:right w:w="45" w:type="dxa"/>
            </w:tcMar>
            <w:vAlign w:val="center"/>
          </w:tcPr>
          <w:p w14:paraId="4C6666CE" w14:textId="77777777" w:rsidR="003A7EF5" w:rsidRDefault="00000000">
            <w:pPr>
              <w:jc w:val="center"/>
            </w:pPr>
            <w:r>
              <w:rPr>
                <w:sz w:val="15"/>
              </w:rPr>
              <w:t>-.03</w:t>
            </w:r>
          </w:p>
        </w:tc>
        <w:tc>
          <w:tcPr>
            <w:tcW w:w="765" w:type="dxa"/>
            <w:tcMar>
              <w:top w:w="35" w:type="dxa"/>
              <w:left w:w="45" w:type="dxa"/>
              <w:bottom w:w="35" w:type="dxa"/>
              <w:right w:w="45" w:type="dxa"/>
            </w:tcMar>
            <w:vAlign w:val="center"/>
          </w:tcPr>
          <w:p w14:paraId="0F82D7B0" w14:textId="77777777" w:rsidR="003A7EF5" w:rsidRDefault="00000000">
            <w:pPr>
              <w:jc w:val="center"/>
            </w:pPr>
            <w:r>
              <w:rPr>
                <w:sz w:val="15"/>
              </w:rPr>
              <w:t>---</w:t>
            </w:r>
          </w:p>
        </w:tc>
        <w:tc>
          <w:tcPr>
            <w:tcW w:w="765" w:type="dxa"/>
            <w:tcMar>
              <w:top w:w="35" w:type="dxa"/>
              <w:left w:w="45" w:type="dxa"/>
              <w:bottom w:w="35" w:type="dxa"/>
              <w:right w:w="45" w:type="dxa"/>
            </w:tcMar>
            <w:vAlign w:val="center"/>
          </w:tcPr>
          <w:p w14:paraId="29992F2A" w14:textId="77777777" w:rsidR="003A7EF5" w:rsidRDefault="00000000">
            <w:pPr>
              <w:jc w:val="center"/>
            </w:pPr>
            <w:r>
              <w:rPr>
                <w:sz w:val="15"/>
              </w:rPr>
              <w:t>---</w:t>
            </w:r>
          </w:p>
        </w:tc>
      </w:tr>
    </w:tbl>
    <w:p w14:paraId="18346303" w14:textId="77777777" w:rsidR="003A7EF5" w:rsidRDefault="00000000">
      <w:pPr>
        <w:pStyle w:val="af"/>
        <w:spacing w:after="100" w:line="240" w:lineRule="auto"/>
        <w:ind w:left="283"/>
        <w:jc w:val="both"/>
      </w:pPr>
      <w:r>
        <w:rPr>
          <w:i/>
        </w:rPr>
        <w:t>Примечание. N = 487. Корреляции ниже диагонали основаны на наблюдаемых переменных, а выше диагонали - на латентных переменных в измерительной модели. Из-за бифакторного моделирования корреляции между латентными игровыми мотивациями были зафиксированы на нуле. Для облегчения интерпретации в оригинале полужирным были выделены корреляции, значимые при p &lt; .05.</w:t>
      </w:r>
    </w:p>
    <w:p w14:paraId="2CC715C6" w14:textId="77777777" w:rsidR="003A7EF5" w:rsidRDefault="003A7EF5">
      <w:pPr>
        <w:sectPr w:rsidR="003A7EF5">
          <w:pgSz w:w="16838" w:h="11906" w:orient="landscape"/>
          <w:pgMar w:top="1020" w:right="850" w:bottom="1020" w:left="850" w:header="720" w:footer="720" w:gutter="0"/>
          <w:cols w:space="720"/>
          <w:docGrid w:linePitch="360"/>
        </w:sectPr>
      </w:pPr>
    </w:p>
    <w:p w14:paraId="6C9B22CC" w14:textId="77777777" w:rsidR="003A7EF5" w:rsidRDefault="00000000">
      <w:pPr>
        <w:pStyle w:val="af"/>
        <w:spacing w:after="80"/>
        <w:jc w:val="both"/>
      </w:pPr>
      <w:r>
        <w:lastRenderedPageBreak/>
        <w:t>Таблица 5. Оценки параметров для регрессий и ковариаций в модели 1</w:t>
      </w:r>
    </w:p>
    <w:tbl>
      <w:tblPr>
        <w:tblStyle w:val="aff0"/>
        <w:tblW w:w="0" w:type="auto"/>
        <w:jc w:val="center"/>
        <w:tblLook w:val="04A0" w:firstRow="1" w:lastRow="0" w:firstColumn="1" w:lastColumn="0" w:noHBand="0" w:noVBand="1"/>
      </w:tblPr>
      <w:tblGrid>
        <w:gridCol w:w="4411"/>
        <w:gridCol w:w="1128"/>
        <w:gridCol w:w="791"/>
        <w:gridCol w:w="933"/>
        <w:gridCol w:w="839"/>
        <w:gridCol w:w="1262"/>
      </w:tblGrid>
      <w:tr w:rsidR="003A7EF5" w14:paraId="51489C8C" w14:textId="77777777">
        <w:trPr>
          <w:tblHeader/>
          <w:jc w:val="center"/>
        </w:trPr>
        <w:tc>
          <w:tcPr>
            <w:tcW w:w="4989" w:type="dxa"/>
            <w:shd w:val="clear" w:color="auto" w:fill="D9E2F3"/>
            <w:tcMar>
              <w:top w:w="70" w:type="dxa"/>
              <w:left w:w="90" w:type="dxa"/>
              <w:bottom w:w="70" w:type="dxa"/>
              <w:right w:w="90" w:type="dxa"/>
            </w:tcMar>
            <w:vAlign w:val="center"/>
          </w:tcPr>
          <w:p w14:paraId="1692CC18" w14:textId="77777777" w:rsidR="003A7EF5" w:rsidRDefault="00000000">
            <w:pPr>
              <w:jc w:val="center"/>
            </w:pPr>
            <w:r>
              <w:rPr>
                <w:b/>
                <w:sz w:val="18"/>
              </w:rPr>
              <w:t>Параметр</w:t>
            </w:r>
          </w:p>
        </w:tc>
        <w:tc>
          <w:tcPr>
            <w:tcW w:w="1191" w:type="dxa"/>
            <w:shd w:val="clear" w:color="auto" w:fill="D9E2F3"/>
            <w:tcMar>
              <w:top w:w="70" w:type="dxa"/>
              <w:left w:w="90" w:type="dxa"/>
              <w:bottom w:w="70" w:type="dxa"/>
              <w:right w:w="90" w:type="dxa"/>
            </w:tcMar>
            <w:vAlign w:val="center"/>
          </w:tcPr>
          <w:p w14:paraId="18AC826C" w14:textId="77777777" w:rsidR="003A7EF5" w:rsidRDefault="00000000">
            <w:pPr>
              <w:jc w:val="center"/>
            </w:pPr>
            <w:r>
              <w:rPr>
                <w:b/>
                <w:sz w:val="18"/>
              </w:rPr>
              <w:t>Оценка</w:t>
            </w:r>
          </w:p>
        </w:tc>
        <w:tc>
          <w:tcPr>
            <w:tcW w:w="850" w:type="dxa"/>
            <w:shd w:val="clear" w:color="auto" w:fill="D9E2F3"/>
            <w:tcMar>
              <w:top w:w="70" w:type="dxa"/>
              <w:left w:w="90" w:type="dxa"/>
              <w:bottom w:w="70" w:type="dxa"/>
              <w:right w:w="90" w:type="dxa"/>
            </w:tcMar>
            <w:vAlign w:val="center"/>
          </w:tcPr>
          <w:p w14:paraId="2D142A93" w14:textId="77777777" w:rsidR="003A7EF5" w:rsidRDefault="00000000">
            <w:pPr>
              <w:jc w:val="center"/>
            </w:pPr>
            <w:r>
              <w:rPr>
                <w:b/>
                <w:sz w:val="18"/>
              </w:rPr>
              <w:t>SE</w:t>
            </w:r>
          </w:p>
        </w:tc>
        <w:tc>
          <w:tcPr>
            <w:tcW w:w="1020" w:type="dxa"/>
            <w:shd w:val="clear" w:color="auto" w:fill="D9E2F3"/>
            <w:tcMar>
              <w:top w:w="70" w:type="dxa"/>
              <w:left w:w="90" w:type="dxa"/>
              <w:bottom w:w="70" w:type="dxa"/>
              <w:right w:w="90" w:type="dxa"/>
            </w:tcMar>
            <w:vAlign w:val="center"/>
          </w:tcPr>
          <w:p w14:paraId="79B20BDC" w14:textId="77777777" w:rsidR="003A7EF5" w:rsidRDefault="00000000">
            <w:pPr>
              <w:jc w:val="center"/>
            </w:pPr>
            <w:r>
              <w:rPr>
                <w:b/>
                <w:sz w:val="18"/>
              </w:rPr>
              <w:t>Z</w:t>
            </w:r>
          </w:p>
        </w:tc>
        <w:tc>
          <w:tcPr>
            <w:tcW w:w="907" w:type="dxa"/>
            <w:shd w:val="clear" w:color="auto" w:fill="D9E2F3"/>
            <w:tcMar>
              <w:top w:w="70" w:type="dxa"/>
              <w:left w:w="90" w:type="dxa"/>
              <w:bottom w:w="70" w:type="dxa"/>
              <w:right w:w="90" w:type="dxa"/>
            </w:tcMar>
            <w:vAlign w:val="center"/>
          </w:tcPr>
          <w:p w14:paraId="3E7DFB8C" w14:textId="77777777" w:rsidR="003A7EF5" w:rsidRDefault="00000000">
            <w:pPr>
              <w:jc w:val="center"/>
            </w:pPr>
            <w:r>
              <w:rPr>
                <w:b/>
                <w:sz w:val="18"/>
              </w:rPr>
              <w:t>p</w:t>
            </w:r>
          </w:p>
        </w:tc>
        <w:tc>
          <w:tcPr>
            <w:tcW w:w="1361" w:type="dxa"/>
            <w:shd w:val="clear" w:color="auto" w:fill="D9E2F3"/>
            <w:tcMar>
              <w:top w:w="70" w:type="dxa"/>
              <w:left w:w="90" w:type="dxa"/>
              <w:bottom w:w="70" w:type="dxa"/>
              <w:right w:w="90" w:type="dxa"/>
            </w:tcMar>
            <w:vAlign w:val="center"/>
          </w:tcPr>
          <w:p w14:paraId="0227F0AC" w14:textId="77777777" w:rsidR="003A7EF5" w:rsidRDefault="00000000">
            <w:pPr>
              <w:jc w:val="center"/>
            </w:pPr>
            <w:r>
              <w:rPr>
                <w:b/>
                <w:sz w:val="18"/>
              </w:rPr>
              <w:t>Станд. оценка</w:t>
            </w:r>
          </w:p>
        </w:tc>
      </w:tr>
      <w:tr w:rsidR="003A7EF5" w14:paraId="29055BA1" w14:textId="77777777">
        <w:trPr>
          <w:jc w:val="center"/>
        </w:trPr>
        <w:tc>
          <w:tcPr>
            <w:tcW w:w="4989" w:type="dxa"/>
            <w:tcMar>
              <w:top w:w="65" w:type="dxa"/>
              <w:left w:w="85" w:type="dxa"/>
              <w:bottom w:w="65" w:type="dxa"/>
              <w:right w:w="85" w:type="dxa"/>
            </w:tcMar>
            <w:vAlign w:val="center"/>
          </w:tcPr>
          <w:p w14:paraId="69AA8B30" w14:textId="77777777" w:rsidR="003A7EF5" w:rsidRDefault="00000000">
            <w:r>
              <w:rPr>
                <w:sz w:val="18"/>
              </w:rPr>
              <w:t>IGD (23.2%) ~ Самоконтроль</w:t>
            </w:r>
          </w:p>
        </w:tc>
        <w:tc>
          <w:tcPr>
            <w:tcW w:w="1191" w:type="dxa"/>
            <w:tcMar>
              <w:top w:w="65" w:type="dxa"/>
              <w:left w:w="85" w:type="dxa"/>
              <w:bottom w:w="65" w:type="dxa"/>
              <w:right w:w="85" w:type="dxa"/>
            </w:tcMar>
            <w:vAlign w:val="center"/>
          </w:tcPr>
          <w:p w14:paraId="4EAAA999" w14:textId="77777777" w:rsidR="003A7EF5" w:rsidRDefault="00000000">
            <w:pPr>
              <w:jc w:val="center"/>
            </w:pPr>
            <w:r>
              <w:rPr>
                <w:sz w:val="18"/>
              </w:rPr>
              <w:t>-0.37</w:t>
            </w:r>
          </w:p>
        </w:tc>
        <w:tc>
          <w:tcPr>
            <w:tcW w:w="850" w:type="dxa"/>
            <w:tcMar>
              <w:top w:w="65" w:type="dxa"/>
              <w:left w:w="85" w:type="dxa"/>
              <w:bottom w:w="65" w:type="dxa"/>
              <w:right w:w="85" w:type="dxa"/>
            </w:tcMar>
            <w:vAlign w:val="center"/>
          </w:tcPr>
          <w:p w14:paraId="04392169" w14:textId="77777777" w:rsidR="003A7EF5" w:rsidRDefault="00000000">
            <w:pPr>
              <w:jc w:val="center"/>
            </w:pPr>
            <w:r>
              <w:rPr>
                <w:sz w:val="18"/>
              </w:rPr>
              <w:t>0.10</w:t>
            </w:r>
          </w:p>
        </w:tc>
        <w:tc>
          <w:tcPr>
            <w:tcW w:w="1020" w:type="dxa"/>
            <w:tcMar>
              <w:top w:w="65" w:type="dxa"/>
              <w:left w:w="85" w:type="dxa"/>
              <w:bottom w:w="65" w:type="dxa"/>
              <w:right w:w="85" w:type="dxa"/>
            </w:tcMar>
            <w:vAlign w:val="center"/>
          </w:tcPr>
          <w:p w14:paraId="1EC36FEB" w14:textId="77777777" w:rsidR="003A7EF5" w:rsidRDefault="00000000">
            <w:pPr>
              <w:jc w:val="center"/>
            </w:pPr>
            <w:r>
              <w:rPr>
                <w:sz w:val="18"/>
              </w:rPr>
              <w:t>-3.92</w:t>
            </w:r>
          </w:p>
        </w:tc>
        <w:tc>
          <w:tcPr>
            <w:tcW w:w="907" w:type="dxa"/>
            <w:tcMar>
              <w:top w:w="65" w:type="dxa"/>
              <w:left w:w="85" w:type="dxa"/>
              <w:bottom w:w="65" w:type="dxa"/>
              <w:right w:w="85" w:type="dxa"/>
            </w:tcMar>
            <w:vAlign w:val="center"/>
          </w:tcPr>
          <w:p w14:paraId="4AA95BBE" w14:textId="77777777" w:rsidR="003A7EF5" w:rsidRDefault="00000000">
            <w:pPr>
              <w:jc w:val="center"/>
            </w:pPr>
            <w:r>
              <w:rPr>
                <w:sz w:val="18"/>
              </w:rPr>
              <w:t>&lt; .001</w:t>
            </w:r>
          </w:p>
        </w:tc>
        <w:tc>
          <w:tcPr>
            <w:tcW w:w="1361" w:type="dxa"/>
            <w:tcMar>
              <w:top w:w="65" w:type="dxa"/>
              <w:left w:w="85" w:type="dxa"/>
              <w:bottom w:w="65" w:type="dxa"/>
              <w:right w:w="85" w:type="dxa"/>
            </w:tcMar>
            <w:vAlign w:val="center"/>
          </w:tcPr>
          <w:p w14:paraId="5E316BE7" w14:textId="77777777" w:rsidR="003A7EF5" w:rsidRDefault="00000000">
            <w:pPr>
              <w:jc w:val="center"/>
            </w:pPr>
            <w:r>
              <w:rPr>
                <w:sz w:val="18"/>
              </w:rPr>
              <w:t>-0.25</w:t>
            </w:r>
          </w:p>
        </w:tc>
      </w:tr>
      <w:tr w:rsidR="003A7EF5" w14:paraId="47365A98" w14:textId="77777777">
        <w:trPr>
          <w:jc w:val="center"/>
        </w:trPr>
        <w:tc>
          <w:tcPr>
            <w:tcW w:w="4989" w:type="dxa"/>
            <w:tcMar>
              <w:top w:w="65" w:type="dxa"/>
              <w:left w:w="85" w:type="dxa"/>
              <w:bottom w:w="65" w:type="dxa"/>
              <w:right w:w="85" w:type="dxa"/>
            </w:tcMar>
            <w:vAlign w:val="center"/>
          </w:tcPr>
          <w:p w14:paraId="4D98F9BE" w14:textId="77777777" w:rsidR="003A7EF5" w:rsidRDefault="00000000">
            <w:r>
              <w:rPr>
                <w:sz w:val="18"/>
              </w:rPr>
              <w:t>IGD (23.2%) ~ Удовлетворение потребностей</w:t>
            </w:r>
          </w:p>
        </w:tc>
        <w:tc>
          <w:tcPr>
            <w:tcW w:w="1191" w:type="dxa"/>
            <w:tcMar>
              <w:top w:w="65" w:type="dxa"/>
              <w:left w:w="85" w:type="dxa"/>
              <w:bottom w:w="65" w:type="dxa"/>
              <w:right w:w="85" w:type="dxa"/>
            </w:tcMar>
            <w:vAlign w:val="center"/>
          </w:tcPr>
          <w:p w14:paraId="00B1C817" w14:textId="77777777" w:rsidR="003A7EF5" w:rsidRDefault="00000000">
            <w:pPr>
              <w:jc w:val="center"/>
            </w:pPr>
            <w:r>
              <w:rPr>
                <w:sz w:val="18"/>
              </w:rPr>
              <w:t>0.22</w:t>
            </w:r>
          </w:p>
        </w:tc>
        <w:tc>
          <w:tcPr>
            <w:tcW w:w="850" w:type="dxa"/>
            <w:tcMar>
              <w:top w:w="65" w:type="dxa"/>
              <w:left w:w="85" w:type="dxa"/>
              <w:bottom w:w="65" w:type="dxa"/>
              <w:right w:w="85" w:type="dxa"/>
            </w:tcMar>
            <w:vAlign w:val="center"/>
          </w:tcPr>
          <w:p w14:paraId="3F55DA92" w14:textId="77777777" w:rsidR="003A7EF5" w:rsidRDefault="00000000">
            <w:pPr>
              <w:jc w:val="center"/>
            </w:pPr>
            <w:r>
              <w:rPr>
                <w:sz w:val="18"/>
              </w:rPr>
              <w:t>0.12</w:t>
            </w:r>
          </w:p>
        </w:tc>
        <w:tc>
          <w:tcPr>
            <w:tcW w:w="1020" w:type="dxa"/>
            <w:tcMar>
              <w:top w:w="65" w:type="dxa"/>
              <w:left w:w="85" w:type="dxa"/>
              <w:bottom w:w="65" w:type="dxa"/>
              <w:right w:w="85" w:type="dxa"/>
            </w:tcMar>
            <w:vAlign w:val="center"/>
          </w:tcPr>
          <w:p w14:paraId="5BAEE011" w14:textId="77777777" w:rsidR="003A7EF5" w:rsidRDefault="00000000">
            <w:pPr>
              <w:jc w:val="center"/>
            </w:pPr>
            <w:r>
              <w:rPr>
                <w:sz w:val="18"/>
              </w:rPr>
              <w:t>1.85</w:t>
            </w:r>
          </w:p>
        </w:tc>
        <w:tc>
          <w:tcPr>
            <w:tcW w:w="907" w:type="dxa"/>
            <w:tcMar>
              <w:top w:w="65" w:type="dxa"/>
              <w:left w:w="85" w:type="dxa"/>
              <w:bottom w:w="65" w:type="dxa"/>
              <w:right w:w="85" w:type="dxa"/>
            </w:tcMar>
            <w:vAlign w:val="center"/>
          </w:tcPr>
          <w:p w14:paraId="5ED6C6FD" w14:textId="77777777" w:rsidR="003A7EF5" w:rsidRDefault="00000000">
            <w:pPr>
              <w:jc w:val="center"/>
            </w:pPr>
            <w:r>
              <w:rPr>
                <w:sz w:val="18"/>
              </w:rPr>
              <w:t>.065</w:t>
            </w:r>
          </w:p>
        </w:tc>
        <w:tc>
          <w:tcPr>
            <w:tcW w:w="1361" w:type="dxa"/>
            <w:tcMar>
              <w:top w:w="65" w:type="dxa"/>
              <w:left w:w="85" w:type="dxa"/>
              <w:bottom w:w="65" w:type="dxa"/>
              <w:right w:w="85" w:type="dxa"/>
            </w:tcMar>
            <w:vAlign w:val="center"/>
          </w:tcPr>
          <w:p w14:paraId="709CB771" w14:textId="77777777" w:rsidR="003A7EF5" w:rsidRDefault="00000000">
            <w:pPr>
              <w:jc w:val="center"/>
            </w:pPr>
            <w:r>
              <w:rPr>
                <w:sz w:val="18"/>
              </w:rPr>
              <w:t>0.17</w:t>
            </w:r>
          </w:p>
        </w:tc>
      </w:tr>
      <w:tr w:rsidR="003A7EF5" w14:paraId="41311703" w14:textId="77777777">
        <w:trPr>
          <w:jc w:val="center"/>
        </w:trPr>
        <w:tc>
          <w:tcPr>
            <w:tcW w:w="4989" w:type="dxa"/>
            <w:tcMar>
              <w:top w:w="65" w:type="dxa"/>
              <w:left w:w="85" w:type="dxa"/>
              <w:bottom w:w="65" w:type="dxa"/>
              <w:right w:w="85" w:type="dxa"/>
            </w:tcMar>
            <w:vAlign w:val="center"/>
          </w:tcPr>
          <w:p w14:paraId="0B3E4C51" w14:textId="77777777" w:rsidR="003A7EF5" w:rsidRDefault="00000000">
            <w:r>
              <w:rPr>
                <w:sz w:val="18"/>
              </w:rPr>
              <w:t>IGD (23.2%) ~ Фрустрация потребностей</w:t>
            </w:r>
          </w:p>
        </w:tc>
        <w:tc>
          <w:tcPr>
            <w:tcW w:w="1191" w:type="dxa"/>
            <w:tcMar>
              <w:top w:w="65" w:type="dxa"/>
              <w:left w:w="85" w:type="dxa"/>
              <w:bottom w:w="65" w:type="dxa"/>
              <w:right w:w="85" w:type="dxa"/>
            </w:tcMar>
            <w:vAlign w:val="center"/>
          </w:tcPr>
          <w:p w14:paraId="700283C2" w14:textId="77777777" w:rsidR="003A7EF5" w:rsidRDefault="00000000">
            <w:pPr>
              <w:jc w:val="center"/>
            </w:pPr>
            <w:r>
              <w:rPr>
                <w:sz w:val="18"/>
              </w:rPr>
              <w:t>0.31</w:t>
            </w:r>
          </w:p>
        </w:tc>
        <w:tc>
          <w:tcPr>
            <w:tcW w:w="850" w:type="dxa"/>
            <w:tcMar>
              <w:top w:w="65" w:type="dxa"/>
              <w:left w:w="85" w:type="dxa"/>
              <w:bottom w:w="65" w:type="dxa"/>
              <w:right w:w="85" w:type="dxa"/>
            </w:tcMar>
            <w:vAlign w:val="center"/>
          </w:tcPr>
          <w:p w14:paraId="2B859C7E" w14:textId="77777777" w:rsidR="003A7EF5" w:rsidRDefault="00000000">
            <w:pPr>
              <w:jc w:val="center"/>
            </w:pPr>
            <w:r>
              <w:rPr>
                <w:sz w:val="18"/>
              </w:rPr>
              <w:t>0.10</w:t>
            </w:r>
          </w:p>
        </w:tc>
        <w:tc>
          <w:tcPr>
            <w:tcW w:w="1020" w:type="dxa"/>
            <w:tcMar>
              <w:top w:w="65" w:type="dxa"/>
              <w:left w:w="85" w:type="dxa"/>
              <w:bottom w:w="65" w:type="dxa"/>
              <w:right w:w="85" w:type="dxa"/>
            </w:tcMar>
            <w:vAlign w:val="center"/>
          </w:tcPr>
          <w:p w14:paraId="3FD160B8" w14:textId="77777777" w:rsidR="003A7EF5" w:rsidRDefault="00000000">
            <w:pPr>
              <w:jc w:val="center"/>
            </w:pPr>
            <w:r>
              <w:rPr>
                <w:sz w:val="18"/>
              </w:rPr>
              <w:t>3.24</w:t>
            </w:r>
          </w:p>
        </w:tc>
        <w:tc>
          <w:tcPr>
            <w:tcW w:w="907" w:type="dxa"/>
            <w:tcMar>
              <w:top w:w="65" w:type="dxa"/>
              <w:left w:w="85" w:type="dxa"/>
              <w:bottom w:w="65" w:type="dxa"/>
              <w:right w:w="85" w:type="dxa"/>
            </w:tcMar>
            <w:vAlign w:val="center"/>
          </w:tcPr>
          <w:p w14:paraId="5E784F9A" w14:textId="77777777" w:rsidR="003A7EF5" w:rsidRDefault="00000000">
            <w:pPr>
              <w:jc w:val="center"/>
            </w:pPr>
            <w:r>
              <w:rPr>
                <w:sz w:val="18"/>
              </w:rPr>
              <w:t>.001</w:t>
            </w:r>
          </w:p>
        </w:tc>
        <w:tc>
          <w:tcPr>
            <w:tcW w:w="1361" w:type="dxa"/>
            <w:tcMar>
              <w:top w:w="65" w:type="dxa"/>
              <w:left w:w="85" w:type="dxa"/>
              <w:bottom w:w="65" w:type="dxa"/>
              <w:right w:w="85" w:type="dxa"/>
            </w:tcMar>
            <w:vAlign w:val="center"/>
          </w:tcPr>
          <w:p w14:paraId="4892C234" w14:textId="77777777" w:rsidR="003A7EF5" w:rsidRDefault="00000000">
            <w:pPr>
              <w:jc w:val="center"/>
            </w:pPr>
            <w:r>
              <w:rPr>
                <w:sz w:val="18"/>
              </w:rPr>
              <w:t>0.35</w:t>
            </w:r>
          </w:p>
        </w:tc>
      </w:tr>
      <w:tr w:rsidR="003A7EF5" w14:paraId="7BF124DE" w14:textId="77777777">
        <w:trPr>
          <w:jc w:val="center"/>
        </w:trPr>
        <w:tc>
          <w:tcPr>
            <w:tcW w:w="4989" w:type="dxa"/>
            <w:tcMar>
              <w:top w:w="65" w:type="dxa"/>
              <w:left w:w="85" w:type="dxa"/>
              <w:bottom w:w="65" w:type="dxa"/>
              <w:right w:w="85" w:type="dxa"/>
            </w:tcMar>
            <w:vAlign w:val="center"/>
          </w:tcPr>
          <w:p w14:paraId="134CAAEE" w14:textId="77777777" w:rsidR="003A7EF5" w:rsidRDefault="00000000">
            <w:r>
              <w:rPr>
                <w:sz w:val="18"/>
              </w:rPr>
              <w:t>IGD (23.2%) ~ Мужской пол</w:t>
            </w:r>
          </w:p>
        </w:tc>
        <w:tc>
          <w:tcPr>
            <w:tcW w:w="1191" w:type="dxa"/>
            <w:tcMar>
              <w:top w:w="65" w:type="dxa"/>
              <w:left w:w="85" w:type="dxa"/>
              <w:bottom w:w="65" w:type="dxa"/>
              <w:right w:w="85" w:type="dxa"/>
            </w:tcMar>
            <w:vAlign w:val="center"/>
          </w:tcPr>
          <w:p w14:paraId="7F4621F5" w14:textId="77777777" w:rsidR="003A7EF5" w:rsidRDefault="00000000">
            <w:pPr>
              <w:jc w:val="center"/>
            </w:pPr>
            <w:r>
              <w:rPr>
                <w:sz w:val="18"/>
              </w:rPr>
              <w:t>0.34</w:t>
            </w:r>
          </w:p>
        </w:tc>
        <w:tc>
          <w:tcPr>
            <w:tcW w:w="850" w:type="dxa"/>
            <w:tcMar>
              <w:top w:w="65" w:type="dxa"/>
              <w:left w:w="85" w:type="dxa"/>
              <w:bottom w:w="65" w:type="dxa"/>
              <w:right w:w="85" w:type="dxa"/>
            </w:tcMar>
            <w:vAlign w:val="center"/>
          </w:tcPr>
          <w:p w14:paraId="4091A85E" w14:textId="77777777" w:rsidR="003A7EF5" w:rsidRDefault="00000000">
            <w:pPr>
              <w:jc w:val="center"/>
            </w:pPr>
            <w:r>
              <w:rPr>
                <w:sz w:val="18"/>
              </w:rPr>
              <w:t>0.06</w:t>
            </w:r>
          </w:p>
        </w:tc>
        <w:tc>
          <w:tcPr>
            <w:tcW w:w="1020" w:type="dxa"/>
            <w:tcMar>
              <w:top w:w="65" w:type="dxa"/>
              <w:left w:w="85" w:type="dxa"/>
              <w:bottom w:w="65" w:type="dxa"/>
              <w:right w:w="85" w:type="dxa"/>
            </w:tcMar>
            <w:vAlign w:val="center"/>
          </w:tcPr>
          <w:p w14:paraId="2EF4FB6F" w14:textId="77777777" w:rsidR="003A7EF5" w:rsidRDefault="00000000">
            <w:pPr>
              <w:jc w:val="center"/>
            </w:pPr>
            <w:r>
              <w:rPr>
                <w:sz w:val="18"/>
              </w:rPr>
              <w:t>5.67</w:t>
            </w:r>
          </w:p>
        </w:tc>
        <w:tc>
          <w:tcPr>
            <w:tcW w:w="907" w:type="dxa"/>
            <w:tcMar>
              <w:top w:w="65" w:type="dxa"/>
              <w:left w:w="85" w:type="dxa"/>
              <w:bottom w:w="65" w:type="dxa"/>
              <w:right w:w="85" w:type="dxa"/>
            </w:tcMar>
            <w:vAlign w:val="center"/>
          </w:tcPr>
          <w:p w14:paraId="075EB0A3" w14:textId="77777777" w:rsidR="003A7EF5" w:rsidRDefault="00000000">
            <w:pPr>
              <w:jc w:val="center"/>
            </w:pPr>
            <w:r>
              <w:rPr>
                <w:sz w:val="18"/>
              </w:rPr>
              <w:t>&lt; .001</w:t>
            </w:r>
          </w:p>
        </w:tc>
        <w:tc>
          <w:tcPr>
            <w:tcW w:w="1361" w:type="dxa"/>
            <w:tcMar>
              <w:top w:w="65" w:type="dxa"/>
              <w:left w:w="85" w:type="dxa"/>
              <w:bottom w:w="65" w:type="dxa"/>
              <w:right w:w="85" w:type="dxa"/>
            </w:tcMar>
            <w:vAlign w:val="center"/>
          </w:tcPr>
          <w:p w14:paraId="56AB127D" w14:textId="77777777" w:rsidR="003A7EF5" w:rsidRDefault="00000000">
            <w:pPr>
              <w:jc w:val="center"/>
            </w:pPr>
            <w:r>
              <w:rPr>
                <w:sz w:val="18"/>
              </w:rPr>
              <w:t>0.24</w:t>
            </w:r>
          </w:p>
        </w:tc>
      </w:tr>
      <w:tr w:rsidR="003A7EF5" w14:paraId="19FB412B" w14:textId="77777777">
        <w:trPr>
          <w:jc w:val="center"/>
        </w:trPr>
        <w:tc>
          <w:tcPr>
            <w:tcW w:w="4989" w:type="dxa"/>
            <w:tcMar>
              <w:top w:w="65" w:type="dxa"/>
              <w:left w:w="85" w:type="dxa"/>
              <w:bottom w:w="65" w:type="dxa"/>
              <w:right w:w="85" w:type="dxa"/>
            </w:tcMar>
            <w:vAlign w:val="center"/>
          </w:tcPr>
          <w:p w14:paraId="6D204238" w14:textId="77777777" w:rsidR="003A7EF5" w:rsidRDefault="00000000">
            <w:r>
              <w:rPr>
                <w:sz w:val="18"/>
              </w:rPr>
              <w:t>Недельное игровое время (18.6%) ~ Самоконтроль</w:t>
            </w:r>
          </w:p>
        </w:tc>
        <w:tc>
          <w:tcPr>
            <w:tcW w:w="1191" w:type="dxa"/>
            <w:tcMar>
              <w:top w:w="65" w:type="dxa"/>
              <w:left w:w="85" w:type="dxa"/>
              <w:bottom w:w="65" w:type="dxa"/>
              <w:right w:w="85" w:type="dxa"/>
            </w:tcMar>
            <w:vAlign w:val="center"/>
          </w:tcPr>
          <w:p w14:paraId="09995C01" w14:textId="77777777" w:rsidR="003A7EF5" w:rsidRDefault="00000000">
            <w:pPr>
              <w:jc w:val="center"/>
            </w:pPr>
            <w:r>
              <w:rPr>
                <w:sz w:val="18"/>
              </w:rPr>
              <w:t>-2.92</w:t>
            </w:r>
          </w:p>
        </w:tc>
        <w:tc>
          <w:tcPr>
            <w:tcW w:w="850" w:type="dxa"/>
            <w:tcMar>
              <w:top w:w="65" w:type="dxa"/>
              <w:left w:w="85" w:type="dxa"/>
              <w:bottom w:w="65" w:type="dxa"/>
              <w:right w:w="85" w:type="dxa"/>
            </w:tcMar>
            <w:vAlign w:val="center"/>
          </w:tcPr>
          <w:p w14:paraId="5B6B3700" w14:textId="77777777" w:rsidR="003A7EF5" w:rsidRDefault="00000000">
            <w:pPr>
              <w:jc w:val="center"/>
            </w:pPr>
            <w:r>
              <w:rPr>
                <w:sz w:val="18"/>
              </w:rPr>
              <w:t>1.49</w:t>
            </w:r>
          </w:p>
        </w:tc>
        <w:tc>
          <w:tcPr>
            <w:tcW w:w="1020" w:type="dxa"/>
            <w:tcMar>
              <w:top w:w="65" w:type="dxa"/>
              <w:left w:w="85" w:type="dxa"/>
              <w:bottom w:w="65" w:type="dxa"/>
              <w:right w:w="85" w:type="dxa"/>
            </w:tcMar>
            <w:vAlign w:val="center"/>
          </w:tcPr>
          <w:p w14:paraId="3B29F462" w14:textId="77777777" w:rsidR="003A7EF5" w:rsidRDefault="00000000">
            <w:pPr>
              <w:jc w:val="center"/>
            </w:pPr>
            <w:r>
              <w:rPr>
                <w:sz w:val="18"/>
              </w:rPr>
              <w:t>-1.96</w:t>
            </w:r>
          </w:p>
        </w:tc>
        <w:tc>
          <w:tcPr>
            <w:tcW w:w="907" w:type="dxa"/>
            <w:tcMar>
              <w:top w:w="65" w:type="dxa"/>
              <w:left w:w="85" w:type="dxa"/>
              <w:bottom w:w="65" w:type="dxa"/>
              <w:right w:w="85" w:type="dxa"/>
            </w:tcMar>
            <w:vAlign w:val="center"/>
          </w:tcPr>
          <w:p w14:paraId="53913755" w14:textId="77777777" w:rsidR="003A7EF5" w:rsidRDefault="00000000">
            <w:pPr>
              <w:jc w:val="center"/>
            </w:pPr>
            <w:r>
              <w:rPr>
                <w:sz w:val="18"/>
              </w:rPr>
              <w:t>.050</w:t>
            </w:r>
          </w:p>
        </w:tc>
        <w:tc>
          <w:tcPr>
            <w:tcW w:w="1361" w:type="dxa"/>
            <w:tcMar>
              <w:top w:w="65" w:type="dxa"/>
              <w:left w:w="85" w:type="dxa"/>
              <w:bottom w:w="65" w:type="dxa"/>
              <w:right w:w="85" w:type="dxa"/>
            </w:tcMar>
            <w:vAlign w:val="center"/>
          </w:tcPr>
          <w:p w14:paraId="050488A8" w14:textId="77777777" w:rsidR="003A7EF5" w:rsidRDefault="00000000">
            <w:pPr>
              <w:jc w:val="center"/>
            </w:pPr>
            <w:r>
              <w:rPr>
                <w:sz w:val="18"/>
              </w:rPr>
              <w:t>-0.11</w:t>
            </w:r>
          </w:p>
        </w:tc>
      </w:tr>
      <w:tr w:rsidR="003A7EF5" w14:paraId="5DED0B9B" w14:textId="77777777">
        <w:trPr>
          <w:jc w:val="center"/>
        </w:trPr>
        <w:tc>
          <w:tcPr>
            <w:tcW w:w="4989" w:type="dxa"/>
            <w:tcMar>
              <w:top w:w="65" w:type="dxa"/>
              <w:left w:w="85" w:type="dxa"/>
              <w:bottom w:w="65" w:type="dxa"/>
              <w:right w:w="85" w:type="dxa"/>
            </w:tcMar>
            <w:vAlign w:val="center"/>
          </w:tcPr>
          <w:p w14:paraId="56FFC192" w14:textId="77777777" w:rsidR="003A7EF5" w:rsidRDefault="00000000">
            <w:r>
              <w:rPr>
                <w:sz w:val="18"/>
              </w:rPr>
              <w:t>Недельное игровое время (18.6%) ~ Удовлетворение потребностей</w:t>
            </w:r>
          </w:p>
        </w:tc>
        <w:tc>
          <w:tcPr>
            <w:tcW w:w="1191" w:type="dxa"/>
            <w:tcMar>
              <w:top w:w="65" w:type="dxa"/>
              <w:left w:w="85" w:type="dxa"/>
              <w:bottom w:w="65" w:type="dxa"/>
              <w:right w:w="85" w:type="dxa"/>
            </w:tcMar>
            <w:vAlign w:val="center"/>
          </w:tcPr>
          <w:p w14:paraId="2CB1EBA9" w14:textId="77777777" w:rsidR="003A7EF5" w:rsidRDefault="00000000">
            <w:pPr>
              <w:jc w:val="center"/>
            </w:pPr>
            <w:r>
              <w:rPr>
                <w:sz w:val="18"/>
              </w:rPr>
              <w:t>0.65</w:t>
            </w:r>
          </w:p>
        </w:tc>
        <w:tc>
          <w:tcPr>
            <w:tcW w:w="850" w:type="dxa"/>
            <w:tcMar>
              <w:top w:w="65" w:type="dxa"/>
              <w:left w:w="85" w:type="dxa"/>
              <w:bottom w:w="65" w:type="dxa"/>
              <w:right w:w="85" w:type="dxa"/>
            </w:tcMar>
            <w:vAlign w:val="center"/>
          </w:tcPr>
          <w:p w14:paraId="40AA8245" w14:textId="77777777" w:rsidR="003A7EF5" w:rsidRDefault="00000000">
            <w:pPr>
              <w:jc w:val="center"/>
            </w:pPr>
            <w:r>
              <w:rPr>
                <w:sz w:val="18"/>
              </w:rPr>
              <w:t>1.71</w:t>
            </w:r>
          </w:p>
        </w:tc>
        <w:tc>
          <w:tcPr>
            <w:tcW w:w="1020" w:type="dxa"/>
            <w:tcMar>
              <w:top w:w="65" w:type="dxa"/>
              <w:left w:w="85" w:type="dxa"/>
              <w:bottom w:w="65" w:type="dxa"/>
              <w:right w:w="85" w:type="dxa"/>
            </w:tcMar>
            <w:vAlign w:val="center"/>
          </w:tcPr>
          <w:p w14:paraId="68545CAB" w14:textId="77777777" w:rsidR="003A7EF5" w:rsidRDefault="00000000">
            <w:pPr>
              <w:jc w:val="center"/>
            </w:pPr>
            <w:r>
              <w:rPr>
                <w:sz w:val="18"/>
              </w:rPr>
              <w:t>0.38</w:t>
            </w:r>
          </w:p>
        </w:tc>
        <w:tc>
          <w:tcPr>
            <w:tcW w:w="907" w:type="dxa"/>
            <w:tcMar>
              <w:top w:w="65" w:type="dxa"/>
              <w:left w:w="85" w:type="dxa"/>
              <w:bottom w:w="65" w:type="dxa"/>
              <w:right w:w="85" w:type="dxa"/>
            </w:tcMar>
            <w:vAlign w:val="center"/>
          </w:tcPr>
          <w:p w14:paraId="0773F087" w14:textId="77777777" w:rsidR="003A7EF5" w:rsidRDefault="00000000">
            <w:pPr>
              <w:jc w:val="center"/>
            </w:pPr>
            <w:r>
              <w:rPr>
                <w:sz w:val="18"/>
              </w:rPr>
              <w:t>.703</w:t>
            </w:r>
          </w:p>
        </w:tc>
        <w:tc>
          <w:tcPr>
            <w:tcW w:w="1361" w:type="dxa"/>
            <w:tcMar>
              <w:top w:w="65" w:type="dxa"/>
              <w:left w:w="85" w:type="dxa"/>
              <w:bottom w:w="65" w:type="dxa"/>
              <w:right w:w="85" w:type="dxa"/>
            </w:tcMar>
            <w:vAlign w:val="center"/>
          </w:tcPr>
          <w:p w14:paraId="05DF2DCF" w14:textId="77777777" w:rsidR="003A7EF5" w:rsidRDefault="00000000">
            <w:pPr>
              <w:jc w:val="center"/>
            </w:pPr>
            <w:r>
              <w:rPr>
                <w:sz w:val="18"/>
              </w:rPr>
              <w:t>0.03</w:t>
            </w:r>
          </w:p>
        </w:tc>
      </w:tr>
      <w:tr w:rsidR="003A7EF5" w14:paraId="02614CD4" w14:textId="77777777">
        <w:trPr>
          <w:jc w:val="center"/>
        </w:trPr>
        <w:tc>
          <w:tcPr>
            <w:tcW w:w="4989" w:type="dxa"/>
            <w:tcMar>
              <w:top w:w="65" w:type="dxa"/>
              <w:left w:w="85" w:type="dxa"/>
              <w:bottom w:w="65" w:type="dxa"/>
              <w:right w:w="85" w:type="dxa"/>
            </w:tcMar>
            <w:vAlign w:val="center"/>
          </w:tcPr>
          <w:p w14:paraId="69E315FE" w14:textId="77777777" w:rsidR="003A7EF5" w:rsidRDefault="00000000">
            <w:r>
              <w:rPr>
                <w:sz w:val="18"/>
              </w:rPr>
              <w:t>Недельное игровое время (18.6%) ~ Фрустрация потребностей</w:t>
            </w:r>
          </w:p>
        </w:tc>
        <w:tc>
          <w:tcPr>
            <w:tcW w:w="1191" w:type="dxa"/>
            <w:tcMar>
              <w:top w:w="65" w:type="dxa"/>
              <w:left w:w="85" w:type="dxa"/>
              <w:bottom w:w="65" w:type="dxa"/>
              <w:right w:w="85" w:type="dxa"/>
            </w:tcMar>
            <w:vAlign w:val="center"/>
          </w:tcPr>
          <w:p w14:paraId="47CFA590" w14:textId="77777777" w:rsidR="003A7EF5" w:rsidRDefault="00000000">
            <w:pPr>
              <w:jc w:val="center"/>
            </w:pPr>
            <w:r>
              <w:rPr>
                <w:sz w:val="18"/>
              </w:rPr>
              <w:t>2.64</w:t>
            </w:r>
          </w:p>
        </w:tc>
        <w:tc>
          <w:tcPr>
            <w:tcW w:w="850" w:type="dxa"/>
            <w:tcMar>
              <w:top w:w="65" w:type="dxa"/>
              <w:left w:w="85" w:type="dxa"/>
              <w:bottom w:w="65" w:type="dxa"/>
              <w:right w:w="85" w:type="dxa"/>
            </w:tcMar>
            <w:vAlign w:val="center"/>
          </w:tcPr>
          <w:p w14:paraId="040F5B8F" w14:textId="77777777" w:rsidR="003A7EF5" w:rsidRDefault="00000000">
            <w:pPr>
              <w:jc w:val="center"/>
            </w:pPr>
            <w:r>
              <w:rPr>
                <w:sz w:val="18"/>
              </w:rPr>
              <w:t>1.29</w:t>
            </w:r>
          </w:p>
        </w:tc>
        <w:tc>
          <w:tcPr>
            <w:tcW w:w="1020" w:type="dxa"/>
            <w:tcMar>
              <w:top w:w="65" w:type="dxa"/>
              <w:left w:w="85" w:type="dxa"/>
              <w:bottom w:w="65" w:type="dxa"/>
              <w:right w:w="85" w:type="dxa"/>
            </w:tcMar>
            <w:vAlign w:val="center"/>
          </w:tcPr>
          <w:p w14:paraId="5C38330C" w14:textId="77777777" w:rsidR="003A7EF5" w:rsidRDefault="00000000">
            <w:pPr>
              <w:jc w:val="center"/>
            </w:pPr>
            <w:r>
              <w:rPr>
                <w:sz w:val="18"/>
              </w:rPr>
              <w:t>2.05</w:t>
            </w:r>
          </w:p>
        </w:tc>
        <w:tc>
          <w:tcPr>
            <w:tcW w:w="907" w:type="dxa"/>
            <w:tcMar>
              <w:top w:w="65" w:type="dxa"/>
              <w:left w:w="85" w:type="dxa"/>
              <w:bottom w:w="65" w:type="dxa"/>
              <w:right w:w="85" w:type="dxa"/>
            </w:tcMar>
            <w:vAlign w:val="center"/>
          </w:tcPr>
          <w:p w14:paraId="730B32BE" w14:textId="77777777" w:rsidR="003A7EF5" w:rsidRDefault="00000000">
            <w:pPr>
              <w:jc w:val="center"/>
            </w:pPr>
            <w:r>
              <w:rPr>
                <w:sz w:val="18"/>
              </w:rPr>
              <w:t>.041</w:t>
            </w:r>
          </w:p>
        </w:tc>
        <w:tc>
          <w:tcPr>
            <w:tcW w:w="1361" w:type="dxa"/>
            <w:tcMar>
              <w:top w:w="65" w:type="dxa"/>
              <w:left w:w="85" w:type="dxa"/>
              <w:bottom w:w="65" w:type="dxa"/>
              <w:right w:w="85" w:type="dxa"/>
            </w:tcMar>
            <w:vAlign w:val="center"/>
          </w:tcPr>
          <w:p w14:paraId="0FA685A2" w14:textId="77777777" w:rsidR="003A7EF5" w:rsidRDefault="00000000">
            <w:pPr>
              <w:jc w:val="center"/>
            </w:pPr>
            <w:r>
              <w:rPr>
                <w:sz w:val="18"/>
              </w:rPr>
              <w:t>0.17</w:t>
            </w:r>
          </w:p>
        </w:tc>
      </w:tr>
      <w:tr w:rsidR="003A7EF5" w14:paraId="03926052" w14:textId="77777777">
        <w:trPr>
          <w:jc w:val="center"/>
        </w:trPr>
        <w:tc>
          <w:tcPr>
            <w:tcW w:w="4989" w:type="dxa"/>
            <w:tcMar>
              <w:top w:w="65" w:type="dxa"/>
              <w:left w:w="85" w:type="dxa"/>
              <w:bottom w:w="65" w:type="dxa"/>
              <w:right w:w="85" w:type="dxa"/>
            </w:tcMar>
            <w:vAlign w:val="center"/>
          </w:tcPr>
          <w:p w14:paraId="69CD2499" w14:textId="77777777" w:rsidR="003A7EF5" w:rsidRDefault="00000000">
            <w:r>
              <w:rPr>
                <w:sz w:val="18"/>
              </w:rPr>
              <w:t>Недельное игровое время (18.6%) ~ Мужской пол</w:t>
            </w:r>
          </w:p>
        </w:tc>
        <w:tc>
          <w:tcPr>
            <w:tcW w:w="1191" w:type="dxa"/>
            <w:tcMar>
              <w:top w:w="65" w:type="dxa"/>
              <w:left w:w="85" w:type="dxa"/>
              <w:bottom w:w="65" w:type="dxa"/>
              <w:right w:w="85" w:type="dxa"/>
            </w:tcMar>
            <w:vAlign w:val="center"/>
          </w:tcPr>
          <w:p w14:paraId="7E01FBA4" w14:textId="77777777" w:rsidR="003A7EF5" w:rsidRDefault="00000000">
            <w:pPr>
              <w:jc w:val="center"/>
            </w:pPr>
            <w:r>
              <w:rPr>
                <w:sz w:val="18"/>
              </w:rPr>
              <w:t>9.22</w:t>
            </w:r>
          </w:p>
        </w:tc>
        <w:tc>
          <w:tcPr>
            <w:tcW w:w="850" w:type="dxa"/>
            <w:tcMar>
              <w:top w:w="65" w:type="dxa"/>
              <w:left w:w="85" w:type="dxa"/>
              <w:bottom w:w="65" w:type="dxa"/>
              <w:right w:w="85" w:type="dxa"/>
            </w:tcMar>
            <w:vAlign w:val="center"/>
          </w:tcPr>
          <w:p w14:paraId="2D1FAF4D" w14:textId="77777777" w:rsidR="003A7EF5" w:rsidRDefault="00000000">
            <w:pPr>
              <w:jc w:val="center"/>
            </w:pPr>
            <w:r>
              <w:rPr>
                <w:sz w:val="18"/>
              </w:rPr>
              <w:t>1.02</w:t>
            </w:r>
          </w:p>
        </w:tc>
        <w:tc>
          <w:tcPr>
            <w:tcW w:w="1020" w:type="dxa"/>
            <w:tcMar>
              <w:top w:w="65" w:type="dxa"/>
              <w:left w:w="85" w:type="dxa"/>
              <w:bottom w:w="65" w:type="dxa"/>
              <w:right w:w="85" w:type="dxa"/>
            </w:tcMar>
            <w:vAlign w:val="center"/>
          </w:tcPr>
          <w:p w14:paraId="3394E607" w14:textId="77777777" w:rsidR="003A7EF5" w:rsidRDefault="00000000">
            <w:pPr>
              <w:jc w:val="center"/>
            </w:pPr>
            <w:r>
              <w:rPr>
                <w:sz w:val="18"/>
              </w:rPr>
              <w:t>9.08</w:t>
            </w:r>
          </w:p>
        </w:tc>
        <w:tc>
          <w:tcPr>
            <w:tcW w:w="907" w:type="dxa"/>
            <w:tcMar>
              <w:top w:w="65" w:type="dxa"/>
              <w:left w:w="85" w:type="dxa"/>
              <w:bottom w:w="65" w:type="dxa"/>
              <w:right w:w="85" w:type="dxa"/>
            </w:tcMar>
            <w:vAlign w:val="center"/>
          </w:tcPr>
          <w:p w14:paraId="72497833" w14:textId="77777777" w:rsidR="003A7EF5" w:rsidRDefault="00000000">
            <w:pPr>
              <w:jc w:val="center"/>
            </w:pPr>
            <w:r>
              <w:rPr>
                <w:sz w:val="18"/>
              </w:rPr>
              <w:t>&lt; .001</w:t>
            </w:r>
          </w:p>
        </w:tc>
        <w:tc>
          <w:tcPr>
            <w:tcW w:w="1361" w:type="dxa"/>
            <w:tcMar>
              <w:top w:w="65" w:type="dxa"/>
              <w:left w:w="85" w:type="dxa"/>
              <w:bottom w:w="65" w:type="dxa"/>
              <w:right w:w="85" w:type="dxa"/>
            </w:tcMar>
            <w:vAlign w:val="center"/>
          </w:tcPr>
          <w:p w14:paraId="07953EAE" w14:textId="77777777" w:rsidR="003A7EF5" w:rsidRDefault="00000000">
            <w:pPr>
              <w:jc w:val="center"/>
            </w:pPr>
            <w:r>
              <w:rPr>
                <w:sz w:val="18"/>
              </w:rPr>
              <w:t>0.38</w:t>
            </w:r>
          </w:p>
        </w:tc>
      </w:tr>
      <w:tr w:rsidR="003A7EF5" w14:paraId="24A5C1B3" w14:textId="77777777">
        <w:trPr>
          <w:jc w:val="center"/>
        </w:trPr>
        <w:tc>
          <w:tcPr>
            <w:tcW w:w="4989" w:type="dxa"/>
            <w:tcMar>
              <w:top w:w="65" w:type="dxa"/>
              <w:left w:w="85" w:type="dxa"/>
              <w:bottom w:w="65" w:type="dxa"/>
              <w:right w:w="85" w:type="dxa"/>
            </w:tcMar>
            <w:vAlign w:val="center"/>
          </w:tcPr>
          <w:p w14:paraId="2185EBBA" w14:textId="77777777" w:rsidR="003A7EF5" w:rsidRDefault="00000000">
            <w:r>
              <w:rPr>
                <w:sz w:val="18"/>
              </w:rPr>
              <w:t>Самоконтроль (37.4%) ~ Удовлетворение потребностей</w:t>
            </w:r>
          </w:p>
        </w:tc>
        <w:tc>
          <w:tcPr>
            <w:tcW w:w="1191" w:type="dxa"/>
            <w:tcMar>
              <w:top w:w="65" w:type="dxa"/>
              <w:left w:w="85" w:type="dxa"/>
              <w:bottom w:w="65" w:type="dxa"/>
              <w:right w:w="85" w:type="dxa"/>
            </w:tcMar>
            <w:vAlign w:val="center"/>
          </w:tcPr>
          <w:p w14:paraId="29B1126B" w14:textId="77777777" w:rsidR="003A7EF5" w:rsidRDefault="00000000">
            <w:pPr>
              <w:jc w:val="center"/>
            </w:pPr>
            <w:r>
              <w:rPr>
                <w:sz w:val="18"/>
              </w:rPr>
              <w:t>0.16</w:t>
            </w:r>
          </w:p>
        </w:tc>
        <w:tc>
          <w:tcPr>
            <w:tcW w:w="850" w:type="dxa"/>
            <w:tcMar>
              <w:top w:w="65" w:type="dxa"/>
              <w:left w:w="85" w:type="dxa"/>
              <w:bottom w:w="65" w:type="dxa"/>
              <w:right w:w="85" w:type="dxa"/>
            </w:tcMar>
            <w:vAlign w:val="center"/>
          </w:tcPr>
          <w:p w14:paraId="091C502B" w14:textId="77777777" w:rsidR="003A7EF5" w:rsidRDefault="00000000">
            <w:pPr>
              <w:jc w:val="center"/>
            </w:pPr>
            <w:r>
              <w:rPr>
                <w:sz w:val="18"/>
              </w:rPr>
              <w:t>0.06</w:t>
            </w:r>
          </w:p>
        </w:tc>
        <w:tc>
          <w:tcPr>
            <w:tcW w:w="1020" w:type="dxa"/>
            <w:tcMar>
              <w:top w:w="65" w:type="dxa"/>
              <w:left w:w="85" w:type="dxa"/>
              <w:bottom w:w="65" w:type="dxa"/>
              <w:right w:w="85" w:type="dxa"/>
            </w:tcMar>
            <w:vAlign w:val="center"/>
          </w:tcPr>
          <w:p w14:paraId="1E3C2511" w14:textId="77777777" w:rsidR="003A7EF5" w:rsidRDefault="00000000">
            <w:pPr>
              <w:jc w:val="center"/>
            </w:pPr>
            <w:r>
              <w:rPr>
                <w:sz w:val="18"/>
              </w:rPr>
              <w:t>2.52</w:t>
            </w:r>
          </w:p>
        </w:tc>
        <w:tc>
          <w:tcPr>
            <w:tcW w:w="907" w:type="dxa"/>
            <w:tcMar>
              <w:top w:w="65" w:type="dxa"/>
              <w:left w:w="85" w:type="dxa"/>
              <w:bottom w:w="65" w:type="dxa"/>
              <w:right w:w="85" w:type="dxa"/>
            </w:tcMar>
            <w:vAlign w:val="center"/>
          </w:tcPr>
          <w:p w14:paraId="0466AD6F" w14:textId="77777777" w:rsidR="003A7EF5" w:rsidRDefault="00000000">
            <w:pPr>
              <w:jc w:val="center"/>
            </w:pPr>
            <w:r>
              <w:rPr>
                <w:sz w:val="18"/>
              </w:rPr>
              <w:t>.012</w:t>
            </w:r>
          </w:p>
        </w:tc>
        <w:tc>
          <w:tcPr>
            <w:tcW w:w="1361" w:type="dxa"/>
            <w:tcMar>
              <w:top w:w="65" w:type="dxa"/>
              <w:left w:w="85" w:type="dxa"/>
              <w:bottom w:w="65" w:type="dxa"/>
              <w:right w:w="85" w:type="dxa"/>
            </w:tcMar>
            <w:vAlign w:val="center"/>
          </w:tcPr>
          <w:p w14:paraId="72182DE6" w14:textId="77777777" w:rsidR="003A7EF5" w:rsidRDefault="00000000">
            <w:pPr>
              <w:jc w:val="center"/>
            </w:pPr>
            <w:r>
              <w:rPr>
                <w:sz w:val="18"/>
              </w:rPr>
              <w:t>0.19</w:t>
            </w:r>
          </w:p>
        </w:tc>
      </w:tr>
      <w:tr w:rsidR="003A7EF5" w14:paraId="0DF3B5FB" w14:textId="77777777">
        <w:trPr>
          <w:jc w:val="center"/>
        </w:trPr>
        <w:tc>
          <w:tcPr>
            <w:tcW w:w="4989" w:type="dxa"/>
            <w:tcMar>
              <w:top w:w="65" w:type="dxa"/>
              <w:left w:w="85" w:type="dxa"/>
              <w:bottom w:w="65" w:type="dxa"/>
              <w:right w:w="85" w:type="dxa"/>
            </w:tcMar>
            <w:vAlign w:val="center"/>
          </w:tcPr>
          <w:p w14:paraId="0604AE26" w14:textId="77777777" w:rsidR="003A7EF5" w:rsidRDefault="00000000">
            <w:r>
              <w:rPr>
                <w:sz w:val="18"/>
              </w:rPr>
              <w:t>Самоконтроль (37.4%) ~ Фрустрация потребностей</w:t>
            </w:r>
          </w:p>
        </w:tc>
        <w:tc>
          <w:tcPr>
            <w:tcW w:w="1191" w:type="dxa"/>
            <w:tcMar>
              <w:top w:w="65" w:type="dxa"/>
              <w:left w:w="85" w:type="dxa"/>
              <w:bottom w:w="65" w:type="dxa"/>
              <w:right w:w="85" w:type="dxa"/>
            </w:tcMar>
            <w:vAlign w:val="center"/>
          </w:tcPr>
          <w:p w14:paraId="7C998B2B" w14:textId="77777777" w:rsidR="003A7EF5" w:rsidRDefault="00000000">
            <w:pPr>
              <w:jc w:val="center"/>
            </w:pPr>
            <w:r>
              <w:rPr>
                <w:sz w:val="18"/>
              </w:rPr>
              <w:t>-0.28</w:t>
            </w:r>
          </w:p>
        </w:tc>
        <w:tc>
          <w:tcPr>
            <w:tcW w:w="850" w:type="dxa"/>
            <w:tcMar>
              <w:top w:w="65" w:type="dxa"/>
              <w:left w:w="85" w:type="dxa"/>
              <w:bottom w:w="65" w:type="dxa"/>
              <w:right w:w="85" w:type="dxa"/>
            </w:tcMar>
            <w:vAlign w:val="center"/>
          </w:tcPr>
          <w:p w14:paraId="297CE6A3" w14:textId="77777777" w:rsidR="003A7EF5" w:rsidRDefault="00000000">
            <w:pPr>
              <w:jc w:val="center"/>
            </w:pPr>
            <w:r>
              <w:rPr>
                <w:sz w:val="18"/>
              </w:rPr>
              <w:t>0.05</w:t>
            </w:r>
          </w:p>
        </w:tc>
        <w:tc>
          <w:tcPr>
            <w:tcW w:w="1020" w:type="dxa"/>
            <w:tcMar>
              <w:top w:w="65" w:type="dxa"/>
              <w:left w:w="85" w:type="dxa"/>
              <w:bottom w:w="65" w:type="dxa"/>
              <w:right w:w="85" w:type="dxa"/>
            </w:tcMar>
            <w:vAlign w:val="center"/>
          </w:tcPr>
          <w:p w14:paraId="37A8B1FD" w14:textId="77777777" w:rsidR="003A7EF5" w:rsidRDefault="00000000">
            <w:pPr>
              <w:jc w:val="center"/>
            </w:pPr>
            <w:r>
              <w:rPr>
                <w:sz w:val="18"/>
              </w:rPr>
              <w:t>-5.52</w:t>
            </w:r>
          </w:p>
        </w:tc>
        <w:tc>
          <w:tcPr>
            <w:tcW w:w="907" w:type="dxa"/>
            <w:tcMar>
              <w:top w:w="65" w:type="dxa"/>
              <w:left w:w="85" w:type="dxa"/>
              <w:bottom w:w="65" w:type="dxa"/>
              <w:right w:w="85" w:type="dxa"/>
            </w:tcMar>
            <w:vAlign w:val="center"/>
          </w:tcPr>
          <w:p w14:paraId="5DC10848" w14:textId="77777777" w:rsidR="003A7EF5" w:rsidRDefault="00000000">
            <w:pPr>
              <w:jc w:val="center"/>
            </w:pPr>
            <w:r>
              <w:rPr>
                <w:sz w:val="18"/>
              </w:rPr>
              <w:t>&lt; .001</w:t>
            </w:r>
          </w:p>
        </w:tc>
        <w:tc>
          <w:tcPr>
            <w:tcW w:w="1361" w:type="dxa"/>
            <w:tcMar>
              <w:top w:w="65" w:type="dxa"/>
              <w:left w:w="85" w:type="dxa"/>
              <w:bottom w:w="65" w:type="dxa"/>
              <w:right w:w="85" w:type="dxa"/>
            </w:tcMar>
            <w:vAlign w:val="center"/>
          </w:tcPr>
          <w:p w14:paraId="51679609" w14:textId="77777777" w:rsidR="003A7EF5" w:rsidRDefault="00000000">
            <w:pPr>
              <w:jc w:val="center"/>
            </w:pPr>
            <w:r>
              <w:rPr>
                <w:sz w:val="18"/>
              </w:rPr>
              <w:t>-0.47</w:t>
            </w:r>
          </w:p>
        </w:tc>
      </w:tr>
      <w:tr w:rsidR="003A7EF5" w14:paraId="4B9040B4" w14:textId="77777777">
        <w:trPr>
          <w:jc w:val="center"/>
        </w:trPr>
        <w:tc>
          <w:tcPr>
            <w:tcW w:w="4989" w:type="dxa"/>
            <w:tcMar>
              <w:top w:w="65" w:type="dxa"/>
              <w:left w:w="85" w:type="dxa"/>
              <w:bottom w:w="65" w:type="dxa"/>
              <w:right w:w="85" w:type="dxa"/>
            </w:tcMar>
            <w:vAlign w:val="center"/>
          </w:tcPr>
          <w:p w14:paraId="59992870" w14:textId="77777777" w:rsidR="003A7EF5" w:rsidRDefault="00000000">
            <w:r>
              <w:rPr>
                <w:sz w:val="18"/>
              </w:rPr>
              <w:t>Самоконтроль (37.4%) ~ Мужской пол</w:t>
            </w:r>
          </w:p>
        </w:tc>
        <w:tc>
          <w:tcPr>
            <w:tcW w:w="1191" w:type="dxa"/>
            <w:tcMar>
              <w:top w:w="65" w:type="dxa"/>
              <w:left w:w="85" w:type="dxa"/>
              <w:bottom w:w="65" w:type="dxa"/>
              <w:right w:w="85" w:type="dxa"/>
            </w:tcMar>
            <w:vAlign w:val="center"/>
          </w:tcPr>
          <w:p w14:paraId="63B12AC0" w14:textId="77777777" w:rsidR="003A7EF5" w:rsidRDefault="00000000">
            <w:pPr>
              <w:jc w:val="center"/>
            </w:pPr>
            <w:r>
              <w:rPr>
                <w:sz w:val="18"/>
              </w:rPr>
              <w:t>0.01</w:t>
            </w:r>
          </w:p>
        </w:tc>
        <w:tc>
          <w:tcPr>
            <w:tcW w:w="850" w:type="dxa"/>
            <w:tcMar>
              <w:top w:w="65" w:type="dxa"/>
              <w:left w:w="85" w:type="dxa"/>
              <w:bottom w:w="65" w:type="dxa"/>
              <w:right w:w="85" w:type="dxa"/>
            </w:tcMar>
            <w:vAlign w:val="center"/>
          </w:tcPr>
          <w:p w14:paraId="1EC1EE54" w14:textId="77777777" w:rsidR="003A7EF5" w:rsidRDefault="00000000">
            <w:pPr>
              <w:jc w:val="center"/>
            </w:pPr>
            <w:r>
              <w:rPr>
                <w:sz w:val="18"/>
              </w:rPr>
              <w:t>0.04</w:t>
            </w:r>
          </w:p>
        </w:tc>
        <w:tc>
          <w:tcPr>
            <w:tcW w:w="1020" w:type="dxa"/>
            <w:tcMar>
              <w:top w:w="65" w:type="dxa"/>
              <w:left w:w="85" w:type="dxa"/>
              <w:bottom w:w="65" w:type="dxa"/>
              <w:right w:w="85" w:type="dxa"/>
            </w:tcMar>
            <w:vAlign w:val="center"/>
          </w:tcPr>
          <w:p w14:paraId="10E0D98C" w14:textId="77777777" w:rsidR="003A7EF5" w:rsidRDefault="00000000">
            <w:pPr>
              <w:jc w:val="center"/>
            </w:pPr>
            <w:r>
              <w:rPr>
                <w:sz w:val="18"/>
              </w:rPr>
              <w:t>0.22</w:t>
            </w:r>
          </w:p>
        </w:tc>
        <w:tc>
          <w:tcPr>
            <w:tcW w:w="907" w:type="dxa"/>
            <w:tcMar>
              <w:top w:w="65" w:type="dxa"/>
              <w:left w:w="85" w:type="dxa"/>
              <w:bottom w:w="65" w:type="dxa"/>
              <w:right w:w="85" w:type="dxa"/>
            </w:tcMar>
            <w:vAlign w:val="center"/>
          </w:tcPr>
          <w:p w14:paraId="1D0678D9" w14:textId="77777777" w:rsidR="003A7EF5" w:rsidRDefault="00000000">
            <w:pPr>
              <w:jc w:val="center"/>
            </w:pPr>
            <w:r>
              <w:rPr>
                <w:sz w:val="18"/>
              </w:rPr>
              <w:t>.823</w:t>
            </w:r>
          </w:p>
        </w:tc>
        <w:tc>
          <w:tcPr>
            <w:tcW w:w="1361" w:type="dxa"/>
            <w:tcMar>
              <w:top w:w="65" w:type="dxa"/>
              <w:left w:w="85" w:type="dxa"/>
              <w:bottom w:w="65" w:type="dxa"/>
              <w:right w:w="85" w:type="dxa"/>
            </w:tcMar>
            <w:vAlign w:val="center"/>
          </w:tcPr>
          <w:p w14:paraId="1C56DE06" w14:textId="77777777" w:rsidR="003A7EF5" w:rsidRDefault="00000000">
            <w:pPr>
              <w:jc w:val="center"/>
            </w:pPr>
            <w:r>
              <w:rPr>
                <w:sz w:val="18"/>
              </w:rPr>
              <w:t>0.01</w:t>
            </w:r>
          </w:p>
        </w:tc>
      </w:tr>
      <w:tr w:rsidR="003A7EF5" w14:paraId="7132DAAE" w14:textId="77777777">
        <w:trPr>
          <w:jc w:val="center"/>
        </w:trPr>
        <w:tc>
          <w:tcPr>
            <w:tcW w:w="4989" w:type="dxa"/>
            <w:tcMar>
              <w:top w:w="65" w:type="dxa"/>
              <w:left w:w="85" w:type="dxa"/>
              <w:bottom w:w="65" w:type="dxa"/>
              <w:right w:w="85" w:type="dxa"/>
            </w:tcMar>
            <w:vAlign w:val="center"/>
          </w:tcPr>
          <w:p w14:paraId="780F1FE4" w14:textId="77777777" w:rsidR="003A7EF5" w:rsidRDefault="00000000">
            <w:r>
              <w:rPr>
                <w:sz w:val="18"/>
              </w:rPr>
              <w:t>Удовлетворение комп. ~~ Фрустрация комп.</w:t>
            </w:r>
          </w:p>
        </w:tc>
        <w:tc>
          <w:tcPr>
            <w:tcW w:w="1191" w:type="dxa"/>
            <w:tcMar>
              <w:top w:w="65" w:type="dxa"/>
              <w:left w:w="85" w:type="dxa"/>
              <w:bottom w:w="65" w:type="dxa"/>
              <w:right w:w="85" w:type="dxa"/>
            </w:tcMar>
            <w:vAlign w:val="center"/>
          </w:tcPr>
          <w:p w14:paraId="77475A3F" w14:textId="77777777" w:rsidR="003A7EF5" w:rsidRDefault="00000000">
            <w:pPr>
              <w:jc w:val="center"/>
            </w:pPr>
            <w:r>
              <w:rPr>
                <w:sz w:val="18"/>
              </w:rPr>
              <w:t>-0.07</w:t>
            </w:r>
          </w:p>
        </w:tc>
        <w:tc>
          <w:tcPr>
            <w:tcW w:w="850" w:type="dxa"/>
            <w:tcMar>
              <w:top w:w="65" w:type="dxa"/>
              <w:left w:w="85" w:type="dxa"/>
              <w:bottom w:w="65" w:type="dxa"/>
              <w:right w:w="85" w:type="dxa"/>
            </w:tcMar>
            <w:vAlign w:val="center"/>
          </w:tcPr>
          <w:p w14:paraId="075E1CCD" w14:textId="77777777" w:rsidR="003A7EF5" w:rsidRDefault="00000000">
            <w:pPr>
              <w:jc w:val="center"/>
            </w:pPr>
            <w:r>
              <w:rPr>
                <w:sz w:val="18"/>
              </w:rPr>
              <w:t>0.03</w:t>
            </w:r>
          </w:p>
        </w:tc>
        <w:tc>
          <w:tcPr>
            <w:tcW w:w="1020" w:type="dxa"/>
            <w:tcMar>
              <w:top w:w="65" w:type="dxa"/>
              <w:left w:w="85" w:type="dxa"/>
              <w:bottom w:w="65" w:type="dxa"/>
              <w:right w:w="85" w:type="dxa"/>
            </w:tcMar>
            <w:vAlign w:val="center"/>
          </w:tcPr>
          <w:p w14:paraId="408385F7" w14:textId="77777777" w:rsidR="003A7EF5" w:rsidRDefault="00000000">
            <w:pPr>
              <w:jc w:val="center"/>
            </w:pPr>
            <w:r>
              <w:rPr>
                <w:sz w:val="18"/>
              </w:rPr>
              <w:t>-2.67</w:t>
            </w:r>
          </w:p>
        </w:tc>
        <w:tc>
          <w:tcPr>
            <w:tcW w:w="907" w:type="dxa"/>
            <w:tcMar>
              <w:top w:w="65" w:type="dxa"/>
              <w:left w:w="85" w:type="dxa"/>
              <w:bottom w:w="65" w:type="dxa"/>
              <w:right w:w="85" w:type="dxa"/>
            </w:tcMar>
            <w:vAlign w:val="center"/>
          </w:tcPr>
          <w:p w14:paraId="10B735FE" w14:textId="77777777" w:rsidR="003A7EF5" w:rsidRDefault="00000000">
            <w:pPr>
              <w:jc w:val="center"/>
            </w:pPr>
            <w:r>
              <w:rPr>
                <w:sz w:val="18"/>
              </w:rPr>
              <w:t>.008</w:t>
            </w:r>
          </w:p>
        </w:tc>
        <w:tc>
          <w:tcPr>
            <w:tcW w:w="1361" w:type="dxa"/>
            <w:tcMar>
              <w:top w:w="65" w:type="dxa"/>
              <w:left w:w="85" w:type="dxa"/>
              <w:bottom w:w="65" w:type="dxa"/>
              <w:right w:w="85" w:type="dxa"/>
            </w:tcMar>
            <w:vAlign w:val="center"/>
          </w:tcPr>
          <w:p w14:paraId="5F9EFBE8" w14:textId="77777777" w:rsidR="003A7EF5" w:rsidRDefault="00000000">
            <w:pPr>
              <w:jc w:val="center"/>
            </w:pPr>
            <w:r>
              <w:rPr>
                <w:sz w:val="18"/>
              </w:rPr>
              <w:t>-0.33</w:t>
            </w:r>
          </w:p>
        </w:tc>
      </w:tr>
      <w:tr w:rsidR="003A7EF5" w14:paraId="31631803" w14:textId="77777777">
        <w:trPr>
          <w:jc w:val="center"/>
        </w:trPr>
        <w:tc>
          <w:tcPr>
            <w:tcW w:w="4989" w:type="dxa"/>
            <w:tcMar>
              <w:top w:w="65" w:type="dxa"/>
              <w:left w:w="85" w:type="dxa"/>
              <w:bottom w:w="65" w:type="dxa"/>
              <w:right w:w="85" w:type="dxa"/>
            </w:tcMar>
            <w:vAlign w:val="center"/>
          </w:tcPr>
          <w:p w14:paraId="46FC3887" w14:textId="77777777" w:rsidR="003A7EF5" w:rsidRDefault="00000000">
            <w:r>
              <w:rPr>
                <w:sz w:val="18"/>
              </w:rPr>
              <w:t>Удовлетворение автон. ~~ Фрустрация автон.</w:t>
            </w:r>
          </w:p>
        </w:tc>
        <w:tc>
          <w:tcPr>
            <w:tcW w:w="1191" w:type="dxa"/>
            <w:tcMar>
              <w:top w:w="65" w:type="dxa"/>
              <w:left w:w="85" w:type="dxa"/>
              <w:bottom w:w="65" w:type="dxa"/>
              <w:right w:w="85" w:type="dxa"/>
            </w:tcMar>
            <w:vAlign w:val="center"/>
          </w:tcPr>
          <w:p w14:paraId="55115B7F" w14:textId="77777777" w:rsidR="003A7EF5" w:rsidRDefault="00000000">
            <w:pPr>
              <w:jc w:val="center"/>
            </w:pPr>
            <w:r>
              <w:rPr>
                <w:sz w:val="18"/>
              </w:rPr>
              <w:t>-0.10</w:t>
            </w:r>
          </w:p>
        </w:tc>
        <w:tc>
          <w:tcPr>
            <w:tcW w:w="850" w:type="dxa"/>
            <w:tcMar>
              <w:top w:w="65" w:type="dxa"/>
              <w:left w:w="85" w:type="dxa"/>
              <w:bottom w:w="65" w:type="dxa"/>
              <w:right w:w="85" w:type="dxa"/>
            </w:tcMar>
            <w:vAlign w:val="center"/>
          </w:tcPr>
          <w:p w14:paraId="15F009C8" w14:textId="77777777" w:rsidR="003A7EF5" w:rsidRDefault="00000000">
            <w:pPr>
              <w:jc w:val="center"/>
            </w:pPr>
            <w:r>
              <w:rPr>
                <w:sz w:val="18"/>
              </w:rPr>
              <w:t>0.03</w:t>
            </w:r>
          </w:p>
        </w:tc>
        <w:tc>
          <w:tcPr>
            <w:tcW w:w="1020" w:type="dxa"/>
            <w:tcMar>
              <w:top w:w="65" w:type="dxa"/>
              <w:left w:w="85" w:type="dxa"/>
              <w:bottom w:w="65" w:type="dxa"/>
              <w:right w:w="85" w:type="dxa"/>
            </w:tcMar>
            <w:vAlign w:val="center"/>
          </w:tcPr>
          <w:p w14:paraId="34B3EDB0" w14:textId="77777777" w:rsidR="003A7EF5" w:rsidRDefault="00000000">
            <w:pPr>
              <w:jc w:val="center"/>
            </w:pPr>
            <w:r>
              <w:rPr>
                <w:sz w:val="18"/>
              </w:rPr>
              <w:t>-3.73</w:t>
            </w:r>
          </w:p>
        </w:tc>
        <w:tc>
          <w:tcPr>
            <w:tcW w:w="907" w:type="dxa"/>
            <w:tcMar>
              <w:top w:w="65" w:type="dxa"/>
              <w:left w:w="85" w:type="dxa"/>
              <w:bottom w:w="65" w:type="dxa"/>
              <w:right w:w="85" w:type="dxa"/>
            </w:tcMar>
            <w:vAlign w:val="center"/>
          </w:tcPr>
          <w:p w14:paraId="75B23CF8" w14:textId="77777777" w:rsidR="003A7EF5" w:rsidRDefault="00000000">
            <w:pPr>
              <w:jc w:val="center"/>
            </w:pPr>
            <w:r>
              <w:rPr>
                <w:sz w:val="18"/>
              </w:rPr>
              <w:t>&lt; .001</w:t>
            </w:r>
          </w:p>
        </w:tc>
        <w:tc>
          <w:tcPr>
            <w:tcW w:w="1361" w:type="dxa"/>
            <w:tcMar>
              <w:top w:w="65" w:type="dxa"/>
              <w:left w:w="85" w:type="dxa"/>
              <w:bottom w:w="65" w:type="dxa"/>
              <w:right w:w="85" w:type="dxa"/>
            </w:tcMar>
            <w:vAlign w:val="center"/>
          </w:tcPr>
          <w:p w14:paraId="51D9F399" w14:textId="77777777" w:rsidR="003A7EF5" w:rsidRDefault="00000000">
            <w:pPr>
              <w:jc w:val="center"/>
            </w:pPr>
            <w:r>
              <w:rPr>
                <w:sz w:val="18"/>
              </w:rPr>
              <w:t>-0.31</w:t>
            </w:r>
          </w:p>
        </w:tc>
      </w:tr>
      <w:tr w:rsidR="003A7EF5" w14:paraId="025A266D" w14:textId="77777777">
        <w:trPr>
          <w:jc w:val="center"/>
        </w:trPr>
        <w:tc>
          <w:tcPr>
            <w:tcW w:w="4989" w:type="dxa"/>
            <w:tcMar>
              <w:top w:w="65" w:type="dxa"/>
              <w:left w:w="85" w:type="dxa"/>
              <w:bottom w:w="65" w:type="dxa"/>
              <w:right w:w="85" w:type="dxa"/>
            </w:tcMar>
            <w:vAlign w:val="center"/>
          </w:tcPr>
          <w:p w14:paraId="419D065A" w14:textId="77777777" w:rsidR="003A7EF5" w:rsidRDefault="00000000">
            <w:r>
              <w:rPr>
                <w:sz w:val="18"/>
              </w:rPr>
              <w:t>Удовлетворение связанности ~~ Фрустрация связанности</w:t>
            </w:r>
          </w:p>
        </w:tc>
        <w:tc>
          <w:tcPr>
            <w:tcW w:w="1191" w:type="dxa"/>
            <w:tcMar>
              <w:top w:w="65" w:type="dxa"/>
              <w:left w:w="85" w:type="dxa"/>
              <w:bottom w:w="65" w:type="dxa"/>
              <w:right w:w="85" w:type="dxa"/>
            </w:tcMar>
            <w:vAlign w:val="center"/>
          </w:tcPr>
          <w:p w14:paraId="40098DAD" w14:textId="77777777" w:rsidR="003A7EF5" w:rsidRDefault="00000000">
            <w:pPr>
              <w:jc w:val="center"/>
            </w:pPr>
            <w:r>
              <w:rPr>
                <w:sz w:val="18"/>
              </w:rPr>
              <w:t>-0.23</w:t>
            </w:r>
          </w:p>
        </w:tc>
        <w:tc>
          <w:tcPr>
            <w:tcW w:w="850" w:type="dxa"/>
            <w:tcMar>
              <w:top w:w="65" w:type="dxa"/>
              <w:left w:w="85" w:type="dxa"/>
              <w:bottom w:w="65" w:type="dxa"/>
              <w:right w:w="85" w:type="dxa"/>
            </w:tcMar>
            <w:vAlign w:val="center"/>
          </w:tcPr>
          <w:p w14:paraId="498CFDAA" w14:textId="77777777" w:rsidR="003A7EF5" w:rsidRDefault="00000000">
            <w:pPr>
              <w:jc w:val="center"/>
            </w:pPr>
            <w:r>
              <w:rPr>
                <w:sz w:val="18"/>
              </w:rPr>
              <w:t>0.03</w:t>
            </w:r>
          </w:p>
        </w:tc>
        <w:tc>
          <w:tcPr>
            <w:tcW w:w="1020" w:type="dxa"/>
            <w:tcMar>
              <w:top w:w="65" w:type="dxa"/>
              <w:left w:w="85" w:type="dxa"/>
              <w:bottom w:w="65" w:type="dxa"/>
              <w:right w:w="85" w:type="dxa"/>
            </w:tcMar>
            <w:vAlign w:val="center"/>
          </w:tcPr>
          <w:p w14:paraId="40EC381A" w14:textId="77777777" w:rsidR="003A7EF5" w:rsidRDefault="00000000">
            <w:pPr>
              <w:jc w:val="center"/>
            </w:pPr>
            <w:r>
              <w:rPr>
                <w:sz w:val="18"/>
              </w:rPr>
              <w:t>-8.16</w:t>
            </w:r>
          </w:p>
        </w:tc>
        <w:tc>
          <w:tcPr>
            <w:tcW w:w="907" w:type="dxa"/>
            <w:tcMar>
              <w:top w:w="65" w:type="dxa"/>
              <w:left w:w="85" w:type="dxa"/>
              <w:bottom w:w="65" w:type="dxa"/>
              <w:right w:w="85" w:type="dxa"/>
            </w:tcMar>
            <w:vAlign w:val="center"/>
          </w:tcPr>
          <w:p w14:paraId="41311304" w14:textId="77777777" w:rsidR="003A7EF5" w:rsidRDefault="00000000">
            <w:pPr>
              <w:jc w:val="center"/>
            </w:pPr>
            <w:r>
              <w:rPr>
                <w:sz w:val="18"/>
              </w:rPr>
              <w:t>&lt; .001</w:t>
            </w:r>
          </w:p>
        </w:tc>
        <w:tc>
          <w:tcPr>
            <w:tcW w:w="1361" w:type="dxa"/>
            <w:tcMar>
              <w:top w:w="65" w:type="dxa"/>
              <w:left w:w="85" w:type="dxa"/>
              <w:bottom w:w="65" w:type="dxa"/>
              <w:right w:w="85" w:type="dxa"/>
            </w:tcMar>
            <w:vAlign w:val="center"/>
          </w:tcPr>
          <w:p w14:paraId="12B34491" w14:textId="77777777" w:rsidR="003A7EF5" w:rsidRDefault="00000000">
            <w:pPr>
              <w:jc w:val="center"/>
            </w:pPr>
            <w:r>
              <w:rPr>
                <w:sz w:val="18"/>
              </w:rPr>
              <w:t>-0.59</w:t>
            </w:r>
          </w:p>
        </w:tc>
      </w:tr>
      <w:tr w:rsidR="003A7EF5" w14:paraId="5B3142CD" w14:textId="77777777">
        <w:trPr>
          <w:jc w:val="center"/>
        </w:trPr>
        <w:tc>
          <w:tcPr>
            <w:tcW w:w="4989" w:type="dxa"/>
            <w:tcMar>
              <w:top w:w="65" w:type="dxa"/>
              <w:left w:w="85" w:type="dxa"/>
              <w:bottom w:w="65" w:type="dxa"/>
              <w:right w:w="85" w:type="dxa"/>
            </w:tcMar>
            <w:vAlign w:val="center"/>
          </w:tcPr>
          <w:p w14:paraId="5780DC78" w14:textId="77777777" w:rsidR="003A7EF5" w:rsidRDefault="00000000">
            <w:r>
              <w:rPr>
                <w:sz w:val="18"/>
              </w:rPr>
              <w:t>IGD ~~ Недельное игровое время</w:t>
            </w:r>
          </w:p>
        </w:tc>
        <w:tc>
          <w:tcPr>
            <w:tcW w:w="1191" w:type="dxa"/>
            <w:tcMar>
              <w:top w:w="65" w:type="dxa"/>
              <w:left w:w="85" w:type="dxa"/>
              <w:bottom w:w="65" w:type="dxa"/>
              <w:right w:w="85" w:type="dxa"/>
            </w:tcMar>
            <w:vAlign w:val="center"/>
          </w:tcPr>
          <w:p w14:paraId="0596BC45" w14:textId="77777777" w:rsidR="003A7EF5" w:rsidRDefault="00000000">
            <w:pPr>
              <w:jc w:val="center"/>
            </w:pPr>
            <w:r>
              <w:rPr>
                <w:sz w:val="18"/>
              </w:rPr>
              <w:t>3.04</w:t>
            </w:r>
          </w:p>
        </w:tc>
        <w:tc>
          <w:tcPr>
            <w:tcW w:w="850" w:type="dxa"/>
            <w:tcMar>
              <w:top w:w="65" w:type="dxa"/>
              <w:left w:w="85" w:type="dxa"/>
              <w:bottom w:w="65" w:type="dxa"/>
              <w:right w:w="85" w:type="dxa"/>
            </w:tcMar>
            <w:vAlign w:val="center"/>
          </w:tcPr>
          <w:p w14:paraId="02C150ED" w14:textId="77777777" w:rsidR="003A7EF5" w:rsidRDefault="00000000">
            <w:pPr>
              <w:jc w:val="center"/>
            </w:pPr>
            <w:r>
              <w:rPr>
                <w:sz w:val="18"/>
              </w:rPr>
              <w:t>0.38</w:t>
            </w:r>
          </w:p>
        </w:tc>
        <w:tc>
          <w:tcPr>
            <w:tcW w:w="1020" w:type="dxa"/>
            <w:tcMar>
              <w:top w:w="65" w:type="dxa"/>
              <w:left w:w="85" w:type="dxa"/>
              <w:bottom w:w="65" w:type="dxa"/>
              <w:right w:w="85" w:type="dxa"/>
            </w:tcMar>
            <w:vAlign w:val="center"/>
          </w:tcPr>
          <w:p w14:paraId="4D4A4DDE" w14:textId="77777777" w:rsidR="003A7EF5" w:rsidRDefault="00000000">
            <w:pPr>
              <w:jc w:val="center"/>
            </w:pPr>
            <w:r>
              <w:rPr>
                <w:sz w:val="18"/>
              </w:rPr>
              <w:t>8.05</w:t>
            </w:r>
          </w:p>
        </w:tc>
        <w:tc>
          <w:tcPr>
            <w:tcW w:w="907" w:type="dxa"/>
            <w:tcMar>
              <w:top w:w="65" w:type="dxa"/>
              <w:left w:w="85" w:type="dxa"/>
              <w:bottom w:w="65" w:type="dxa"/>
              <w:right w:w="85" w:type="dxa"/>
            </w:tcMar>
            <w:vAlign w:val="center"/>
          </w:tcPr>
          <w:p w14:paraId="369A1937" w14:textId="77777777" w:rsidR="003A7EF5" w:rsidRDefault="00000000">
            <w:pPr>
              <w:jc w:val="center"/>
            </w:pPr>
            <w:r>
              <w:rPr>
                <w:sz w:val="18"/>
              </w:rPr>
              <w:t>&lt; .001</w:t>
            </w:r>
          </w:p>
        </w:tc>
        <w:tc>
          <w:tcPr>
            <w:tcW w:w="1361" w:type="dxa"/>
            <w:tcMar>
              <w:top w:w="65" w:type="dxa"/>
              <w:left w:w="85" w:type="dxa"/>
              <w:bottom w:w="65" w:type="dxa"/>
              <w:right w:w="85" w:type="dxa"/>
            </w:tcMar>
            <w:vAlign w:val="center"/>
          </w:tcPr>
          <w:p w14:paraId="50C61C1C" w14:textId="77777777" w:rsidR="003A7EF5" w:rsidRDefault="00000000">
            <w:pPr>
              <w:jc w:val="center"/>
            </w:pPr>
            <w:r>
              <w:rPr>
                <w:sz w:val="18"/>
              </w:rPr>
              <w:t>0.46</w:t>
            </w:r>
          </w:p>
        </w:tc>
      </w:tr>
      <w:tr w:rsidR="003A7EF5" w14:paraId="3A93F7A8" w14:textId="77777777">
        <w:trPr>
          <w:jc w:val="center"/>
        </w:trPr>
        <w:tc>
          <w:tcPr>
            <w:tcW w:w="4989" w:type="dxa"/>
            <w:tcMar>
              <w:top w:w="65" w:type="dxa"/>
              <w:left w:w="85" w:type="dxa"/>
              <w:bottom w:w="65" w:type="dxa"/>
              <w:right w:w="85" w:type="dxa"/>
            </w:tcMar>
            <w:vAlign w:val="center"/>
          </w:tcPr>
          <w:p w14:paraId="0BDC8A24" w14:textId="77777777" w:rsidR="003A7EF5" w:rsidRDefault="00000000">
            <w:r>
              <w:rPr>
                <w:sz w:val="18"/>
              </w:rPr>
              <w:t>Удовлетворение потребностей ~~ Фрустрация потребностей</w:t>
            </w:r>
          </w:p>
        </w:tc>
        <w:tc>
          <w:tcPr>
            <w:tcW w:w="1191" w:type="dxa"/>
            <w:tcMar>
              <w:top w:w="65" w:type="dxa"/>
              <w:left w:w="85" w:type="dxa"/>
              <w:bottom w:w="65" w:type="dxa"/>
              <w:right w:w="85" w:type="dxa"/>
            </w:tcMar>
            <w:vAlign w:val="center"/>
          </w:tcPr>
          <w:p w14:paraId="26AC4E7D" w14:textId="77777777" w:rsidR="003A7EF5" w:rsidRDefault="00000000">
            <w:pPr>
              <w:jc w:val="center"/>
            </w:pPr>
            <w:r>
              <w:rPr>
                <w:sz w:val="18"/>
              </w:rPr>
              <w:t>-0.29</w:t>
            </w:r>
          </w:p>
        </w:tc>
        <w:tc>
          <w:tcPr>
            <w:tcW w:w="850" w:type="dxa"/>
            <w:tcMar>
              <w:top w:w="65" w:type="dxa"/>
              <w:left w:w="85" w:type="dxa"/>
              <w:bottom w:w="65" w:type="dxa"/>
              <w:right w:w="85" w:type="dxa"/>
            </w:tcMar>
            <w:vAlign w:val="center"/>
          </w:tcPr>
          <w:p w14:paraId="3B4BC8DC" w14:textId="77777777" w:rsidR="003A7EF5" w:rsidRDefault="00000000">
            <w:pPr>
              <w:jc w:val="center"/>
            </w:pPr>
            <w:r>
              <w:rPr>
                <w:sz w:val="18"/>
              </w:rPr>
              <w:t>0.04</w:t>
            </w:r>
          </w:p>
        </w:tc>
        <w:tc>
          <w:tcPr>
            <w:tcW w:w="1020" w:type="dxa"/>
            <w:tcMar>
              <w:top w:w="65" w:type="dxa"/>
              <w:left w:w="85" w:type="dxa"/>
              <w:bottom w:w="65" w:type="dxa"/>
              <w:right w:w="85" w:type="dxa"/>
            </w:tcMar>
            <w:vAlign w:val="center"/>
          </w:tcPr>
          <w:p w14:paraId="65656348" w14:textId="77777777" w:rsidR="003A7EF5" w:rsidRDefault="00000000">
            <w:pPr>
              <w:jc w:val="center"/>
            </w:pPr>
            <w:r>
              <w:rPr>
                <w:sz w:val="18"/>
              </w:rPr>
              <w:t>-6.79</w:t>
            </w:r>
          </w:p>
        </w:tc>
        <w:tc>
          <w:tcPr>
            <w:tcW w:w="907" w:type="dxa"/>
            <w:tcMar>
              <w:top w:w="65" w:type="dxa"/>
              <w:left w:w="85" w:type="dxa"/>
              <w:bottom w:w="65" w:type="dxa"/>
              <w:right w:w="85" w:type="dxa"/>
            </w:tcMar>
            <w:vAlign w:val="center"/>
          </w:tcPr>
          <w:p w14:paraId="7D9EA64E" w14:textId="77777777" w:rsidR="003A7EF5" w:rsidRDefault="00000000">
            <w:pPr>
              <w:jc w:val="center"/>
            </w:pPr>
            <w:r>
              <w:rPr>
                <w:sz w:val="18"/>
              </w:rPr>
              <w:t>&lt; .001</w:t>
            </w:r>
          </w:p>
        </w:tc>
        <w:tc>
          <w:tcPr>
            <w:tcW w:w="1361" w:type="dxa"/>
            <w:tcMar>
              <w:top w:w="65" w:type="dxa"/>
              <w:left w:w="85" w:type="dxa"/>
              <w:bottom w:w="65" w:type="dxa"/>
              <w:right w:w="85" w:type="dxa"/>
            </w:tcMar>
            <w:vAlign w:val="center"/>
          </w:tcPr>
          <w:p w14:paraId="4A5F06C8" w14:textId="77777777" w:rsidR="003A7EF5" w:rsidRDefault="00000000">
            <w:pPr>
              <w:jc w:val="center"/>
            </w:pPr>
            <w:r>
              <w:rPr>
                <w:sz w:val="18"/>
              </w:rPr>
              <w:t>-0.67</w:t>
            </w:r>
          </w:p>
        </w:tc>
      </w:tr>
      <w:tr w:rsidR="003A7EF5" w14:paraId="3FC81DCA" w14:textId="77777777">
        <w:trPr>
          <w:jc w:val="center"/>
        </w:trPr>
        <w:tc>
          <w:tcPr>
            <w:tcW w:w="4989" w:type="dxa"/>
            <w:tcMar>
              <w:top w:w="65" w:type="dxa"/>
              <w:left w:w="85" w:type="dxa"/>
              <w:bottom w:w="65" w:type="dxa"/>
              <w:right w:w="85" w:type="dxa"/>
            </w:tcMar>
            <w:vAlign w:val="center"/>
          </w:tcPr>
          <w:p w14:paraId="5990A911" w14:textId="77777777" w:rsidR="003A7EF5" w:rsidRDefault="00000000">
            <w:r>
              <w:rPr>
                <w:sz w:val="18"/>
              </w:rPr>
              <w:t>Удовлетворение потребностей ~~ Мужской пол</w:t>
            </w:r>
          </w:p>
        </w:tc>
        <w:tc>
          <w:tcPr>
            <w:tcW w:w="1191" w:type="dxa"/>
            <w:tcMar>
              <w:top w:w="65" w:type="dxa"/>
              <w:left w:w="85" w:type="dxa"/>
              <w:bottom w:w="65" w:type="dxa"/>
              <w:right w:w="85" w:type="dxa"/>
            </w:tcMar>
            <w:vAlign w:val="center"/>
          </w:tcPr>
          <w:p w14:paraId="1DB2E47E" w14:textId="77777777" w:rsidR="003A7EF5" w:rsidRDefault="00000000">
            <w:pPr>
              <w:jc w:val="center"/>
            </w:pPr>
            <w:r>
              <w:rPr>
                <w:sz w:val="18"/>
              </w:rPr>
              <w:t>0.00</w:t>
            </w:r>
          </w:p>
        </w:tc>
        <w:tc>
          <w:tcPr>
            <w:tcW w:w="850" w:type="dxa"/>
            <w:tcMar>
              <w:top w:w="65" w:type="dxa"/>
              <w:left w:w="85" w:type="dxa"/>
              <w:bottom w:w="65" w:type="dxa"/>
              <w:right w:w="85" w:type="dxa"/>
            </w:tcMar>
            <w:vAlign w:val="center"/>
          </w:tcPr>
          <w:p w14:paraId="72F47E27" w14:textId="77777777" w:rsidR="003A7EF5" w:rsidRDefault="00000000">
            <w:pPr>
              <w:jc w:val="center"/>
            </w:pPr>
            <w:r>
              <w:rPr>
                <w:sz w:val="18"/>
              </w:rPr>
              <w:t>0.02</w:t>
            </w:r>
          </w:p>
        </w:tc>
        <w:tc>
          <w:tcPr>
            <w:tcW w:w="1020" w:type="dxa"/>
            <w:tcMar>
              <w:top w:w="65" w:type="dxa"/>
              <w:left w:w="85" w:type="dxa"/>
              <w:bottom w:w="65" w:type="dxa"/>
              <w:right w:w="85" w:type="dxa"/>
            </w:tcMar>
            <w:vAlign w:val="center"/>
          </w:tcPr>
          <w:p w14:paraId="289889D7" w14:textId="77777777" w:rsidR="003A7EF5" w:rsidRDefault="00000000">
            <w:pPr>
              <w:jc w:val="center"/>
            </w:pPr>
            <w:r>
              <w:rPr>
                <w:sz w:val="18"/>
              </w:rPr>
              <w:t>0.18</w:t>
            </w:r>
          </w:p>
        </w:tc>
        <w:tc>
          <w:tcPr>
            <w:tcW w:w="907" w:type="dxa"/>
            <w:tcMar>
              <w:top w:w="65" w:type="dxa"/>
              <w:left w:w="85" w:type="dxa"/>
              <w:bottom w:w="65" w:type="dxa"/>
              <w:right w:w="85" w:type="dxa"/>
            </w:tcMar>
            <w:vAlign w:val="center"/>
          </w:tcPr>
          <w:p w14:paraId="7EECD7B1" w14:textId="77777777" w:rsidR="003A7EF5" w:rsidRDefault="00000000">
            <w:pPr>
              <w:jc w:val="center"/>
            </w:pPr>
            <w:r>
              <w:rPr>
                <w:sz w:val="18"/>
              </w:rPr>
              <w:t>.860</w:t>
            </w:r>
          </w:p>
        </w:tc>
        <w:tc>
          <w:tcPr>
            <w:tcW w:w="1361" w:type="dxa"/>
            <w:tcMar>
              <w:top w:w="65" w:type="dxa"/>
              <w:left w:w="85" w:type="dxa"/>
              <w:bottom w:w="65" w:type="dxa"/>
              <w:right w:w="85" w:type="dxa"/>
            </w:tcMar>
            <w:vAlign w:val="center"/>
          </w:tcPr>
          <w:p w14:paraId="5F1B924B" w14:textId="77777777" w:rsidR="003A7EF5" w:rsidRDefault="00000000">
            <w:pPr>
              <w:jc w:val="center"/>
            </w:pPr>
            <w:r>
              <w:rPr>
                <w:sz w:val="18"/>
              </w:rPr>
              <w:t>0.01</w:t>
            </w:r>
          </w:p>
        </w:tc>
      </w:tr>
      <w:tr w:rsidR="003A7EF5" w14:paraId="087FCCF7" w14:textId="77777777">
        <w:trPr>
          <w:jc w:val="center"/>
        </w:trPr>
        <w:tc>
          <w:tcPr>
            <w:tcW w:w="4989" w:type="dxa"/>
            <w:tcMar>
              <w:top w:w="65" w:type="dxa"/>
              <w:left w:w="85" w:type="dxa"/>
              <w:bottom w:w="65" w:type="dxa"/>
              <w:right w:w="85" w:type="dxa"/>
            </w:tcMar>
            <w:vAlign w:val="center"/>
          </w:tcPr>
          <w:p w14:paraId="7B2BA05A" w14:textId="77777777" w:rsidR="003A7EF5" w:rsidRDefault="00000000">
            <w:r>
              <w:rPr>
                <w:sz w:val="18"/>
              </w:rPr>
              <w:t>Фрустрация потребностей ~~ Мужской пол</w:t>
            </w:r>
          </w:p>
        </w:tc>
        <w:tc>
          <w:tcPr>
            <w:tcW w:w="1191" w:type="dxa"/>
            <w:tcMar>
              <w:top w:w="65" w:type="dxa"/>
              <w:left w:w="85" w:type="dxa"/>
              <w:bottom w:w="65" w:type="dxa"/>
              <w:right w:w="85" w:type="dxa"/>
            </w:tcMar>
            <w:vAlign w:val="center"/>
          </w:tcPr>
          <w:p w14:paraId="53B391F5" w14:textId="77777777" w:rsidR="003A7EF5" w:rsidRDefault="00000000">
            <w:pPr>
              <w:jc w:val="center"/>
            </w:pPr>
            <w:r>
              <w:rPr>
                <w:sz w:val="18"/>
              </w:rPr>
              <w:t>-0.04</w:t>
            </w:r>
          </w:p>
        </w:tc>
        <w:tc>
          <w:tcPr>
            <w:tcW w:w="850" w:type="dxa"/>
            <w:tcMar>
              <w:top w:w="65" w:type="dxa"/>
              <w:left w:w="85" w:type="dxa"/>
              <w:bottom w:w="65" w:type="dxa"/>
              <w:right w:w="85" w:type="dxa"/>
            </w:tcMar>
            <w:vAlign w:val="center"/>
          </w:tcPr>
          <w:p w14:paraId="2AF3482F" w14:textId="77777777" w:rsidR="003A7EF5" w:rsidRDefault="00000000">
            <w:pPr>
              <w:jc w:val="center"/>
            </w:pPr>
            <w:r>
              <w:rPr>
                <w:sz w:val="18"/>
              </w:rPr>
              <w:t>0.02</w:t>
            </w:r>
          </w:p>
        </w:tc>
        <w:tc>
          <w:tcPr>
            <w:tcW w:w="1020" w:type="dxa"/>
            <w:tcMar>
              <w:top w:w="65" w:type="dxa"/>
              <w:left w:w="85" w:type="dxa"/>
              <w:bottom w:w="65" w:type="dxa"/>
              <w:right w:w="85" w:type="dxa"/>
            </w:tcMar>
            <w:vAlign w:val="center"/>
          </w:tcPr>
          <w:p w14:paraId="5225074B" w14:textId="77777777" w:rsidR="003A7EF5" w:rsidRDefault="00000000">
            <w:pPr>
              <w:jc w:val="center"/>
            </w:pPr>
            <w:r>
              <w:rPr>
                <w:sz w:val="18"/>
              </w:rPr>
              <w:t>-1.78</w:t>
            </w:r>
          </w:p>
        </w:tc>
        <w:tc>
          <w:tcPr>
            <w:tcW w:w="907" w:type="dxa"/>
            <w:tcMar>
              <w:top w:w="65" w:type="dxa"/>
              <w:left w:w="85" w:type="dxa"/>
              <w:bottom w:w="65" w:type="dxa"/>
              <w:right w:w="85" w:type="dxa"/>
            </w:tcMar>
            <w:vAlign w:val="center"/>
          </w:tcPr>
          <w:p w14:paraId="7195A860" w14:textId="77777777" w:rsidR="003A7EF5" w:rsidRDefault="00000000">
            <w:pPr>
              <w:jc w:val="center"/>
            </w:pPr>
            <w:r>
              <w:rPr>
                <w:sz w:val="18"/>
              </w:rPr>
              <w:t>.074</w:t>
            </w:r>
          </w:p>
        </w:tc>
        <w:tc>
          <w:tcPr>
            <w:tcW w:w="1361" w:type="dxa"/>
            <w:tcMar>
              <w:top w:w="65" w:type="dxa"/>
              <w:left w:w="85" w:type="dxa"/>
              <w:bottom w:w="65" w:type="dxa"/>
              <w:right w:w="85" w:type="dxa"/>
            </w:tcMar>
            <w:vAlign w:val="center"/>
          </w:tcPr>
          <w:p w14:paraId="15696CCE" w14:textId="77777777" w:rsidR="003A7EF5" w:rsidRDefault="00000000">
            <w:pPr>
              <w:jc w:val="center"/>
            </w:pPr>
            <w:r>
              <w:rPr>
                <w:sz w:val="18"/>
              </w:rPr>
              <w:t>-0.09</w:t>
            </w:r>
          </w:p>
        </w:tc>
      </w:tr>
    </w:tbl>
    <w:p w14:paraId="29E6E710" w14:textId="77777777" w:rsidR="003A7EF5" w:rsidRDefault="003A7EF5"/>
    <w:p w14:paraId="1A3B27A8" w14:textId="77777777" w:rsidR="003A7EF5" w:rsidRDefault="00000000">
      <w:pPr>
        <w:pStyle w:val="af"/>
        <w:spacing w:after="100" w:line="240" w:lineRule="auto"/>
        <w:ind w:left="283"/>
        <w:jc w:val="both"/>
      </w:pPr>
      <w:r>
        <w:rPr>
          <w:i/>
        </w:rPr>
        <w:t>Примечание. SE - стандартная ошибка; IGD = Internet Gaming Disorder. Символ ~ означает, что предшествующая переменная предсказывалась последующими. Доля объясненной дисперсии приведена в скобках. Символ ~~ означает ковариацию между переменными.</w:t>
      </w:r>
    </w:p>
    <w:p w14:paraId="6A6D1F83" w14:textId="77777777" w:rsidR="003A7EF5" w:rsidRDefault="00000000">
      <w:pPr>
        <w:pStyle w:val="af"/>
        <w:spacing w:after="80"/>
        <w:jc w:val="both"/>
      </w:pPr>
      <w:r>
        <w:t>Таблица 6. Косвенные эффекты в моделях 1-3</w:t>
      </w:r>
    </w:p>
    <w:tbl>
      <w:tblPr>
        <w:tblStyle w:val="aff0"/>
        <w:tblW w:w="0" w:type="auto"/>
        <w:jc w:val="center"/>
        <w:tblLook w:val="04A0" w:firstRow="1" w:lastRow="0" w:firstColumn="1" w:lastColumn="0" w:noHBand="0" w:noVBand="1"/>
      </w:tblPr>
      <w:tblGrid>
        <w:gridCol w:w="4662"/>
        <w:gridCol w:w="1060"/>
        <w:gridCol w:w="773"/>
        <w:gridCol w:w="909"/>
        <w:gridCol w:w="819"/>
        <w:gridCol w:w="1141"/>
      </w:tblGrid>
      <w:tr w:rsidR="003A7EF5" w14:paraId="17C8978B" w14:textId="77777777">
        <w:trPr>
          <w:tblHeader/>
          <w:jc w:val="center"/>
        </w:trPr>
        <w:tc>
          <w:tcPr>
            <w:tcW w:w="5443" w:type="dxa"/>
            <w:shd w:val="clear" w:color="auto" w:fill="D9E2F3"/>
            <w:tcMar>
              <w:top w:w="70" w:type="dxa"/>
              <w:left w:w="90" w:type="dxa"/>
              <w:bottom w:w="70" w:type="dxa"/>
              <w:right w:w="90" w:type="dxa"/>
            </w:tcMar>
            <w:vAlign w:val="center"/>
          </w:tcPr>
          <w:p w14:paraId="775EC95E" w14:textId="77777777" w:rsidR="003A7EF5" w:rsidRDefault="00000000">
            <w:pPr>
              <w:jc w:val="center"/>
            </w:pPr>
            <w:r>
              <w:rPr>
                <w:b/>
                <w:sz w:val="17"/>
              </w:rPr>
              <w:t>Косвенный эффект</w:t>
            </w:r>
          </w:p>
        </w:tc>
        <w:tc>
          <w:tcPr>
            <w:tcW w:w="1134" w:type="dxa"/>
            <w:shd w:val="clear" w:color="auto" w:fill="D9E2F3"/>
            <w:tcMar>
              <w:top w:w="70" w:type="dxa"/>
              <w:left w:w="90" w:type="dxa"/>
              <w:bottom w:w="70" w:type="dxa"/>
              <w:right w:w="90" w:type="dxa"/>
            </w:tcMar>
            <w:vAlign w:val="center"/>
          </w:tcPr>
          <w:p w14:paraId="0A6000C1" w14:textId="77777777" w:rsidR="003A7EF5" w:rsidRDefault="00000000">
            <w:pPr>
              <w:jc w:val="center"/>
            </w:pPr>
            <w:r>
              <w:rPr>
                <w:b/>
                <w:sz w:val="17"/>
              </w:rPr>
              <w:t>Оценка</w:t>
            </w:r>
          </w:p>
        </w:tc>
        <w:tc>
          <w:tcPr>
            <w:tcW w:w="850" w:type="dxa"/>
            <w:shd w:val="clear" w:color="auto" w:fill="D9E2F3"/>
            <w:tcMar>
              <w:top w:w="70" w:type="dxa"/>
              <w:left w:w="90" w:type="dxa"/>
              <w:bottom w:w="70" w:type="dxa"/>
              <w:right w:w="90" w:type="dxa"/>
            </w:tcMar>
            <w:vAlign w:val="center"/>
          </w:tcPr>
          <w:p w14:paraId="2009AB48" w14:textId="77777777" w:rsidR="003A7EF5" w:rsidRDefault="00000000">
            <w:pPr>
              <w:jc w:val="center"/>
            </w:pPr>
            <w:r>
              <w:rPr>
                <w:b/>
                <w:sz w:val="17"/>
              </w:rPr>
              <w:t>SE</w:t>
            </w:r>
          </w:p>
        </w:tc>
        <w:tc>
          <w:tcPr>
            <w:tcW w:w="1020" w:type="dxa"/>
            <w:shd w:val="clear" w:color="auto" w:fill="D9E2F3"/>
            <w:tcMar>
              <w:top w:w="70" w:type="dxa"/>
              <w:left w:w="90" w:type="dxa"/>
              <w:bottom w:w="70" w:type="dxa"/>
              <w:right w:w="90" w:type="dxa"/>
            </w:tcMar>
            <w:vAlign w:val="center"/>
          </w:tcPr>
          <w:p w14:paraId="2DFCA15B" w14:textId="77777777" w:rsidR="003A7EF5" w:rsidRDefault="00000000">
            <w:pPr>
              <w:jc w:val="center"/>
            </w:pPr>
            <w:r>
              <w:rPr>
                <w:b/>
                <w:sz w:val="17"/>
              </w:rPr>
              <w:t>Z</w:t>
            </w:r>
          </w:p>
        </w:tc>
        <w:tc>
          <w:tcPr>
            <w:tcW w:w="907" w:type="dxa"/>
            <w:shd w:val="clear" w:color="auto" w:fill="D9E2F3"/>
            <w:tcMar>
              <w:top w:w="70" w:type="dxa"/>
              <w:left w:w="90" w:type="dxa"/>
              <w:bottom w:w="70" w:type="dxa"/>
              <w:right w:w="90" w:type="dxa"/>
            </w:tcMar>
            <w:vAlign w:val="center"/>
          </w:tcPr>
          <w:p w14:paraId="4FC6DC60" w14:textId="77777777" w:rsidR="003A7EF5" w:rsidRDefault="00000000">
            <w:pPr>
              <w:jc w:val="center"/>
            </w:pPr>
            <w:r>
              <w:rPr>
                <w:b/>
                <w:sz w:val="17"/>
              </w:rPr>
              <w:t>p</w:t>
            </w:r>
          </w:p>
        </w:tc>
        <w:tc>
          <w:tcPr>
            <w:tcW w:w="1247" w:type="dxa"/>
            <w:shd w:val="clear" w:color="auto" w:fill="D9E2F3"/>
            <w:tcMar>
              <w:top w:w="70" w:type="dxa"/>
              <w:left w:w="90" w:type="dxa"/>
              <w:bottom w:w="70" w:type="dxa"/>
              <w:right w:w="90" w:type="dxa"/>
            </w:tcMar>
            <w:vAlign w:val="center"/>
          </w:tcPr>
          <w:p w14:paraId="1B01312F" w14:textId="77777777" w:rsidR="003A7EF5" w:rsidRDefault="00000000">
            <w:pPr>
              <w:jc w:val="center"/>
            </w:pPr>
            <w:r>
              <w:rPr>
                <w:b/>
                <w:sz w:val="17"/>
              </w:rPr>
              <w:t>Станд. оценка</w:t>
            </w:r>
          </w:p>
        </w:tc>
      </w:tr>
      <w:tr w:rsidR="003A7EF5" w14:paraId="75C036AA" w14:textId="77777777">
        <w:trPr>
          <w:jc w:val="center"/>
        </w:trPr>
        <w:tc>
          <w:tcPr>
            <w:tcW w:w="5443" w:type="dxa"/>
            <w:tcMar>
              <w:top w:w="65" w:type="dxa"/>
              <w:left w:w="85" w:type="dxa"/>
              <w:bottom w:w="65" w:type="dxa"/>
              <w:right w:w="85" w:type="dxa"/>
            </w:tcMar>
            <w:vAlign w:val="center"/>
          </w:tcPr>
          <w:p w14:paraId="056A5D35" w14:textId="77777777" w:rsidR="003A7EF5" w:rsidRDefault="00000000">
            <w:r>
              <w:rPr>
                <w:sz w:val="17"/>
              </w:rPr>
              <w:t>Модель 1: NS -&gt; Самоконтроль -&gt; IGD</w:t>
            </w:r>
          </w:p>
        </w:tc>
        <w:tc>
          <w:tcPr>
            <w:tcW w:w="1134" w:type="dxa"/>
            <w:tcMar>
              <w:top w:w="65" w:type="dxa"/>
              <w:left w:w="85" w:type="dxa"/>
              <w:bottom w:w="65" w:type="dxa"/>
              <w:right w:w="85" w:type="dxa"/>
            </w:tcMar>
            <w:vAlign w:val="center"/>
          </w:tcPr>
          <w:p w14:paraId="5C866616" w14:textId="77777777" w:rsidR="003A7EF5" w:rsidRDefault="00000000">
            <w:pPr>
              <w:jc w:val="center"/>
            </w:pPr>
            <w:r>
              <w:rPr>
                <w:sz w:val="17"/>
              </w:rPr>
              <w:t>-0.06</w:t>
            </w:r>
          </w:p>
        </w:tc>
        <w:tc>
          <w:tcPr>
            <w:tcW w:w="850" w:type="dxa"/>
            <w:tcMar>
              <w:top w:w="65" w:type="dxa"/>
              <w:left w:w="85" w:type="dxa"/>
              <w:bottom w:w="65" w:type="dxa"/>
              <w:right w:w="85" w:type="dxa"/>
            </w:tcMar>
            <w:vAlign w:val="center"/>
          </w:tcPr>
          <w:p w14:paraId="2B073DCC" w14:textId="77777777" w:rsidR="003A7EF5" w:rsidRDefault="00000000">
            <w:pPr>
              <w:jc w:val="center"/>
            </w:pPr>
            <w:r>
              <w:rPr>
                <w:sz w:val="17"/>
              </w:rPr>
              <w:t>0.03</w:t>
            </w:r>
          </w:p>
        </w:tc>
        <w:tc>
          <w:tcPr>
            <w:tcW w:w="1020" w:type="dxa"/>
            <w:tcMar>
              <w:top w:w="65" w:type="dxa"/>
              <w:left w:w="85" w:type="dxa"/>
              <w:bottom w:w="65" w:type="dxa"/>
              <w:right w:w="85" w:type="dxa"/>
            </w:tcMar>
            <w:vAlign w:val="center"/>
          </w:tcPr>
          <w:p w14:paraId="4FDA92DA" w14:textId="77777777" w:rsidR="003A7EF5" w:rsidRDefault="00000000">
            <w:pPr>
              <w:jc w:val="center"/>
            </w:pPr>
            <w:r>
              <w:rPr>
                <w:sz w:val="17"/>
              </w:rPr>
              <w:t>-2.14</w:t>
            </w:r>
          </w:p>
        </w:tc>
        <w:tc>
          <w:tcPr>
            <w:tcW w:w="907" w:type="dxa"/>
            <w:tcMar>
              <w:top w:w="65" w:type="dxa"/>
              <w:left w:w="85" w:type="dxa"/>
              <w:bottom w:w="65" w:type="dxa"/>
              <w:right w:w="85" w:type="dxa"/>
            </w:tcMar>
            <w:vAlign w:val="center"/>
          </w:tcPr>
          <w:p w14:paraId="0F408393" w14:textId="77777777" w:rsidR="003A7EF5" w:rsidRDefault="00000000">
            <w:pPr>
              <w:jc w:val="center"/>
            </w:pPr>
            <w:r>
              <w:rPr>
                <w:sz w:val="17"/>
              </w:rPr>
              <w:t>.033</w:t>
            </w:r>
          </w:p>
        </w:tc>
        <w:tc>
          <w:tcPr>
            <w:tcW w:w="1247" w:type="dxa"/>
            <w:tcMar>
              <w:top w:w="65" w:type="dxa"/>
              <w:left w:w="85" w:type="dxa"/>
              <w:bottom w:w="65" w:type="dxa"/>
              <w:right w:w="85" w:type="dxa"/>
            </w:tcMar>
            <w:vAlign w:val="center"/>
          </w:tcPr>
          <w:p w14:paraId="390451BB" w14:textId="77777777" w:rsidR="003A7EF5" w:rsidRDefault="00000000">
            <w:pPr>
              <w:jc w:val="center"/>
            </w:pPr>
            <w:r>
              <w:rPr>
                <w:sz w:val="17"/>
              </w:rPr>
              <w:t>-0.05</w:t>
            </w:r>
          </w:p>
        </w:tc>
      </w:tr>
      <w:tr w:rsidR="003A7EF5" w14:paraId="3CBD923D" w14:textId="77777777">
        <w:trPr>
          <w:jc w:val="center"/>
        </w:trPr>
        <w:tc>
          <w:tcPr>
            <w:tcW w:w="5443" w:type="dxa"/>
            <w:tcMar>
              <w:top w:w="65" w:type="dxa"/>
              <w:left w:w="85" w:type="dxa"/>
              <w:bottom w:w="65" w:type="dxa"/>
              <w:right w:w="85" w:type="dxa"/>
            </w:tcMar>
            <w:vAlign w:val="center"/>
          </w:tcPr>
          <w:p w14:paraId="69FE1FC0" w14:textId="77777777" w:rsidR="003A7EF5" w:rsidRDefault="00000000">
            <w:r>
              <w:rPr>
                <w:sz w:val="17"/>
              </w:rPr>
              <w:t>Модель 1: NF -&gt; Самоконтроль -&gt; IGD</w:t>
            </w:r>
          </w:p>
        </w:tc>
        <w:tc>
          <w:tcPr>
            <w:tcW w:w="1134" w:type="dxa"/>
            <w:tcMar>
              <w:top w:w="65" w:type="dxa"/>
              <w:left w:w="85" w:type="dxa"/>
              <w:bottom w:w="65" w:type="dxa"/>
              <w:right w:w="85" w:type="dxa"/>
            </w:tcMar>
            <w:vAlign w:val="center"/>
          </w:tcPr>
          <w:p w14:paraId="5514FCAA" w14:textId="77777777" w:rsidR="003A7EF5" w:rsidRDefault="00000000">
            <w:pPr>
              <w:jc w:val="center"/>
            </w:pPr>
            <w:r>
              <w:rPr>
                <w:sz w:val="17"/>
              </w:rPr>
              <w:t>0.10</w:t>
            </w:r>
          </w:p>
        </w:tc>
        <w:tc>
          <w:tcPr>
            <w:tcW w:w="850" w:type="dxa"/>
            <w:tcMar>
              <w:top w:w="65" w:type="dxa"/>
              <w:left w:w="85" w:type="dxa"/>
              <w:bottom w:w="65" w:type="dxa"/>
              <w:right w:w="85" w:type="dxa"/>
            </w:tcMar>
            <w:vAlign w:val="center"/>
          </w:tcPr>
          <w:p w14:paraId="212DDF86" w14:textId="77777777" w:rsidR="003A7EF5" w:rsidRDefault="00000000">
            <w:pPr>
              <w:jc w:val="center"/>
            </w:pPr>
            <w:r>
              <w:rPr>
                <w:sz w:val="17"/>
              </w:rPr>
              <w:t>0.03</w:t>
            </w:r>
          </w:p>
        </w:tc>
        <w:tc>
          <w:tcPr>
            <w:tcW w:w="1020" w:type="dxa"/>
            <w:tcMar>
              <w:top w:w="65" w:type="dxa"/>
              <w:left w:w="85" w:type="dxa"/>
              <w:bottom w:w="65" w:type="dxa"/>
              <w:right w:w="85" w:type="dxa"/>
            </w:tcMar>
            <w:vAlign w:val="center"/>
          </w:tcPr>
          <w:p w14:paraId="77E4E261" w14:textId="77777777" w:rsidR="003A7EF5" w:rsidRDefault="00000000">
            <w:pPr>
              <w:jc w:val="center"/>
            </w:pPr>
            <w:r>
              <w:rPr>
                <w:sz w:val="17"/>
              </w:rPr>
              <w:t>3.25</w:t>
            </w:r>
          </w:p>
        </w:tc>
        <w:tc>
          <w:tcPr>
            <w:tcW w:w="907" w:type="dxa"/>
            <w:tcMar>
              <w:top w:w="65" w:type="dxa"/>
              <w:left w:w="85" w:type="dxa"/>
              <w:bottom w:w="65" w:type="dxa"/>
              <w:right w:w="85" w:type="dxa"/>
            </w:tcMar>
            <w:vAlign w:val="center"/>
          </w:tcPr>
          <w:p w14:paraId="22CDA71D" w14:textId="77777777" w:rsidR="003A7EF5" w:rsidRDefault="00000000">
            <w:pPr>
              <w:jc w:val="center"/>
            </w:pPr>
            <w:r>
              <w:rPr>
                <w:sz w:val="17"/>
              </w:rPr>
              <w:t>.001</w:t>
            </w:r>
          </w:p>
        </w:tc>
        <w:tc>
          <w:tcPr>
            <w:tcW w:w="1247" w:type="dxa"/>
            <w:tcMar>
              <w:top w:w="65" w:type="dxa"/>
              <w:left w:w="85" w:type="dxa"/>
              <w:bottom w:w="65" w:type="dxa"/>
              <w:right w:w="85" w:type="dxa"/>
            </w:tcMar>
            <w:vAlign w:val="center"/>
          </w:tcPr>
          <w:p w14:paraId="4690D163" w14:textId="77777777" w:rsidR="003A7EF5" w:rsidRDefault="00000000">
            <w:pPr>
              <w:jc w:val="center"/>
            </w:pPr>
            <w:r>
              <w:rPr>
                <w:sz w:val="17"/>
              </w:rPr>
              <w:t>0.12</w:t>
            </w:r>
          </w:p>
        </w:tc>
      </w:tr>
      <w:tr w:rsidR="003A7EF5" w14:paraId="663F5E25" w14:textId="77777777">
        <w:trPr>
          <w:jc w:val="center"/>
        </w:trPr>
        <w:tc>
          <w:tcPr>
            <w:tcW w:w="5443" w:type="dxa"/>
            <w:tcMar>
              <w:top w:w="65" w:type="dxa"/>
              <w:left w:w="85" w:type="dxa"/>
              <w:bottom w:w="65" w:type="dxa"/>
              <w:right w:w="85" w:type="dxa"/>
            </w:tcMar>
            <w:vAlign w:val="center"/>
          </w:tcPr>
          <w:p w14:paraId="4FA00EBE" w14:textId="77777777" w:rsidR="003A7EF5" w:rsidRDefault="00000000">
            <w:r>
              <w:rPr>
                <w:sz w:val="17"/>
              </w:rPr>
              <w:t>Модель 2: Самоконтроль -&gt; Интроецированная регуляция -&gt; IGD</w:t>
            </w:r>
          </w:p>
        </w:tc>
        <w:tc>
          <w:tcPr>
            <w:tcW w:w="1134" w:type="dxa"/>
            <w:tcMar>
              <w:top w:w="65" w:type="dxa"/>
              <w:left w:w="85" w:type="dxa"/>
              <w:bottom w:w="65" w:type="dxa"/>
              <w:right w:w="85" w:type="dxa"/>
            </w:tcMar>
            <w:vAlign w:val="center"/>
          </w:tcPr>
          <w:p w14:paraId="4A626E08" w14:textId="77777777" w:rsidR="003A7EF5" w:rsidRDefault="00000000">
            <w:pPr>
              <w:jc w:val="center"/>
            </w:pPr>
            <w:r>
              <w:rPr>
                <w:sz w:val="17"/>
              </w:rPr>
              <w:t>-0.16</w:t>
            </w:r>
          </w:p>
        </w:tc>
        <w:tc>
          <w:tcPr>
            <w:tcW w:w="850" w:type="dxa"/>
            <w:tcMar>
              <w:top w:w="65" w:type="dxa"/>
              <w:left w:w="85" w:type="dxa"/>
              <w:bottom w:w="65" w:type="dxa"/>
              <w:right w:w="85" w:type="dxa"/>
            </w:tcMar>
            <w:vAlign w:val="center"/>
          </w:tcPr>
          <w:p w14:paraId="3D240F09" w14:textId="77777777" w:rsidR="003A7EF5" w:rsidRDefault="00000000">
            <w:pPr>
              <w:jc w:val="center"/>
            </w:pPr>
            <w:r>
              <w:rPr>
                <w:sz w:val="17"/>
              </w:rPr>
              <w:t>0.06</w:t>
            </w:r>
          </w:p>
        </w:tc>
        <w:tc>
          <w:tcPr>
            <w:tcW w:w="1020" w:type="dxa"/>
            <w:tcMar>
              <w:top w:w="65" w:type="dxa"/>
              <w:left w:w="85" w:type="dxa"/>
              <w:bottom w:w="65" w:type="dxa"/>
              <w:right w:w="85" w:type="dxa"/>
            </w:tcMar>
            <w:vAlign w:val="center"/>
          </w:tcPr>
          <w:p w14:paraId="2B6195DA" w14:textId="77777777" w:rsidR="003A7EF5" w:rsidRDefault="00000000">
            <w:pPr>
              <w:jc w:val="center"/>
            </w:pPr>
            <w:r>
              <w:rPr>
                <w:sz w:val="17"/>
              </w:rPr>
              <w:t>-2.67</w:t>
            </w:r>
          </w:p>
        </w:tc>
        <w:tc>
          <w:tcPr>
            <w:tcW w:w="907" w:type="dxa"/>
            <w:tcMar>
              <w:top w:w="65" w:type="dxa"/>
              <w:left w:w="85" w:type="dxa"/>
              <w:bottom w:w="65" w:type="dxa"/>
              <w:right w:w="85" w:type="dxa"/>
            </w:tcMar>
            <w:vAlign w:val="center"/>
          </w:tcPr>
          <w:p w14:paraId="59BE8DE8" w14:textId="77777777" w:rsidR="003A7EF5" w:rsidRDefault="00000000">
            <w:pPr>
              <w:jc w:val="center"/>
            </w:pPr>
            <w:r>
              <w:rPr>
                <w:sz w:val="17"/>
              </w:rPr>
              <w:t>.008</w:t>
            </w:r>
          </w:p>
        </w:tc>
        <w:tc>
          <w:tcPr>
            <w:tcW w:w="1247" w:type="dxa"/>
            <w:tcMar>
              <w:top w:w="65" w:type="dxa"/>
              <w:left w:w="85" w:type="dxa"/>
              <w:bottom w:w="65" w:type="dxa"/>
              <w:right w:w="85" w:type="dxa"/>
            </w:tcMar>
            <w:vAlign w:val="center"/>
          </w:tcPr>
          <w:p w14:paraId="7E56E295" w14:textId="77777777" w:rsidR="003A7EF5" w:rsidRDefault="00000000">
            <w:pPr>
              <w:jc w:val="center"/>
            </w:pPr>
            <w:r>
              <w:rPr>
                <w:sz w:val="17"/>
              </w:rPr>
              <w:t>-0.11</w:t>
            </w:r>
          </w:p>
        </w:tc>
      </w:tr>
      <w:tr w:rsidR="003A7EF5" w14:paraId="3D8E2E04" w14:textId="77777777">
        <w:trPr>
          <w:jc w:val="center"/>
        </w:trPr>
        <w:tc>
          <w:tcPr>
            <w:tcW w:w="5443" w:type="dxa"/>
            <w:tcMar>
              <w:top w:w="65" w:type="dxa"/>
              <w:left w:w="85" w:type="dxa"/>
              <w:bottom w:w="65" w:type="dxa"/>
              <w:right w:w="85" w:type="dxa"/>
            </w:tcMar>
            <w:vAlign w:val="center"/>
          </w:tcPr>
          <w:p w14:paraId="280BA090" w14:textId="77777777" w:rsidR="003A7EF5" w:rsidRDefault="00000000">
            <w:r>
              <w:rPr>
                <w:sz w:val="17"/>
              </w:rPr>
              <w:t>Модель 2: Самоконтроль -&gt; Амотивация -&gt; IGD</w:t>
            </w:r>
          </w:p>
        </w:tc>
        <w:tc>
          <w:tcPr>
            <w:tcW w:w="1134" w:type="dxa"/>
            <w:tcMar>
              <w:top w:w="65" w:type="dxa"/>
              <w:left w:w="85" w:type="dxa"/>
              <w:bottom w:w="65" w:type="dxa"/>
              <w:right w:w="85" w:type="dxa"/>
            </w:tcMar>
            <w:vAlign w:val="center"/>
          </w:tcPr>
          <w:p w14:paraId="611B7619" w14:textId="77777777" w:rsidR="003A7EF5" w:rsidRDefault="00000000">
            <w:pPr>
              <w:jc w:val="center"/>
            </w:pPr>
            <w:r>
              <w:rPr>
                <w:sz w:val="17"/>
              </w:rPr>
              <w:t>-0.06</w:t>
            </w:r>
          </w:p>
        </w:tc>
        <w:tc>
          <w:tcPr>
            <w:tcW w:w="850" w:type="dxa"/>
            <w:tcMar>
              <w:top w:w="65" w:type="dxa"/>
              <w:left w:w="85" w:type="dxa"/>
              <w:bottom w:w="65" w:type="dxa"/>
              <w:right w:w="85" w:type="dxa"/>
            </w:tcMar>
            <w:vAlign w:val="center"/>
          </w:tcPr>
          <w:p w14:paraId="758E895A" w14:textId="77777777" w:rsidR="003A7EF5" w:rsidRDefault="00000000">
            <w:pPr>
              <w:jc w:val="center"/>
            </w:pPr>
            <w:r>
              <w:rPr>
                <w:sz w:val="17"/>
              </w:rPr>
              <w:t>0.02</w:t>
            </w:r>
          </w:p>
        </w:tc>
        <w:tc>
          <w:tcPr>
            <w:tcW w:w="1020" w:type="dxa"/>
            <w:tcMar>
              <w:top w:w="65" w:type="dxa"/>
              <w:left w:w="85" w:type="dxa"/>
              <w:bottom w:w="65" w:type="dxa"/>
              <w:right w:w="85" w:type="dxa"/>
            </w:tcMar>
            <w:vAlign w:val="center"/>
          </w:tcPr>
          <w:p w14:paraId="78382D97" w14:textId="77777777" w:rsidR="003A7EF5" w:rsidRDefault="00000000">
            <w:pPr>
              <w:jc w:val="center"/>
            </w:pPr>
            <w:r>
              <w:rPr>
                <w:sz w:val="17"/>
              </w:rPr>
              <w:t>-2.31</w:t>
            </w:r>
          </w:p>
        </w:tc>
        <w:tc>
          <w:tcPr>
            <w:tcW w:w="907" w:type="dxa"/>
            <w:tcMar>
              <w:top w:w="65" w:type="dxa"/>
              <w:left w:w="85" w:type="dxa"/>
              <w:bottom w:w="65" w:type="dxa"/>
              <w:right w:w="85" w:type="dxa"/>
            </w:tcMar>
            <w:vAlign w:val="center"/>
          </w:tcPr>
          <w:p w14:paraId="1E39E947" w14:textId="77777777" w:rsidR="003A7EF5" w:rsidRDefault="00000000">
            <w:pPr>
              <w:jc w:val="center"/>
            </w:pPr>
            <w:r>
              <w:rPr>
                <w:sz w:val="17"/>
              </w:rPr>
              <w:t>.021</w:t>
            </w:r>
          </w:p>
        </w:tc>
        <w:tc>
          <w:tcPr>
            <w:tcW w:w="1247" w:type="dxa"/>
            <w:tcMar>
              <w:top w:w="65" w:type="dxa"/>
              <w:left w:w="85" w:type="dxa"/>
              <w:bottom w:w="65" w:type="dxa"/>
              <w:right w:w="85" w:type="dxa"/>
            </w:tcMar>
            <w:vAlign w:val="center"/>
          </w:tcPr>
          <w:p w14:paraId="2EB7002B" w14:textId="77777777" w:rsidR="003A7EF5" w:rsidRDefault="00000000">
            <w:pPr>
              <w:jc w:val="center"/>
            </w:pPr>
            <w:r>
              <w:rPr>
                <w:sz w:val="17"/>
              </w:rPr>
              <w:t>-0.04</w:t>
            </w:r>
          </w:p>
        </w:tc>
      </w:tr>
      <w:tr w:rsidR="003A7EF5" w14:paraId="35D5514F" w14:textId="77777777">
        <w:trPr>
          <w:jc w:val="center"/>
        </w:trPr>
        <w:tc>
          <w:tcPr>
            <w:tcW w:w="5443" w:type="dxa"/>
            <w:tcMar>
              <w:top w:w="65" w:type="dxa"/>
              <w:left w:w="85" w:type="dxa"/>
              <w:bottom w:w="65" w:type="dxa"/>
              <w:right w:w="85" w:type="dxa"/>
            </w:tcMar>
            <w:vAlign w:val="center"/>
          </w:tcPr>
          <w:p w14:paraId="1288125E" w14:textId="77777777" w:rsidR="003A7EF5" w:rsidRDefault="00000000">
            <w:r>
              <w:rPr>
                <w:sz w:val="17"/>
              </w:rPr>
              <w:t>Модель 3 (IGD): NS -&gt; Самоконтроль -&gt; IGD</w:t>
            </w:r>
          </w:p>
        </w:tc>
        <w:tc>
          <w:tcPr>
            <w:tcW w:w="1134" w:type="dxa"/>
            <w:tcMar>
              <w:top w:w="65" w:type="dxa"/>
              <w:left w:w="85" w:type="dxa"/>
              <w:bottom w:w="65" w:type="dxa"/>
              <w:right w:w="85" w:type="dxa"/>
            </w:tcMar>
            <w:vAlign w:val="center"/>
          </w:tcPr>
          <w:p w14:paraId="09355B7F" w14:textId="77777777" w:rsidR="003A7EF5" w:rsidRDefault="00000000">
            <w:pPr>
              <w:jc w:val="center"/>
            </w:pPr>
            <w:r>
              <w:rPr>
                <w:sz w:val="17"/>
              </w:rPr>
              <w:t>-0.05</w:t>
            </w:r>
          </w:p>
        </w:tc>
        <w:tc>
          <w:tcPr>
            <w:tcW w:w="850" w:type="dxa"/>
            <w:tcMar>
              <w:top w:w="65" w:type="dxa"/>
              <w:left w:w="85" w:type="dxa"/>
              <w:bottom w:w="65" w:type="dxa"/>
              <w:right w:w="85" w:type="dxa"/>
            </w:tcMar>
            <w:vAlign w:val="center"/>
          </w:tcPr>
          <w:p w14:paraId="5F03C537" w14:textId="77777777" w:rsidR="003A7EF5" w:rsidRDefault="00000000">
            <w:pPr>
              <w:jc w:val="center"/>
            </w:pPr>
            <w:r>
              <w:rPr>
                <w:sz w:val="17"/>
              </w:rPr>
              <w:t>0.02</w:t>
            </w:r>
          </w:p>
        </w:tc>
        <w:tc>
          <w:tcPr>
            <w:tcW w:w="1020" w:type="dxa"/>
            <w:tcMar>
              <w:top w:w="65" w:type="dxa"/>
              <w:left w:w="85" w:type="dxa"/>
              <w:bottom w:w="65" w:type="dxa"/>
              <w:right w:w="85" w:type="dxa"/>
            </w:tcMar>
            <w:vAlign w:val="center"/>
          </w:tcPr>
          <w:p w14:paraId="2EB1C405" w14:textId="77777777" w:rsidR="003A7EF5" w:rsidRDefault="00000000">
            <w:pPr>
              <w:jc w:val="center"/>
            </w:pPr>
            <w:r>
              <w:rPr>
                <w:sz w:val="17"/>
              </w:rPr>
              <w:t>-2.31</w:t>
            </w:r>
          </w:p>
        </w:tc>
        <w:tc>
          <w:tcPr>
            <w:tcW w:w="907" w:type="dxa"/>
            <w:tcMar>
              <w:top w:w="65" w:type="dxa"/>
              <w:left w:w="85" w:type="dxa"/>
              <w:bottom w:w="65" w:type="dxa"/>
              <w:right w:w="85" w:type="dxa"/>
            </w:tcMar>
            <w:vAlign w:val="center"/>
          </w:tcPr>
          <w:p w14:paraId="74B9C303" w14:textId="77777777" w:rsidR="003A7EF5" w:rsidRDefault="00000000">
            <w:pPr>
              <w:jc w:val="center"/>
            </w:pPr>
            <w:r>
              <w:rPr>
                <w:sz w:val="17"/>
              </w:rPr>
              <w:t>.021</w:t>
            </w:r>
          </w:p>
        </w:tc>
        <w:tc>
          <w:tcPr>
            <w:tcW w:w="1247" w:type="dxa"/>
            <w:tcMar>
              <w:top w:w="65" w:type="dxa"/>
              <w:left w:w="85" w:type="dxa"/>
              <w:bottom w:w="65" w:type="dxa"/>
              <w:right w:w="85" w:type="dxa"/>
            </w:tcMar>
            <w:vAlign w:val="center"/>
          </w:tcPr>
          <w:p w14:paraId="157B4A12" w14:textId="77777777" w:rsidR="003A7EF5" w:rsidRDefault="00000000">
            <w:pPr>
              <w:jc w:val="center"/>
            </w:pPr>
            <w:r>
              <w:rPr>
                <w:sz w:val="17"/>
              </w:rPr>
              <w:t>-0.04</w:t>
            </w:r>
          </w:p>
        </w:tc>
      </w:tr>
      <w:tr w:rsidR="003A7EF5" w14:paraId="17401434" w14:textId="77777777">
        <w:trPr>
          <w:jc w:val="center"/>
        </w:trPr>
        <w:tc>
          <w:tcPr>
            <w:tcW w:w="5443" w:type="dxa"/>
            <w:tcMar>
              <w:top w:w="65" w:type="dxa"/>
              <w:left w:w="85" w:type="dxa"/>
              <w:bottom w:w="65" w:type="dxa"/>
              <w:right w:w="85" w:type="dxa"/>
            </w:tcMar>
            <w:vAlign w:val="center"/>
          </w:tcPr>
          <w:p w14:paraId="539D0316" w14:textId="77777777" w:rsidR="003A7EF5" w:rsidRDefault="00000000">
            <w:r>
              <w:rPr>
                <w:sz w:val="17"/>
              </w:rPr>
              <w:t>Модель 3 (IGD): NS -&gt; Общая мотивация -&gt; IGD</w:t>
            </w:r>
          </w:p>
        </w:tc>
        <w:tc>
          <w:tcPr>
            <w:tcW w:w="1134" w:type="dxa"/>
            <w:tcMar>
              <w:top w:w="65" w:type="dxa"/>
              <w:left w:w="85" w:type="dxa"/>
              <w:bottom w:w="65" w:type="dxa"/>
              <w:right w:w="85" w:type="dxa"/>
            </w:tcMar>
            <w:vAlign w:val="center"/>
          </w:tcPr>
          <w:p w14:paraId="498C5675" w14:textId="77777777" w:rsidR="003A7EF5" w:rsidRDefault="00000000">
            <w:pPr>
              <w:jc w:val="center"/>
            </w:pPr>
            <w:r>
              <w:rPr>
                <w:sz w:val="17"/>
              </w:rPr>
              <w:t>0.18</w:t>
            </w:r>
          </w:p>
        </w:tc>
        <w:tc>
          <w:tcPr>
            <w:tcW w:w="850" w:type="dxa"/>
            <w:tcMar>
              <w:top w:w="65" w:type="dxa"/>
              <w:left w:w="85" w:type="dxa"/>
              <w:bottom w:w="65" w:type="dxa"/>
              <w:right w:w="85" w:type="dxa"/>
            </w:tcMar>
            <w:vAlign w:val="center"/>
          </w:tcPr>
          <w:p w14:paraId="27DD9CD3" w14:textId="77777777" w:rsidR="003A7EF5" w:rsidRDefault="00000000">
            <w:pPr>
              <w:jc w:val="center"/>
            </w:pPr>
            <w:r>
              <w:rPr>
                <w:sz w:val="17"/>
              </w:rPr>
              <w:t>0.09</w:t>
            </w:r>
          </w:p>
        </w:tc>
        <w:tc>
          <w:tcPr>
            <w:tcW w:w="1020" w:type="dxa"/>
            <w:tcMar>
              <w:top w:w="65" w:type="dxa"/>
              <w:left w:w="85" w:type="dxa"/>
              <w:bottom w:w="65" w:type="dxa"/>
              <w:right w:w="85" w:type="dxa"/>
            </w:tcMar>
            <w:vAlign w:val="center"/>
          </w:tcPr>
          <w:p w14:paraId="7BD607B7" w14:textId="77777777" w:rsidR="003A7EF5" w:rsidRDefault="00000000">
            <w:pPr>
              <w:jc w:val="center"/>
            </w:pPr>
            <w:r>
              <w:rPr>
                <w:sz w:val="17"/>
              </w:rPr>
              <w:t>2.12</w:t>
            </w:r>
          </w:p>
        </w:tc>
        <w:tc>
          <w:tcPr>
            <w:tcW w:w="907" w:type="dxa"/>
            <w:tcMar>
              <w:top w:w="65" w:type="dxa"/>
              <w:left w:w="85" w:type="dxa"/>
              <w:bottom w:w="65" w:type="dxa"/>
              <w:right w:w="85" w:type="dxa"/>
            </w:tcMar>
            <w:vAlign w:val="center"/>
          </w:tcPr>
          <w:p w14:paraId="5CF2F91B" w14:textId="77777777" w:rsidR="003A7EF5" w:rsidRDefault="00000000">
            <w:pPr>
              <w:jc w:val="center"/>
            </w:pPr>
            <w:r>
              <w:rPr>
                <w:sz w:val="17"/>
              </w:rPr>
              <w:t>.034</w:t>
            </w:r>
          </w:p>
        </w:tc>
        <w:tc>
          <w:tcPr>
            <w:tcW w:w="1247" w:type="dxa"/>
            <w:tcMar>
              <w:top w:w="65" w:type="dxa"/>
              <w:left w:w="85" w:type="dxa"/>
              <w:bottom w:w="65" w:type="dxa"/>
              <w:right w:w="85" w:type="dxa"/>
            </w:tcMar>
            <w:vAlign w:val="center"/>
          </w:tcPr>
          <w:p w14:paraId="704B63C9" w14:textId="77777777" w:rsidR="003A7EF5" w:rsidRDefault="00000000">
            <w:pPr>
              <w:jc w:val="center"/>
            </w:pPr>
            <w:r>
              <w:rPr>
                <w:sz w:val="17"/>
              </w:rPr>
              <w:t>0.14</w:t>
            </w:r>
          </w:p>
        </w:tc>
      </w:tr>
      <w:tr w:rsidR="003A7EF5" w14:paraId="4D7BF41F" w14:textId="77777777">
        <w:trPr>
          <w:jc w:val="center"/>
        </w:trPr>
        <w:tc>
          <w:tcPr>
            <w:tcW w:w="5443" w:type="dxa"/>
            <w:tcMar>
              <w:top w:w="65" w:type="dxa"/>
              <w:left w:w="85" w:type="dxa"/>
              <w:bottom w:w="65" w:type="dxa"/>
              <w:right w:w="85" w:type="dxa"/>
            </w:tcMar>
            <w:vAlign w:val="center"/>
          </w:tcPr>
          <w:p w14:paraId="1053BDE0" w14:textId="77777777" w:rsidR="003A7EF5" w:rsidRDefault="00000000">
            <w:r>
              <w:rPr>
                <w:sz w:val="17"/>
              </w:rPr>
              <w:t>Модель 3 (IGD): NS -&gt; Амотивация -&gt; IGD</w:t>
            </w:r>
          </w:p>
        </w:tc>
        <w:tc>
          <w:tcPr>
            <w:tcW w:w="1134" w:type="dxa"/>
            <w:tcMar>
              <w:top w:w="65" w:type="dxa"/>
              <w:left w:w="85" w:type="dxa"/>
              <w:bottom w:w="65" w:type="dxa"/>
              <w:right w:w="85" w:type="dxa"/>
            </w:tcMar>
            <w:vAlign w:val="center"/>
          </w:tcPr>
          <w:p w14:paraId="77A7E994" w14:textId="77777777" w:rsidR="003A7EF5" w:rsidRDefault="00000000">
            <w:pPr>
              <w:jc w:val="center"/>
            </w:pPr>
            <w:r>
              <w:rPr>
                <w:sz w:val="17"/>
              </w:rPr>
              <w:t>0.03</w:t>
            </w:r>
          </w:p>
        </w:tc>
        <w:tc>
          <w:tcPr>
            <w:tcW w:w="850" w:type="dxa"/>
            <w:tcMar>
              <w:top w:w="65" w:type="dxa"/>
              <w:left w:w="85" w:type="dxa"/>
              <w:bottom w:w="65" w:type="dxa"/>
              <w:right w:w="85" w:type="dxa"/>
            </w:tcMar>
            <w:vAlign w:val="center"/>
          </w:tcPr>
          <w:p w14:paraId="7FB8BD3C" w14:textId="77777777" w:rsidR="003A7EF5" w:rsidRDefault="00000000">
            <w:pPr>
              <w:jc w:val="center"/>
            </w:pPr>
            <w:r>
              <w:rPr>
                <w:sz w:val="17"/>
              </w:rPr>
              <w:t>0.02</w:t>
            </w:r>
          </w:p>
        </w:tc>
        <w:tc>
          <w:tcPr>
            <w:tcW w:w="1020" w:type="dxa"/>
            <w:tcMar>
              <w:top w:w="65" w:type="dxa"/>
              <w:left w:w="85" w:type="dxa"/>
              <w:bottom w:w="65" w:type="dxa"/>
              <w:right w:w="85" w:type="dxa"/>
            </w:tcMar>
            <w:vAlign w:val="center"/>
          </w:tcPr>
          <w:p w14:paraId="6D40AB58" w14:textId="77777777" w:rsidR="003A7EF5" w:rsidRDefault="00000000">
            <w:pPr>
              <w:jc w:val="center"/>
            </w:pPr>
            <w:r>
              <w:rPr>
                <w:sz w:val="17"/>
              </w:rPr>
              <w:t>1.54</w:t>
            </w:r>
          </w:p>
        </w:tc>
        <w:tc>
          <w:tcPr>
            <w:tcW w:w="907" w:type="dxa"/>
            <w:tcMar>
              <w:top w:w="65" w:type="dxa"/>
              <w:left w:w="85" w:type="dxa"/>
              <w:bottom w:w="65" w:type="dxa"/>
              <w:right w:w="85" w:type="dxa"/>
            </w:tcMar>
            <w:vAlign w:val="center"/>
          </w:tcPr>
          <w:p w14:paraId="64FA353E" w14:textId="77777777" w:rsidR="003A7EF5" w:rsidRDefault="00000000">
            <w:pPr>
              <w:jc w:val="center"/>
            </w:pPr>
            <w:r>
              <w:rPr>
                <w:sz w:val="17"/>
              </w:rPr>
              <w:t>.124</w:t>
            </w:r>
          </w:p>
        </w:tc>
        <w:tc>
          <w:tcPr>
            <w:tcW w:w="1247" w:type="dxa"/>
            <w:tcMar>
              <w:top w:w="65" w:type="dxa"/>
              <w:left w:w="85" w:type="dxa"/>
              <w:bottom w:w="65" w:type="dxa"/>
              <w:right w:w="85" w:type="dxa"/>
            </w:tcMar>
            <w:vAlign w:val="center"/>
          </w:tcPr>
          <w:p w14:paraId="6DD9897A" w14:textId="77777777" w:rsidR="003A7EF5" w:rsidRDefault="00000000">
            <w:pPr>
              <w:jc w:val="center"/>
            </w:pPr>
            <w:r>
              <w:rPr>
                <w:sz w:val="17"/>
              </w:rPr>
              <w:t>0.02</w:t>
            </w:r>
          </w:p>
        </w:tc>
      </w:tr>
      <w:tr w:rsidR="003A7EF5" w14:paraId="53D3F6AB" w14:textId="77777777">
        <w:trPr>
          <w:jc w:val="center"/>
        </w:trPr>
        <w:tc>
          <w:tcPr>
            <w:tcW w:w="5443" w:type="dxa"/>
            <w:tcMar>
              <w:top w:w="65" w:type="dxa"/>
              <w:left w:w="85" w:type="dxa"/>
              <w:bottom w:w="65" w:type="dxa"/>
              <w:right w:w="85" w:type="dxa"/>
            </w:tcMar>
            <w:vAlign w:val="center"/>
          </w:tcPr>
          <w:p w14:paraId="27512B32" w14:textId="77777777" w:rsidR="003A7EF5" w:rsidRDefault="00000000">
            <w:r>
              <w:rPr>
                <w:sz w:val="17"/>
              </w:rPr>
              <w:t>Модель 3 (IGD): NS -&gt; Самоконтроль -&gt; Амотивация -&gt; IGD</w:t>
            </w:r>
          </w:p>
        </w:tc>
        <w:tc>
          <w:tcPr>
            <w:tcW w:w="1134" w:type="dxa"/>
            <w:tcMar>
              <w:top w:w="65" w:type="dxa"/>
              <w:left w:w="85" w:type="dxa"/>
              <w:bottom w:w="65" w:type="dxa"/>
              <w:right w:w="85" w:type="dxa"/>
            </w:tcMar>
            <w:vAlign w:val="center"/>
          </w:tcPr>
          <w:p w14:paraId="6FF2E026" w14:textId="77777777" w:rsidR="003A7EF5" w:rsidRDefault="00000000">
            <w:pPr>
              <w:jc w:val="center"/>
            </w:pPr>
            <w:r>
              <w:rPr>
                <w:sz w:val="17"/>
              </w:rPr>
              <w:t>-0.01</w:t>
            </w:r>
          </w:p>
        </w:tc>
        <w:tc>
          <w:tcPr>
            <w:tcW w:w="850" w:type="dxa"/>
            <w:tcMar>
              <w:top w:w="65" w:type="dxa"/>
              <w:left w:w="85" w:type="dxa"/>
              <w:bottom w:w="65" w:type="dxa"/>
              <w:right w:w="85" w:type="dxa"/>
            </w:tcMar>
            <w:vAlign w:val="center"/>
          </w:tcPr>
          <w:p w14:paraId="538DFA7B" w14:textId="77777777" w:rsidR="003A7EF5" w:rsidRDefault="00000000">
            <w:pPr>
              <w:jc w:val="center"/>
            </w:pPr>
            <w:r>
              <w:rPr>
                <w:sz w:val="17"/>
              </w:rPr>
              <w:t>0.01</w:t>
            </w:r>
          </w:p>
        </w:tc>
        <w:tc>
          <w:tcPr>
            <w:tcW w:w="1020" w:type="dxa"/>
            <w:tcMar>
              <w:top w:w="65" w:type="dxa"/>
              <w:left w:w="85" w:type="dxa"/>
              <w:bottom w:w="65" w:type="dxa"/>
              <w:right w:w="85" w:type="dxa"/>
            </w:tcMar>
            <w:vAlign w:val="center"/>
          </w:tcPr>
          <w:p w14:paraId="08CF1116" w14:textId="77777777" w:rsidR="003A7EF5" w:rsidRDefault="00000000">
            <w:pPr>
              <w:jc w:val="center"/>
            </w:pPr>
            <w:r>
              <w:rPr>
                <w:sz w:val="17"/>
              </w:rPr>
              <w:t>-1.63</w:t>
            </w:r>
          </w:p>
        </w:tc>
        <w:tc>
          <w:tcPr>
            <w:tcW w:w="907" w:type="dxa"/>
            <w:tcMar>
              <w:top w:w="65" w:type="dxa"/>
              <w:left w:w="85" w:type="dxa"/>
              <w:bottom w:w="65" w:type="dxa"/>
              <w:right w:w="85" w:type="dxa"/>
            </w:tcMar>
            <w:vAlign w:val="center"/>
          </w:tcPr>
          <w:p w14:paraId="0ACF28A6" w14:textId="77777777" w:rsidR="003A7EF5" w:rsidRDefault="00000000">
            <w:pPr>
              <w:jc w:val="center"/>
            </w:pPr>
            <w:r>
              <w:rPr>
                <w:sz w:val="17"/>
              </w:rPr>
              <w:t>.103</w:t>
            </w:r>
          </w:p>
        </w:tc>
        <w:tc>
          <w:tcPr>
            <w:tcW w:w="1247" w:type="dxa"/>
            <w:tcMar>
              <w:top w:w="65" w:type="dxa"/>
              <w:left w:w="85" w:type="dxa"/>
              <w:bottom w:w="65" w:type="dxa"/>
              <w:right w:w="85" w:type="dxa"/>
            </w:tcMar>
            <w:vAlign w:val="center"/>
          </w:tcPr>
          <w:p w14:paraId="48572FDC" w14:textId="77777777" w:rsidR="003A7EF5" w:rsidRDefault="00000000">
            <w:pPr>
              <w:jc w:val="center"/>
            </w:pPr>
            <w:r>
              <w:rPr>
                <w:sz w:val="17"/>
              </w:rPr>
              <w:t>-0.01</w:t>
            </w:r>
          </w:p>
        </w:tc>
      </w:tr>
      <w:tr w:rsidR="003A7EF5" w14:paraId="4E0C8F06" w14:textId="77777777">
        <w:trPr>
          <w:jc w:val="center"/>
        </w:trPr>
        <w:tc>
          <w:tcPr>
            <w:tcW w:w="5443" w:type="dxa"/>
            <w:tcMar>
              <w:top w:w="65" w:type="dxa"/>
              <w:left w:w="85" w:type="dxa"/>
              <w:bottom w:w="65" w:type="dxa"/>
              <w:right w:w="85" w:type="dxa"/>
            </w:tcMar>
            <w:vAlign w:val="center"/>
          </w:tcPr>
          <w:p w14:paraId="05AADF9B" w14:textId="77777777" w:rsidR="003A7EF5" w:rsidRDefault="00000000">
            <w:r>
              <w:rPr>
                <w:sz w:val="17"/>
              </w:rPr>
              <w:t>Модель 3 (IGD): NF -&gt; Самоконтроль -&gt; IGD</w:t>
            </w:r>
          </w:p>
        </w:tc>
        <w:tc>
          <w:tcPr>
            <w:tcW w:w="1134" w:type="dxa"/>
            <w:tcMar>
              <w:top w:w="65" w:type="dxa"/>
              <w:left w:w="85" w:type="dxa"/>
              <w:bottom w:w="65" w:type="dxa"/>
              <w:right w:w="85" w:type="dxa"/>
            </w:tcMar>
            <w:vAlign w:val="center"/>
          </w:tcPr>
          <w:p w14:paraId="0750FCDA" w14:textId="77777777" w:rsidR="003A7EF5" w:rsidRDefault="00000000">
            <w:pPr>
              <w:jc w:val="center"/>
            </w:pPr>
            <w:r>
              <w:rPr>
                <w:sz w:val="17"/>
              </w:rPr>
              <w:t>0.08</w:t>
            </w:r>
          </w:p>
        </w:tc>
        <w:tc>
          <w:tcPr>
            <w:tcW w:w="850" w:type="dxa"/>
            <w:tcMar>
              <w:top w:w="65" w:type="dxa"/>
              <w:left w:w="85" w:type="dxa"/>
              <w:bottom w:w="65" w:type="dxa"/>
              <w:right w:w="85" w:type="dxa"/>
            </w:tcMar>
            <w:vAlign w:val="center"/>
          </w:tcPr>
          <w:p w14:paraId="4900EBDF" w14:textId="77777777" w:rsidR="003A7EF5" w:rsidRDefault="00000000">
            <w:pPr>
              <w:jc w:val="center"/>
            </w:pPr>
            <w:r>
              <w:rPr>
                <w:sz w:val="17"/>
              </w:rPr>
              <w:t>0.03</w:t>
            </w:r>
          </w:p>
        </w:tc>
        <w:tc>
          <w:tcPr>
            <w:tcW w:w="1020" w:type="dxa"/>
            <w:tcMar>
              <w:top w:w="65" w:type="dxa"/>
              <w:left w:w="85" w:type="dxa"/>
              <w:bottom w:w="65" w:type="dxa"/>
              <w:right w:w="85" w:type="dxa"/>
            </w:tcMar>
            <w:vAlign w:val="center"/>
          </w:tcPr>
          <w:p w14:paraId="43659816" w14:textId="77777777" w:rsidR="003A7EF5" w:rsidRDefault="00000000">
            <w:pPr>
              <w:jc w:val="center"/>
            </w:pPr>
            <w:r>
              <w:rPr>
                <w:sz w:val="17"/>
              </w:rPr>
              <w:t>3.20</w:t>
            </w:r>
          </w:p>
        </w:tc>
        <w:tc>
          <w:tcPr>
            <w:tcW w:w="907" w:type="dxa"/>
            <w:tcMar>
              <w:top w:w="65" w:type="dxa"/>
              <w:left w:w="85" w:type="dxa"/>
              <w:bottom w:w="65" w:type="dxa"/>
              <w:right w:w="85" w:type="dxa"/>
            </w:tcMar>
            <w:vAlign w:val="center"/>
          </w:tcPr>
          <w:p w14:paraId="2B88682C" w14:textId="77777777" w:rsidR="003A7EF5" w:rsidRDefault="00000000">
            <w:pPr>
              <w:jc w:val="center"/>
            </w:pPr>
            <w:r>
              <w:rPr>
                <w:sz w:val="17"/>
              </w:rPr>
              <w:t>.001</w:t>
            </w:r>
          </w:p>
        </w:tc>
        <w:tc>
          <w:tcPr>
            <w:tcW w:w="1247" w:type="dxa"/>
            <w:tcMar>
              <w:top w:w="65" w:type="dxa"/>
              <w:left w:w="85" w:type="dxa"/>
              <w:bottom w:w="65" w:type="dxa"/>
              <w:right w:w="85" w:type="dxa"/>
            </w:tcMar>
            <w:vAlign w:val="center"/>
          </w:tcPr>
          <w:p w14:paraId="2B113435" w14:textId="77777777" w:rsidR="003A7EF5" w:rsidRDefault="00000000">
            <w:pPr>
              <w:jc w:val="center"/>
            </w:pPr>
            <w:r>
              <w:rPr>
                <w:sz w:val="17"/>
              </w:rPr>
              <w:t>0.09</w:t>
            </w:r>
          </w:p>
        </w:tc>
      </w:tr>
      <w:tr w:rsidR="003A7EF5" w14:paraId="10CDD75D" w14:textId="77777777">
        <w:trPr>
          <w:jc w:val="center"/>
        </w:trPr>
        <w:tc>
          <w:tcPr>
            <w:tcW w:w="5443" w:type="dxa"/>
            <w:tcMar>
              <w:top w:w="65" w:type="dxa"/>
              <w:left w:w="85" w:type="dxa"/>
              <w:bottom w:w="65" w:type="dxa"/>
              <w:right w:w="85" w:type="dxa"/>
            </w:tcMar>
            <w:vAlign w:val="center"/>
          </w:tcPr>
          <w:p w14:paraId="52D7B4BE" w14:textId="77777777" w:rsidR="003A7EF5" w:rsidRDefault="00000000">
            <w:r>
              <w:rPr>
                <w:sz w:val="17"/>
              </w:rPr>
              <w:lastRenderedPageBreak/>
              <w:t>Модель 3 (IGD): NF -&gt; Общая мотивация -&gt; IGD</w:t>
            </w:r>
          </w:p>
        </w:tc>
        <w:tc>
          <w:tcPr>
            <w:tcW w:w="1134" w:type="dxa"/>
            <w:tcMar>
              <w:top w:w="65" w:type="dxa"/>
              <w:left w:w="85" w:type="dxa"/>
              <w:bottom w:w="65" w:type="dxa"/>
              <w:right w:w="85" w:type="dxa"/>
            </w:tcMar>
            <w:vAlign w:val="center"/>
          </w:tcPr>
          <w:p w14:paraId="383DB584" w14:textId="77777777" w:rsidR="003A7EF5" w:rsidRDefault="00000000">
            <w:pPr>
              <w:jc w:val="center"/>
            </w:pPr>
            <w:r>
              <w:rPr>
                <w:sz w:val="17"/>
              </w:rPr>
              <w:t>0.15</w:t>
            </w:r>
          </w:p>
        </w:tc>
        <w:tc>
          <w:tcPr>
            <w:tcW w:w="850" w:type="dxa"/>
            <w:tcMar>
              <w:top w:w="65" w:type="dxa"/>
              <w:left w:w="85" w:type="dxa"/>
              <w:bottom w:w="65" w:type="dxa"/>
              <w:right w:w="85" w:type="dxa"/>
            </w:tcMar>
            <w:vAlign w:val="center"/>
          </w:tcPr>
          <w:p w14:paraId="32695049" w14:textId="77777777" w:rsidR="003A7EF5" w:rsidRDefault="00000000">
            <w:pPr>
              <w:jc w:val="center"/>
            </w:pPr>
            <w:r>
              <w:rPr>
                <w:sz w:val="17"/>
              </w:rPr>
              <w:t>0.06</w:t>
            </w:r>
          </w:p>
        </w:tc>
        <w:tc>
          <w:tcPr>
            <w:tcW w:w="1020" w:type="dxa"/>
            <w:tcMar>
              <w:top w:w="65" w:type="dxa"/>
              <w:left w:w="85" w:type="dxa"/>
              <w:bottom w:w="65" w:type="dxa"/>
              <w:right w:w="85" w:type="dxa"/>
            </w:tcMar>
            <w:vAlign w:val="center"/>
          </w:tcPr>
          <w:p w14:paraId="0D39D75D" w14:textId="77777777" w:rsidR="003A7EF5" w:rsidRDefault="00000000">
            <w:pPr>
              <w:jc w:val="center"/>
            </w:pPr>
            <w:r>
              <w:rPr>
                <w:sz w:val="17"/>
              </w:rPr>
              <w:t>2.52</w:t>
            </w:r>
          </w:p>
        </w:tc>
        <w:tc>
          <w:tcPr>
            <w:tcW w:w="907" w:type="dxa"/>
            <w:tcMar>
              <w:top w:w="65" w:type="dxa"/>
              <w:left w:w="85" w:type="dxa"/>
              <w:bottom w:w="65" w:type="dxa"/>
              <w:right w:w="85" w:type="dxa"/>
            </w:tcMar>
            <w:vAlign w:val="center"/>
          </w:tcPr>
          <w:p w14:paraId="7F07D243" w14:textId="77777777" w:rsidR="003A7EF5" w:rsidRDefault="00000000">
            <w:pPr>
              <w:jc w:val="center"/>
            </w:pPr>
            <w:r>
              <w:rPr>
                <w:sz w:val="17"/>
              </w:rPr>
              <w:t>.012</w:t>
            </w:r>
          </w:p>
        </w:tc>
        <w:tc>
          <w:tcPr>
            <w:tcW w:w="1247" w:type="dxa"/>
            <w:tcMar>
              <w:top w:w="65" w:type="dxa"/>
              <w:left w:w="85" w:type="dxa"/>
              <w:bottom w:w="65" w:type="dxa"/>
              <w:right w:w="85" w:type="dxa"/>
            </w:tcMar>
            <w:vAlign w:val="center"/>
          </w:tcPr>
          <w:p w14:paraId="6A1A5F7B" w14:textId="77777777" w:rsidR="003A7EF5" w:rsidRDefault="00000000">
            <w:pPr>
              <w:jc w:val="center"/>
            </w:pPr>
            <w:r>
              <w:rPr>
                <w:sz w:val="17"/>
              </w:rPr>
              <w:t>0.17</w:t>
            </w:r>
          </w:p>
        </w:tc>
      </w:tr>
      <w:tr w:rsidR="003A7EF5" w14:paraId="4CBF34EC" w14:textId="77777777">
        <w:trPr>
          <w:jc w:val="center"/>
        </w:trPr>
        <w:tc>
          <w:tcPr>
            <w:tcW w:w="5443" w:type="dxa"/>
            <w:tcMar>
              <w:top w:w="65" w:type="dxa"/>
              <w:left w:w="85" w:type="dxa"/>
              <w:bottom w:w="65" w:type="dxa"/>
              <w:right w:w="85" w:type="dxa"/>
            </w:tcMar>
            <w:vAlign w:val="center"/>
          </w:tcPr>
          <w:p w14:paraId="43CBD0EB" w14:textId="77777777" w:rsidR="003A7EF5" w:rsidRDefault="00000000">
            <w:r>
              <w:rPr>
                <w:sz w:val="17"/>
              </w:rPr>
              <w:t>Модель 3 (IGD): NF -&gt; Интроецированная регуляция -&gt; IGD</w:t>
            </w:r>
          </w:p>
        </w:tc>
        <w:tc>
          <w:tcPr>
            <w:tcW w:w="1134" w:type="dxa"/>
            <w:tcMar>
              <w:top w:w="65" w:type="dxa"/>
              <w:left w:w="85" w:type="dxa"/>
              <w:bottom w:w="65" w:type="dxa"/>
              <w:right w:w="85" w:type="dxa"/>
            </w:tcMar>
            <w:vAlign w:val="center"/>
          </w:tcPr>
          <w:p w14:paraId="7D1AA1CE" w14:textId="77777777" w:rsidR="003A7EF5" w:rsidRDefault="00000000">
            <w:pPr>
              <w:jc w:val="center"/>
            </w:pPr>
            <w:r>
              <w:rPr>
                <w:sz w:val="17"/>
              </w:rPr>
              <w:t>0.14</w:t>
            </w:r>
          </w:p>
        </w:tc>
        <w:tc>
          <w:tcPr>
            <w:tcW w:w="850" w:type="dxa"/>
            <w:tcMar>
              <w:top w:w="65" w:type="dxa"/>
              <w:left w:w="85" w:type="dxa"/>
              <w:bottom w:w="65" w:type="dxa"/>
              <w:right w:w="85" w:type="dxa"/>
            </w:tcMar>
            <w:vAlign w:val="center"/>
          </w:tcPr>
          <w:p w14:paraId="01BE6542" w14:textId="77777777" w:rsidR="003A7EF5" w:rsidRDefault="00000000">
            <w:pPr>
              <w:jc w:val="center"/>
            </w:pPr>
            <w:r>
              <w:rPr>
                <w:sz w:val="17"/>
              </w:rPr>
              <w:t>0.06</w:t>
            </w:r>
          </w:p>
        </w:tc>
        <w:tc>
          <w:tcPr>
            <w:tcW w:w="1020" w:type="dxa"/>
            <w:tcMar>
              <w:top w:w="65" w:type="dxa"/>
              <w:left w:w="85" w:type="dxa"/>
              <w:bottom w:w="65" w:type="dxa"/>
              <w:right w:w="85" w:type="dxa"/>
            </w:tcMar>
            <w:vAlign w:val="center"/>
          </w:tcPr>
          <w:p w14:paraId="003F4D67" w14:textId="77777777" w:rsidR="003A7EF5" w:rsidRDefault="00000000">
            <w:pPr>
              <w:jc w:val="center"/>
            </w:pPr>
            <w:r>
              <w:rPr>
                <w:sz w:val="17"/>
              </w:rPr>
              <w:t>2.36</w:t>
            </w:r>
          </w:p>
        </w:tc>
        <w:tc>
          <w:tcPr>
            <w:tcW w:w="907" w:type="dxa"/>
            <w:tcMar>
              <w:top w:w="65" w:type="dxa"/>
              <w:left w:w="85" w:type="dxa"/>
              <w:bottom w:w="65" w:type="dxa"/>
              <w:right w:w="85" w:type="dxa"/>
            </w:tcMar>
            <w:vAlign w:val="center"/>
          </w:tcPr>
          <w:p w14:paraId="17891348" w14:textId="77777777" w:rsidR="003A7EF5" w:rsidRDefault="00000000">
            <w:pPr>
              <w:jc w:val="center"/>
            </w:pPr>
            <w:r>
              <w:rPr>
                <w:sz w:val="17"/>
              </w:rPr>
              <w:t>.018</w:t>
            </w:r>
          </w:p>
        </w:tc>
        <w:tc>
          <w:tcPr>
            <w:tcW w:w="1247" w:type="dxa"/>
            <w:tcMar>
              <w:top w:w="65" w:type="dxa"/>
              <w:left w:w="85" w:type="dxa"/>
              <w:bottom w:w="65" w:type="dxa"/>
              <w:right w:w="85" w:type="dxa"/>
            </w:tcMar>
            <w:vAlign w:val="center"/>
          </w:tcPr>
          <w:p w14:paraId="00B577BD" w14:textId="77777777" w:rsidR="003A7EF5" w:rsidRDefault="00000000">
            <w:pPr>
              <w:jc w:val="center"/>
            </w:pPr>
            <w:r>
              <w:rPr>
                <w:sz w:val="17"/>
              </w:rPr>
              <w:t>0.15</w:t>
            </w:r>
          </w:p>
        </w:tc>
      </w:tr>
      <w:tr w:rsidR="003A7EF5" w14:paraId="3FA39E63" w14:textId="77777777">
        <w:trPr>
          <w:jc w:val="center"/>
        </w:trPr>
        <w:tc>
          <w:tcPr>
            <w:tcW w:w="5443" w:type="dxa"/>
            <w:tcMar>
              <w:top w:w="65" w:type="dxa"/>
              <w:left w:w="85" w:type="dxa"/>
              <w:bottom w:w="65" w:type="dxa"/>
              <w:right w:w="85" w:type="dxa"/>
            </w:tcMar>
            <w:vAlign w:val="center"/>
          </w:tcPr>
          <w:p w14:paraId="5E5E2277" w14:textId="77777777" w:rsidR="003A7EF5" w:rsidRDefault="00000000">
            <w:r>
              <w:rPr>
                <w:sz w:val="17"/>
              </w:rPr>
              <w:t>Модель 3 (IGD): NF -&gt; Амотивация -&gt; IGD</w:t>
            </w:r>
          </w:p>
        </w:tc>
        <w:tc>
          <w:tcPr>
            <w:tcW w:w="1134" w:type="dxa"/>
            <w:tcMar>
              <w:top w:w="65" w:type="dxa"/>
              <w:left w:w="85" w:type="dxa"/>
              <w:bottom w:w="65" w:type="dxa"/>
              <w:right w:w="85" w:type="dxa"/>
            </w:tcMar>
            <w:vAlign w:val="center"/>
          </w:tcPr>
          <w:p w14:paraId="5C5D27A4" w14:textId="77777777" w:rsidR="003A7EF5" w:rsidRDefault="00000000">
            <w:pPr>
              <w:jc w:val="center"/>
            </w:pPr>
            <w:r>
              <w:rPr>
                <w:sz w:val="17"/>
              </w:rPr>
              <w:t>0.03</w:t>
            </w:r>
          </w:p>
        </w:tc>
        <w:tc>
          <w:tcPr>
            <w:tcW w:w="850" w:type="dxa"/>
            <w:tcMar>
              <w:top w:w="65" w:type="dxa"/>
              <w:left w:w="85" w:type="dxa"/>
              <w:bottom w:w="65" w:type="dxa"/>
              <w:right w:w="85" w:type="dxa"/>
            </w:tcMar>
            <w:vAlign w:val="center"/>
          </w:tcPr>
          <w:p w14:paraId="7CC69471" w14:textId="77777777" w:rsidR="003A7EF5" w:rsidRDefault="00000000">
            <w:pPr>
              <w:jc w:val="center"/>
            </w:pPr>
            <w:r>
              <w:rPr>
                <w:sz w:val="17"/>
              </w:rPr>
              <w:t>0.02</w:t>
            </w:r>
          </w:p>
        </w:tc>
        <w:tc>
          <w:tcPr>
            <w:tcW w:w="1020" w:type="dxa"/>
            <w:tcMar>
              <w:top w:w="65" w:type="dxa"/>
              <w:left w:w="85" w:type="dxa"/>
              <w:bottom w:w="65" w:type="dxa"/>
              <w:right w:w="85" w:type="dxa"/>
            </w:tcMar>
            <w:vAlign w:val="center"/>
          </w:tcPr>
          <w:p w14:paraId="6939B965" w14:textId="77777777" w:rsidR="003A7EF5" w:rsidRDefault="00000000">
            <w:pPr>
              <w:jc w:val="center"/>
            </w:pPr>
            <w:r>
              <w:rPr>
                <w:sz w:val="17"/>
              </w:rPr>
              <w:t>1.64</w:t>
            </w:r>
          </w:p>
        </w:tc>
        <w:tc>
          <w:tcPr>
            <w:tcW w:w="907" w:type="dxa"/>
            <w:tcMar>
              <w:top w:w="65" w:type="dxa"/>
              <w:left w:w="85" w:type="dxa"/>
              <w:bottom w:w="65" w:type="dxa"/>
              <w:right w:w="85" w:type="dxa"/>
            </w:tcMar>
            <w:vAlign w:val="center"/>
          </w:tcPr>
          <w:p w14:paraId="668A4BC1" w14:textId="77777777" w:rsidR="003A7EF5" w:rsidRDefault="00000000">
            <w:pPr>
              <w:jc w:val="center"/>
            </w:pPr>
            <w:r>
              <w:rPr>
                <w:sz w:val="17"/>
              </w:rPr>
              <w:t>.102</w:t>
            </w:r>
          </w:p>
        </w:tc>
        <w:tc>
          <w:tcPr>
            <w:tcW w:w="1247" w:type="dxa"/>
            <w:tcMar>
              <w:top w:w="65" w:type="dxa"/>
              <w:left w:w="85" w:type="dxa"/>
              <w:bottom w:w="65" w:type="dxa"/>
              <w:right w:w="85" w:type="dxa"/>
            </w:tcMar>
            <w:vAlign w:val="center"/>
          </w:tcPr>
          <w:p w14:paraId="628912D0" w14:textId="77777777" w:rsidR="003A7EF5" w:rsidRDefault="00000000">
            <w:pPr>
              <w:jc w:val="center"/>
            </w:pPr>
            <w:r>
              <w:rPr>
                <w:sz w:val="17"/>
              </w:rPr>
              <w:t>0.03</w:t>
            </w:r>
          </w:p>
        </w:tc>
      </w:tr>
      <w:tr w:rsidR="003A7EF5" w14:paraId="56DF00B9" w14:textId="77777777">
        <w:trPr>
          <w:jc w:val="center"/>
        </w:trPr>
        <w:tc>
          <w:tcPr>
            <w:tcW w:w="5443" w:type="dxa"/>
            <w:tcMar>
              <w:top w:w="65" w:type="dxa"/>
              <w:left w:w="85" w:type="dxa"/>
              <w:bottom w:w="65" w:type="dxa"/>
              <w:right w:w="85" w:type="dxa"/>
            </w:tcMar>
            <w:vAlign w:val="center"/>
          </w:tcPr>
          <w:p w14:paraId="03001A3B" w14:textId="77777777" w:rsidR="003A7EF5" w:rsidRDefault="00000000">
            <w:r>
              <w:rPr>
                <w:sz w:val="17"/>
              </w:rPr>
              <w:t>Модель 3 (IGD): NF -&gt; Самоконтроль -&gt; Амотивация -&gt; IGD</w:t>
            </w:r>
          </w:p>
        </w:tc>
        <w:tc>
          <w:tcPr>
            <w:tcW w:w="1134" w:type="dxa"/>
            <w:tcMar>
              <w:top w:w="65" w:type="dxa"/>
              <w:left w:w="85" w:type="dxa"/>
              <w:bottom w:w="65" w:type="dxa"/>
              <w:right w:w="85" w:type="dxa"/>
            </w:tcMar>
            <w:vAlign w:val="center"/>
          </w:tcPr>
          <w:p w14:paraId="35FAE9E1" w14:textId="77777777" w:rsidR="003A7EF5" w:rsidRDefault="00000000">
            <w:pPr>
              <w:jc w:val="center"/>
            </w:pPr>
            <w:r>
              <w:rPr>
                <w:sz w:val="17"/>
              </w:rPr>
              <w:t>0.01</w:t>
            </w:r>
          </w:p>
        </w:tc>
        <w:tc>
          <w:tcPr>
            <w:tcW w:w="850" w:type="dxa"/>
            <w:tcMar>
              <w:top w:w="65" w:type="dxa"/>
              <w:left w:w="85" w:type="dxa"/>
              <w:bottom w:w="65" w:type="dxa"/>
              <w:right w:w="85" w:type="dxa"/>
            </w:tcMar>
            <w:vAlign w:val="center"/>
          </w:tcPr>
          <w:p w14:paraId="75EB292A" w14:textId="77777777" w:rsidR="003A7EF5" w:rsidRDefault="00000000">
            <w:pPr>
              <w:jc w:val="center"/>
            </w:pPr>
            <w:r>
              <w:rPr>
                <w:sz w:val="17"/>
              </w:rPr>
              <w:t>0.01</w:t>
            </w:r>
          </w:p>
        </w:tc>
        <w:tc>
          <w:tcPr>
            <w:tcW w:w="1020" w:type="dxa"/>
            <w:tcMar>
              <w:top w:w="65" w:type="dxa"/>
              <w:left w:w="85" w:type="dxa"/>
              <w:bottom w:w="65" w:type="dxa"/>
              <w:right w:w="85" w:type="dxa"/>
            </w:tcMar>
            <w:vAlign w:val="center"/>
          </w:tcPr>
          <w:p w14:paraId="59972B97" w14:textId="77777777" w:rsidR="003A7EF5" w:rsidRDefault="00000000">
            <w:pPr>
              <w:jc w:val="center"/>
            </w:pPr>
            <w:r>
              <w:rPr>
                <w:sz w:val="17"/>
              </w:rPr>
              <w:t>2.01</w:t>
            </w:r>
          </w:p>
        </w:tc>
        <w:tc>
          <w:tcPr>
            <w:tcW w:w="907" w:type="dxa"/>
            <w:tcMar>
              <w:top w:w="65" w:type="dxa"/>
              <w:left w:w="85" w:type="dxa"/>
              <w:bottom w:w="65" w:type="dxa"/>
              <w:right w:w="85" w:type="dxa"/>
            </w:tcMar>
            <w:vAlign w:val="center"/>
          </w:tcPr>
          <w:p w14:paraId="177018F3" w14:textId="77777777" w:rsidR="003A7EF5" w:rsidRDefault="00000000">
            <w:pPr>
              <w:jc w:val="center"/>
            </w:pPr>
            <w:r>
              <w:rPr>
                <w:sz w:val="17"/>
              </w:rPr>
              <w:t>.044</w:t>
            </w:r>
          </w:p>
        </w:tc>
        <w:tc>
          <w:tcPr>
            <w:tcW w:w="1247" w:type="dxa"/>
            <w:tcMar>
              <w:top w:w="65" w:type="dxa"/>
              <w:left w:w="85" w:type="dxa"/>
              <w:bottom w:w="65" w:type="dxa"/>
              <w:right w:w="85" w:type="dxa"/>
            </w:tcMar>
            <w:vAlign w:val="center"/>
          </w:tcPr>
          <w:p w14:paraId="4279D4A1" w14:textId="77777777" w:rsidR="003A7EF5" w:rsidRDefault="00000000">
            <w:pPr>
              <w:jc w:val="center"/>
            </w:pPr>
            <w:r>
              <w:rPr>
                <w:sz w:val="17"/>
              </w:rPr>
              <w:t>0.02</w:t>
            </w:r>
          </w:p>
        </w:tc>
      </w:tr>
      <w:tr w:rsidR="003A7EF5" w14:paraId="4AAC93D6" w14:textId="77777777">
        <w:trPr>
          <w:jc w:val="center"/>
        </w:trPr>
        <w:tc>
          <w:tcPr>
            <w:tcW w:w="5443" w:type="dxa"/>
            <w:tcMar>
              <w:top w:w="65" w:type="dxa"/>
              <w:left w:w="85" w:type="dxa"/>
              <w:bottom w:w="65" w:type="dxa"/>
              <w:right w:w="85" w:type="dxa"/>
            </w:tcMar>
            <w:vAlign w:val="center"/>
          </w:tcPr>
          <w:p w14:paraId="442BAA0D" w14:textId="77777777" w:rsidR="003A7EF5" w:rsidRDefault="00000000">
            <w:r>
              <w:rPr>
                <w:sz w:val="17"/>
              </w:rPr>
              <w:t>Модель 3 (игровое время): NS -&gt; Общая мотивация -&gt; Недельное игровое время</w:t>
            </w:r>
          </w:p>
        </w:tc>
        <w:tc>
          <w:tcPr>
            <w:tcW w:w="1134" w:type="dxa"/>
            <w:tcMar>
              <w:top w:w="65" w:type="dxa"/>
              <w:left w:w="85" w:type="dxa"/>
              <w:bottom w:w="65" w:type="dxa"/>
              <w:right w:w="85" w:type="dxa"/>
            </w:tcMar>
            <w:vAlign w:val="center"/>
          </w:tcPr>
          <w:p w14:paraId="5A277D54" w14:textId="77777777" w:rsidR="003A7EF5" w:rsidRDefault="00000000">
            <w:pPr>
              <w:jc w:val="center"/>
            </w:pPr>
            <w:r>
              <w:rPr>
                <w:sz w:val="17"/>
              </w:rPr>
              <w:t>2.85</w:t>
            </w:r>
          </w:p>
        </w:tc>
        <w:tc>
          <w:tcPr>
            <w:tcW w:w="850" w:type="dxa"/>
            <w:tcMar>
              <w:top w:w="65" w:type="dxa"/>
              <w:left w:w="85" w:type="dxa"/>
              <w:bottom w:w="65" w:type="dxa"/>
              <w:right w:w="85" w:type="dxa"/>
            </w:tcMar>
            <w:vAlign w:val="center"/>
          </w:tcPr>
          <w:p w14:paraId="37FFD9BB" w14:textId="77777777" w:rsidR="003A7EF5" w:rsidRDefault="00000000">
            <w:pPr>
              <w:jc w:val="center"/>
            </w:pPr>
            <w:r>
              <w:rPr>
                <w:sz w:val="17"/>
              </w:rPr>
              <w:t>1.37</w:t>
            </w:r>
          </w:p>
        </w:tc>
        <w:tc>
          <w:tcPr>
            <w:tcW w:w="1020" w:type="dxa"/>
            <w:tcMar>
              <w:top w:w="65" w:type="dxa"/>
              <w:left w:w="85" w:type="dxa"/>
              <w:bottom w:w="65" w:type="dxa"/>
              <w:right w:w="85" w:type="dxa"/>
            </w:tcMar>
            <w:vAlign w:val="center"/>
          </w:tcPr>
          <w:p w14:paraId="6D50A915" w14:textId="77777777" w:rsidR="003A7EF5" w:rsidRDefault="00000000">
            <w:pPr>
              <w:jc w:val="center"/>
            </w:pPr>
            <w:r>
              <w:rPr>
                <w:sz w:val="17"/>
              </w:rPr>
              <w:t>2.09</w:t>
            </w:r>
          </w:p>
        </w:tc>
        <w:tc>
          <w:tcPr>
            <w:tcW w:w="907" w:type="dxa"/>
            <w:tcMar>
              <w:top w:w="65" w:type="dxa"/>
              <w:left w:w="85" w:type="dxa"/>
              <w:bottom w:w="65" w:type="dxa"/>
              <w:right w:w="85" w:type="dxa"/>
            </w:tcMar>
            <w:vAlign w:val="center"/>
          </w:tcPr>
          <w:p w14:paraId="4A7375C7" w14:textId="77777777" w:rsidR="003A7EF5" w:rsidRDefault="00000000">
            <w:pPr>
              <w:jc w:val="center"/>
            </w:pPr>
            <w:r>
              <w:rPr>
                <w:sz w:val="17"/>
              </w:rPr>
              <w:t>.037</w:t>
            </w:r>
          </w:p>
        </w:tc>
        <w:tc>
          <w:tcPr>
            <w:tcW w:w="1247" w:type="dxa"/>
            <w:tcMar>
              <w:top w:w="65" w:type="dxa"/>
              <w:left w:w="85" w:type="dxa"/>
              <w:bottom w:w="65" w:type="dxa"/>
              <w:right w:w="85" w:type="dxa"/>
            </w:tcMar>
            <w:vAlign w:val="center"/>
          </w:tcPr>
          <w:p w14:paraId="4A7A2364" w14:textId="77777777" w:rsidR="003A7EF5" w:rsidRDefault="00000000">
            <w:pPr>
              <w:jc w:val="center"/>
            </w:pPr>
            <w:r>
              <w:rPr>
                <w:sz w:val="17"/>
              </w:rPr>
              <w:t>0.13</w:t>
            </w:r>
          </w:p>
        </w:tc>
      </w:tr>
      <w:tr w:rsidR="003A7EF5" w14:paraId="4A9B2517" w14:textId="77777777">
        <w:trPr>
          <w:jc w:val="center"/>
        </w:trPr>
        <w:tc>
          <w:tcPr>
            <w:tcW w:w="5443" w:type="dxa"/>
            <w:tcMar>
              <w:top w:w="65" w:type="dxa"/>
              <w:left w:w="85" w:type="dxa"/>
              <w:bottom w:w="65" w:type="dxa"/>
              <w:right w:w="85" w:type="dxa"/>
            </w:tcMar>
            <w:vAlign w:val="center"/>
          </w:tcPr>
          <w:p w14:paraId="59B050C8" w14:textId="77777777" w:rsidR="003A7EF5" w:rsidRDefault="00000000">
            <w:r>
              <w:rPr>
                <w:sz w:val="17"/>
              </w:rPr>
              <w:t>Модель 3 (игровое время): NF -&gt; Общая мотивация -&gt; Недельное игровое время</w:t>
            </w:r>
          </w:p>
        </w:tc>
        <w:tc>
          <w:tcPr>
            <w:tcW w:w="1134" w:type="dxa"/>
            <w:tcMar>
              <w:top w:w="65" w:type="dxa"/>
              <w:left w:w="85" w:type="dxa"/>
              <w:bottom w:w="65" w:type="dxa"/>
              <w:right w:w="85" w:type="dxa"/>
            </w:tcMar>
            <w:vAlign w:val="center"/>
          </w:tcPr>
          <w:p w14:paraId="5C17F2E7" w14:textId="77777777" w:rsidR="003A7EF5" w:rsidRDefault="00000000">
            <w:pPr>
              <w:jc w:val="center"/>
            </w:pPr>
            <w:r>
              <w:rPr>
                <w:sz w:val="17"/>
              </w:rPr>
              <w:t>2.40</w:t>
            </w:r>
          </w:p>
        </w:tc>
        <w:tc>
          <w:tcPr>
            <w:tcW w:w="850" w:type="dxa"/>
            <w:tcMar>
              <w:top w:w="65" w:type="dxa"/>
              <w:left w:w="85" w:type="dxa"/>
              <w:bottom w:w="65" w:type="dxa"/>
              <w:right w:w="85" w:type="dxa"/>
            </w:tcMar>
            <w:vAlign w:val="center"/>
          </w:tcPr>
          <w:p w14:paraId="1DCE777D" w14:textId="77777777" w:rsidR="003A7EF5" w:rsidRDefault="00000000">
            <w:pPr>
              <w:jc w:val="center"/>
            </w:pPr>
            <w:r>
              <w:rPr>
                <w:sz w:val="17"/>
              </w:rPr>
              <w:t>0.97</w:t>
            </w:r>
          </w:p>
        </w:tc>
        <w:tc>
          <w:tcPr>
            <w:tcW w:w="1020" w:type="dxa"/>
            <w:tcMar>
              <w:top w:w="65" w:type="dxa"/>
              <w:left w:w="85" w:type="dxa"/>
              <w:bottom w:w="65" w:type="dxa"/>
              <w:right w:w="85" w:type="dxa"/>
            </w:tcMar>
            <w:vAlign w:val="center"/>
          </w:tcPr>
          <w:p w14:paraId="14CABBA6" w14:textId="77777777" w:rsidR="003A7EF5" w:rsidRDefault="00000000">
            <w:pPr>
              <w:jc w:val="center"/>
            </w:pPr>
            <w:r>
              <w:rPr>
                <w:sz w:val="17"/>
              </w:rPr>
              <w:t>2.46</w:t>
            </w:r>
          </w:p>
        </w:tc>
        <w:tc>
          <w:tcPr>
            <w:tcW w:w="907" w:type="dxa"/>
            <w:tcMar>
              <w:top w:w="65" w:type="dxa"/>
              <w:left w:w="85" w:type="dxa"/>
              <w:bottom w:w="65" w:type="dxa"/>
              <w:right w:w="85" w:type="dxa"/>
            </w:tcMar>
            <w:vAlign w:val="center"/>
          </w:tcPr>
          <w:p w14:paraId="408D7C7D" w14:textId="77777777" w:rsidR="003A7EF5" w:rsidRDefault="00000000">
            <w:pPr>
              <w:jc w:val="center"/>
            </w:pPr>
            <w:r>
              <w:rPr>
                <w:sz w:val="17"/>
              </w:rPr>
              <w:t>.014</w:t>
            </w:r>
          </w:p>
        </w:tc>
        <w:tc>
          <w:tcPr>
            <w:tcW w:w="1247" w:type="dxa"/>
            <w:tcMar>
              <w:top w:w="65" w:type="dxa"/>
              <w:left w:w="85" w:type="dxa"/>
              <w:bottom w:w="65" w:type="dxa"/>
              <w:right w:w="85" w:type="dxa"/>
            </w:tcMar>
            <w:vAlign w:val="center"/>
          </w:tcPr>
          <w:p w14:paraId="0EED8F32" w14:textId="77777777" w:rsidR="003A7EF5" w:rsidRDefault="00000000">
            <w:pPr>
              <w:jc w:val="center"/>
            </w:pPr>
            <w:r>
              <w:rPr>
                <w:sz w:val="17"/>
              </w:rPr>
              <w:t>0.16</w:t>
            </w:r>
          </w:p>
        </w:tc>
      </w:tr>
    </w:tbl>
    <w:p w14:paraId="3CEAB879" w14:textId="77777777" w:rsidR="003A7EF5" w:rsidRDefault="003A7EF5"/>
    <w:p w14:paraId="13B3E0FD" w14:textId="77777777" w:rsidR="003A7EF5" w:rsidRDefault="00000000">
      <w:pPr>
        <w:pStyle w:val="af"/>
        <w:spacing w:after="100" w:line="240" w:lineRule="auto"/>
        <w:ind w:left="283"/>
        <w:jc w:val="both"/>
      </w:pPr>
      <w:r>
        <w:rPr>
          <w:i/>
        </w:rPr>
        <w:t>Примечание. SE - стандартная ошибка; Станд. оценка - полностью стандартизованная оценка; NS = need satisfaction; NF = need frustration; IGD = Internet Gaming Disorder.</w:t>
      </w:r>
    </w:p>
    <w:p w14:paraId="76CAF404" w14:textId="77777777" w:rsidR="003A7EF5" w:rsidRDefault="00000000">
      <w:pPr>
        <w:pStyle w:val="af"/>
        <w:spacing w:after="80"/>
        <w:jc w:val="both"/>
      </w:pPr>
      <w:r>
        <w:t>Таблица 7. Оценки параметров для регрессий и ковариаций в модели 2</w:t>
      </w:r>
    </w:p>
    <w:tbl>
      <w:tblPr>
        <w:tblStyle w:val="aff0"/>
        <w:tblW w:w="0" w:type="auto"/>
        <w:jc w:val="center"/>
        <w:tblLook w:val="04A0" w:firstRow="1" w:lastRow="0" w:firstColumn="1" w:lastColumn="0" w:noHBand="0" w:noVBand="1"/>
      </w:tblPr>
      <w:tblGrid>
        <w:gridCol w:w="4472"/>
        <w:gridCol w:w="1075"/>
        <w:gridCol w:w="789"/>
        <w:gridCol w:w="932"/>
        <w:gridCol w:w="837"/>
        <w:gridCol w:w="1259"/>
      </w:tblGrid>
      <w:tr w:rsidR="003A7EF5" w14:paraId="6B07571E" w14:textId="77777777">
        <w:trPr>
          <w:tblHeader/>
          <w:jc w:val="center"/>
        </w:trPr>
        <w:tc>
          <w:tcPr>
            <w:tcW w:w="4989" w:type="dxa"/>
            <w:shd w:val="clear" w:color="auto" w:fill="D9E2F3"/>
            <w:tcMar>
              <w:top w:w="70" w:type="dxa"/>
              <w:left w:w="90" w:type="dxa"/>
              <w:bottom w:w="70" w:type="dxa"/>
              <w:right w:w="90" w:type="dxa"/>
            </w:tcMar>
            <w:vAlign w:val="center"/>
          </w:tcPr>
          <w:p w14:paraId="630040CD" w14:textId="77777777" w:rsidR="003A7EF5" w:rsidRDefault="00000000">
            <w:pPr>
              <w:jc w:val="center"/>
            </w:pPr>
            <w:r>
              <w:rPr>
                <w:b/>
                <w:sz w:val="17"/>
              </w:rPr>
              <w:t>Параметр</w:t>
            </w:r>
          </w:p>
        </w:tc>
        <w:tc>
          <w:tcPr>
            <w:tcW w:w="1134" w:type="dxa"/>
            <w:shd w:val="clear" w:color="auto" w:fill="D9E2F3"/>
            <w:tcMar>
              <w:top w:w="70" w:type="dxa"/>
              <w:left w:w="90" w:type="dxa"/>
              <w:bottom w:w="70" w:type="dxa"/>
              <w:right w:w="90" w:type="dxa"/>
            </w:tcMar>
            <w:vAlign w:val="center"/>
          </w:tcPr>
          <w:p w14:paraId="1BC2E259" w14:textId="77777777" w:rsidR="003A7EF5" w:rsidRDefault="00000000">
            <w:pPr>
              <w:jc w:val="center"/>
            </w:pPr>
            <w:r>
              <w:rPr>
                <w:b/>
                <w:sz w:val="17"/>
              </w:rPr>
              <w:t>Оценка</w:t>
            </w:r>
          </w:p>
        </w:tc>
        <w:tc>
          <w:tcPr>
            <w:tcW w:w="850" w:type="dxa"/>
            <w:shd w:val="clear" w:color="auto" w:fill="D9E2F3"/>
            <w:tcMar>
              <w:top w:w="70" w:type="dxa"/>
              <w:left w:w="90" w:type="dxa"/>
              <w:bottom w:w="70" w:type="dxa"/>
              <w:right w:w="90" w:type="dxa"/>
            </w:tcMar>
            <w:vAlign w:val="center"/>
          </w:tcPr>
          <w:p w14:paraId="1E723D10" w14:textId="77777777" w:rsidR="003A7EF5" w:rsidRDefault="00000000">
            <w:pPr>
              <w:jc w:val="center"/>
            </w:pPr>
            <w:r>
              <w:rPr>
                <w:b/>
                <w:sz w:val="17"/>
              </w:rPr>
              <w:t>SE</w:t>
            </w:r>
          </w:p>
        </w:tc>
        <w:tc>
          <w:tcPr>
            <w:tcW w:w="1020" w:type="dxa"/>
            <w:shd w:val="clear" w:color="auto" w:fill="D9E2F3"/>
            <w:tcMar>
              <w:top w:w="70" w:type="dxa"/>
              <w:left w:w="90" w:type="dxa"/>
              <w:bottom w:w="70" w:type="dxa"/>
              <w:right w:w="90" w:type="dxa"/>
            </w:tcMar>
            <w:vAlign w:val="center"/>
          </w:tcPr>
          <w:p w14:paraId="1F9D424A" w14:textId="77777777" w:rsidR="003A7EF5" w:rsidRDefault="00000000">
            <w:pPr>
              <w:jc w:val="center"/>
            </w:pPr>
            <w:r>
              <w:rPr>
                <w:b/>
                <w:sz w:val="17"/>
              </w:rPr>
              <w:t>Z</w:t>
            </w:r>
          </w:p>
        </w:tc>
        <w:tc>
          <w:tcPr>
            <w:tcW w:w="907" w:type="dxa"/>
            <w:shd w:val="clear" w:color="auto" w:fill="D9E2F3"/>
            <w:tcMar>
              <w:top w:w="70" w:type="dxa"/>
              <w:left w:w="90" w:type="dxa"/>
              <w:bottom w:w="70" w:type="dxa"/>
              <w:right w:w="90" w:type="dxa"/>
            </w:tcMar>
            <w:vAlign w:val="center"/>
          </w:tcPr>
          <w:p w14:paraId="6F04E28D" w14:textId="77777777" w:rsidR="003A7EF5" w:rsidRDefault="00000000">
            <w:pPr>
              <w:jc w:val="center"/>
            </w:pPr>
            <w:r>
              <w:rPr>
                <w:b/>
                <w:sz w:val="17"/>
              </w:rPr>
              <w:t>p</w:t>
            </w:r>
          </w:p>
        </w:tc>
        <w:tc>
          <w:tcPr>
            <w:tcW w:w="1361" w:type="dxa"/>
            <w:shd w:val="clear" w:color="auto" w:fill="D9E2F3"/>
            <w:tcMar>
              <w:top w:w="70" w:type="dxa"/>
              <w:left w:w="90" w:type="dxa"/>
              <w:bottom w:w="70" w:type="dxa"/>
              <w:right w:w="90" w:type="dxa"/>
            </w:tcMar>
            <w:vAlign w:val="center"/>
          </w:tcPr>
          <w:p w14:paraId="29743AFA" w14:textId="77777777" w:rsidR="003A7EF5" w:rsidRDefault="00000000">
            <w:pPr>
              <w:jc w:val="center"/>
            </w:pPr>
            <w:r>
              <w:rPr>
                <w:b/>
                <w:sz w:val="17"/>
              </w:rPr>
              <w:t>Станд. оценка</w:t>
            </w:r>
          </w:p>
        </w:tc>
      </w:tr>
      <w:tr w:rsidR="003A7EF5" w14:paraId="1558AFE0" w14:textId="77777777">
        <w:trPr>
          <w:jc w:val="center"/>
        </w:trPr>
        <w:tc>
          <w:tcPr>
            <w:tcW w:w="4989" w:type="dxa"/>
            <w:tcMar>
              <w:top w:w="65" w:type="dxa"/>
              <w:left w:w="85" w:type="dxa"/>
              <w:bottom w:w="65" w:type="dxa"/>
              <w:right w:w="85" w:type="dxa"/>
            </w:tcMar>
            <w:vAlign w:val="center"/>
          </w:tcPr>
          <w:p w14:paraId="13A612FC" w14:textId="77777777" w:rsidR="003A7EF5" w:rsidRDefault="00000000">
            <w:r>
              <w:rPr>
                <w:sz w:val="17"/>
              </w:rPr>
              <w:t>IGD (61.3%) ~ Общая мотивация</w:t>
            </w:r>
          </w:p>
        </w:tc>
        <w:tc>
          <w:tcPr>
            <w:tcW w:w="1134" w:type="dxa"/>
            <w:tcMar>
              <w:top w:w="65" w:type="dxa"/>
              <w:left w:w="85" w:type="dxa"/>
              <w:bottom w:w="65" w:type="dxa"/>
              <w:right w:w="85" w:type="dxa"/>
            </w:tcMar>
            <w:vAlign w:val="center"/>
          </w:tcPr>
          <w:p w14:paraId="65331567" w14:textId="77777777" w:rsidR="003A7EF5" w:rsidRDefault="00000000">
            <w:pPr>
              <w:jc w:val="center"/>
            </w:pPr>
            <w:r>
              <w:rPr>
                <w:sz w:val="17"/>
              </w:rPr>
              <w:t>0.53</w:t>
            </w:r>
          </w:p>
        </w:tc>
        <w:tc>
          <w:tcPr>
            <w:tcW w:w="850" w:type="dxa"/>
            <w:tcMar>
              <w:top w:w="65" w:type="dxa"/>
              <w:left w:w="85" w:type="dxa"/>
              <w:bottom w:w="65" w:type="dxa"/>
              <w:right w:w="85" w:type="dxa"/>
            </w:tcMar>
            <w:vAlign w:val="center"/>
          </w:tcPr>
          <w:p w14:paraId="73C8F1AC" w14:textId="77777777" w:rsidR="003A7EF5" w:rsidRDefault="00000000">
            <w:pPr>
              <w:jc w:val="center"/>
            </w:pPr>
            <w:r>
              <w:rPr>
                <w:sz w:val="17"/>
              </w:rPr>
              <w:t>0.09</w:t>
            </w:r>
          </w:p>
        </w:tc>
        <w:tc>
          <w:tcPr>
            <w:tcW w:w="1020" w:type="dxa"/>
            <w:tcMar>
              <w:top w:w="65" w:type="dxa"/>
              <w:left w:w="85" w:type="dxa"/>
              <w:bottom w:w="65" w:type="dxa"/>
              <w:right w:w="85" w:type="dxa"/>
            </w:tcMar>
            <w:vAlign w:val="center"/>
          </w:tcPr>
          <w:p w14:paraId="7EEC4AD7" w14:textId="77777777" w:rsidR="003A7EF5" w:rsidRDefault="00000000">
            <w:pPr>
              <w:jc w:val="center"/>
            </w:pPr>
            <w:r>
              <w:rPr>
                <w:sz w:val="17"/>
              </w:rPr>
              <w:t>6.26</w:t>
            </w:r>
          </w:p>
        </w:tc>
        <w:tc>
          <w:tcPr>
            <w:tcW w:w="907" w:type="dxa"/>
            <w:tcMar>
              <w:top w:w="65" w:type="dxa"/>
              <w:left w:w="85" w:type="dxa"/>
              <w:bottom w:w="65" w:type="dxa"/>
              <w:right w:w="85" w:type="dxa"/>
            </w:tcMar>
            <w:vAlign w:val="center"/>
          </w:tcPr>
          <w:p w14:paraId="4A0027F2" w14:textId="77777777" w:rsidR="003A7EF5" w:rsidRDefault="00000000">
            <w:pPr>
              <w:jc w:val="center"/>
            </w:pPr>
            <w:r>
              <w:rPr>
                <w:sz w:val="17"/>
              </w:rPr>
              <w:t>&lt; .001</w:t>
            </w:r>
          </w:p>
        </w:tc>
        <w:tc>
          <w:tcPr>
            <w:tcW w:w="1361" w:type="dxa"/>
            <w:tcMar>
              <w:top w:w="65" w:type="dxa"/>
              <w:left w:w="85" w:type="dxa"/>
              <w:bottom w:w="65" w:type="dxa"/>
              <w:right w:w="85" w:type="dxa"/>
            </w:tcMar>
            <w:vAlign w:val="center"/>
          </w:tcPr>
          <w:p w14:paraId="030942EA" w14:textId="77777777" w:rsidR="003A7EF5" w:rsidRDefault="00000000">
            <w:pPr>
              <w:jc w:val="center"/>
            </w:pPr>
            <w:r>
              <w:rPr>
                <w:sz w:val="17"/>
              </w:rPr>
              <w:t>0.62</w:t>
            </w:r>
          </w:p>
        </w:tc>
      </w:tr>
      <w:tr w:rsidR="003A7EF5" w14:paraId="3CB195DA" w14:textId="77777777">
        <w:trPr>
          <w:jc w:val="center"/>
        </w:trPr>
        <w:tc>
          <w:tcPr>
            <w:tcW w:w="4989" w:type="dxa"/>
            <w:tcMar>
              <w:top w:w="65" w:type="dxa"/>
              <w:left w:w="85" w:type="dxa"/>
              <w:bottom w:w="65" w:type="dxa"/>
              <w:right w:w="85" w:type="dxa"/>
            </w:tcMar>
            <w:vAlign w:val="center"/>
          </w:tcPr>
          <w:p w14:paraId="065FE5F2" w14:textId="77777777" w:rsidR="003A7EF5" w:rsidRDefault="00000000">
            <w:r>
              <w:rPr>
                <w:sz w:val="17"/>
              </w:rPr>
              <w:t>IGD (61.3%) ~ Внутренняя мотивация</w:t>
            </w:r>
          </w:p>
        </w:tc>
        <w:tc>
          <w:tcPr>
            <w:tcW w:w="1134" w:type="dxa"/>
            <w:tcMar>
              <w:top w:w="65" w:type="dxa"/>
              <w:left w:w="85" w:type="dxa"/>
              <w:bottom w:w="65" w:type="dxa"/>
              <w:right w:w="85" w:type="dxa"/>
            </w:tcMar>
            <w:vAlign w:val="center"/>
          </w:tcPr>
          <w:p w14:paraId="2805168F" w14:textId="77777777" w:rsidR="003A7EF5" w:rsidRDefault="00000000">
            <w:pPr>
              <w:jc w:val="center"/>
            </w:pPr>
            <w:r>
              <w:rPr>
                <w:sz w:val="17"/>
              </w:rPr>
              <w:t>0.01</w:t>
            </w:r>
          </w:p>
        </w:tc>
        <w:tc>
          <w:tcPr>
            <w:tcW w:w="850" w:type="dxa"/>
            <w:tcMar>
              <w:top w:w="65" w:type="dxa"/>
              <w:left w:w="85" w:type="dxa"/>
              <w:bottom w:w="65" w:type="dxa"/>
              <w:right w:w="85" w:type="dxa"/>
            </w:tcMar>
            <w:vAlign w:val="center"/>
          </w:tcPr>
          <w:p w14:paraId="663F34C7" w14:textId="77777777" w:rsidR="003A7EF5" w:rsidRDefault="00000000">
            <w:pPr>
              <w:jc w:val="center"/>
            </w:pPr>
            <w:r>
              <w:rPr>
                <w:sz w:val="17"/>
              </w:rPr>
              <w:t>0.03</w:t>
            </w:r>
          </w:p>
        </w:tc>
        <w:tc>
          <w:tcPr>
            <w:tcW w:w="1020" w:type="dxa"/>
            <w:tcMar>
              <w:top w:w="65" w:type="dxa"/>
              <w:left w:w="85" w:type="dxa"/>
              <w:bottom w:w="65" w:type="dxa"/>
              <w:right w:w="85" w:type="dxa"/>
            </w:tcMar>
            <w:vAlign w:val="center"/>
          </w:tcPr>
          <w:p w14:paraId="21D8A56A" w14:textId="77777777" w:rsidR="003A7EF5" w:rsidRDefault="00000000">
            <w:pPr>
              <w:jc w:val="center"/>
            </w:pPr>
            <w:r>
              <w:rPr>
                <w:sz w:val="17"/>
              </w:rPr>
              <w:t>0.22</w:t>
            </w:r>
          </w:p>
        </w:tc>
        <w:tc>
          <w:tcPr>
            <w:tcW w:w="907" w:type="dxa"/>
            <w:tcMar>
              <w:top w:w="65" w:type="dxa"/>
              <w:left w:w="85" w:type="dxa"/>
              <w:bottom w:w="65" w:type="dxa"/>
              <w:right w:w="85" w:type="dxa"/>
            </w:tcMar>
            <w:vAlign w:val="center"/>
          </w:tcPr>
          <w:p w14:paraId="0F4E954C" w14:textId="77777777" w:rsidR="003A7EF5" w:rsidRDefault="00000000">
            <w:pPr>
              <w:jc w:val="center"/>
            </w:pPr>
            <w:r>
              <w:rPr>
                <w:sz w:val="17"/>
              </w:rPr>
              <w:t>.824</w:t>
            </w:r>
          </w:p>
        </w:tc>
        <w:tc>
          <w:tcPr>
            <w:tcW w:w="1361" w:type="dxa"/>
            <w:tcMar>
              <w:top w:w="65" w:type="dxa"/>
              <w:left w:w="85" w:type="dxa"/>
              <w:bottom w:w="65" w:type="dxa"/>
              <w:right w:w="85" w:type="dxa"/>
            </w:tcMar>
            <w:vAlign w:val="center"/>
          </w:tcPr>
          <w:p w14:paraId="54C24A84" w14:textId="77777777" w:rsidR="003A7EF5" w:rsidRDefault="00000000">
            <w:pPr>
              <w:jc w:val="center"/>
            </w:pPr>
            <w:r>
              <w:rPr>
                <w:sz w:val="17"/>
              </w:rPr>
              <w:t>0.01</w:t>
            </w:r>
          </w:p>
        </w:tc>
      </w:tr>
      <w:tr w:rsidR="003A7EF5" w14:paraId="2E6D6C87" w14:textId="77777777">
        <w:trPr>
          <w:jc w:val="center"/>
        </w:trPr>
        <w:tc>
          <w:tcPr>
            <w:tcW w:w="4989" w:type="dxa"/>
            <w:tcMar>
              <w:top w:w="65" w:type="dxa"/>
              <w:left w:w="85" w:type="dxa"/>
              <w:bottom w:w="65" w:type="dxa"/>
              <w:right w:w="85" w:type="dxa"/>
            </w:tcMar>
            <w:vAlign w:val="center"/>
          </w:tcPr>
          <w:p w14:paraId="03CE9541" w14:textId="77777777" w:rsidR="003A7EF5" w:rsidRDefault="00000000">
            <w:r>
              <w:rPr>
                <w:sz w:val="17"/>
              </w:rPr>
              <w:t>IGD (61.3%) ~ Идентифицированная регуляция</w:t>
            </w:r>
          </w:p>
        </w:tc>
        <w:tc>
          <w:tcPr>
            <w:tcW w:w="1134" w:type="dxa"/>
            <w:tcMar>
              <w:top w:w="65" w:type="dxa"/>
              <w:left w:w="85" w:type="dxa"/>
              <w:bottom w:w="65" w:type="dxa"/>
              <w:right w:w="85" w:type="dxa"/>
            </w:tcMar>
            <w:vAlign w:val="center"/>
          </w:tcPr>
          <w:p w14:paraId="274095EA" w14:textId="77777777" w:rsidR="003A7EF5" w:rsidRDefault="00000000">
            <w:pPr>
              <w:jc w:val="center"/>
            </w:pPr>
            <w:r>
              <w:rPr>
                <w:sz w:val="17"/>
              </w:rPr>
              <w:t>0.00</w:t>
            </w:r>
          </w:p>
        </w:tc>
        <w:tc>
          <w:tcPr>
            <w:tcW w:w="850" w:type="dxa"/>
            <w:tcMar>
              <w:top w:w="65" w:type="dxa"/>
              <w:left w:w="85" w:type="dxa"/>
              <w:bottom w:w="65" w:type="dxa"/>
              <w:right w:w="85" w:type="dxa"/>
            </w:tcMar>
            <w:vAlign w:val="center"/>
          </w:tcPr>
          <w:p w14:paraId="73C3E76E" w14:textId="77777777" w:rsidR="003A7EF5" w:rsidRDefault="00000000">
            <w:pPr>
              <w:jc w:val="center"/>
            </w:pPr>
            <w:r>
              <w:rPr>
                <w:sz w:val="17"/>
              </w:rPr>
              <w:t>0.07</w:t>
            </w:r>
          </w:p>
        </w:tc>
        <w:tc>
          <w:tcPr>
            <w:tcW w:w="1020" w:type="dxa"/>
            <w:tcMar>
              <w:top w:w="65" w:type="dxa"/>
              <w:left w:w="85" w:type="dxa"/>
              <w:bottom w:w="65" w:type="dxa"/>
              <w:right w:w="85" w:type="dxa"/>
            </w:tcMar>
            <w:vAlign w:val="center"/>
          </w:tcPr>
          <w:p w14:paraId="3D92545B" w14:textId="77777777" w:rsidR="003A7EF5" w:rsidRDefault="00000000">
            <w:pPr>
              <w:jc w:val="center"/>
            </w:pPr>
            <w:r>
              <w:rPr>
                <w:sz w:val="17"/>
              </w:rPr>
              <w:t>0.00</w:t>
            </w:r>
          </w:p>
        </w:tc>
        <w:tc>
          <w:tcPr>
            <w:tcW w:w="907" w:type="dxa"/>
            <w:tcMar>
              <w:top w:w="65" w:type="dxa"/>
              <w:left w:w="85" w:type="dxa"/>
              <w:bottom w:w="65" w:type="dxa"/>
              <w:right w:w="85" w:type="dxa"/>
            </w:tcMar>
            <w:vAlign w:val="center"/>
          </w:tcPr>
          <w:p w14:paraId="31BB0864" w14:textId="77777777" w:rsidR="003A7EF5" w:rsidRDefault="00000000">
            <w:pPr>
              <w:jc w:val="center"/>
            </w:pPr>
            <w:r>
              <w:rPr>
                <w:sz w:val="17"/>
              </w:rPr>
              <w:t>.998</w:t>
            </w:r>
          </w:p>
        </w:tc>
        <w:tc>
          <w:tcPr>
            <w:tcW w:w="1361" w:type="dxa"/>
            <w:tcMar>
              <w:top w:w="65" w:type="dxa"/>
              <w:left w:w="85" w:type="dxa"/>
              <w:bottom w:w="65" w:type="dxa"/>
              <w:right w:w="85" w:type="dxa"/>
            </w:tcMar>
            <w:vAlign w:val="center"/>
          </w:tcPr>
          <w:p w14:paraId="6F3DBC4B" w14:textId="77777777" w:rsidR="003A7EF5" w:rsidRDefault="00000000">
            <w:pPr>
              <w:jc w:val="center"/>
            </w:pPr>
            <w:r>
              <w:rPr>
                <w:sz w:val="17"/>
              </w:rPr>
              <w:t>0.00</w:t>
            </w:r>
          </w:p>
        </w:tc>
      </w:tr>
      <w:tr w:rsidR="003A7EF5" w14:paraId="6848F4AD" w14:textId="77777777">
        <w:trPr>
          <w:jc w:val="center"/>
        </w:trPr>
        <w:tc>
          <w:tcPr>
            <w:tcW w:w="4989" w:type="dxa"/>
            <w:tcMar>
              <w:top w:w="65" w:type="dxa"/>
              <w:left w:w="85" w:type="dxa"/>
              <w:bottom w:w="65" w:type="dxa"/>
              <w:right w:w="85" w:type="dxa"/>
            </w:tcMar>
            <w:vAlign w:val="center"/>
          </w:tcPr>
          <w:p w14:paraId="36E94472" w14:textId="77777777" w:rsidR="003A7EF5" w:rsidRDefault="00000000">
            <w:r>
              <w:rPr>
                <w:sz w:val="17"/>
              </w:rPr>
              <w:t>IGD (61.3%) ~ Интроецированная регуляция</w:t>
            </w:r>
          </w:p>
        </w:tc>
        <w:tc>
          <w:tcPr>
            <w:tcW w:w="1134" w:type="dxa"/>
            <w:tcMar>
              <w:top w:w="65" w:type="dxa"/>
              <w:left w:w="85" w:type="dxa"/>
              <w:bottom w:w="65" w:type="dxa"/>
              <w:right w:w="85" w:type="dxa"/>
            </w:tcMar>
            <w:vAlign w:val="center"/>
          </w:tcPr>
          <w:p w14:paraId="2DF3953E" w14:textId="77777777" w:rsidR="003A7EF5" w:rsidRDefault="00000000">
            <w:pPr>
              <w:jc w:val="center"/>
            </w:pPr>
            <w:r>
              <w:rPr>
                <w:sz w:val="17"/>
              </w:rPr>
              <w:t>0.55</w:t>
            </w:r>
          </w:p>
        </w:tc>
        <w:tc>
          <w:tcPr>
            <w:tcW w:w="850" w:type="dxa"/>
            <w:tcMar>
              <w:top w:w="65" w:type="dxa"/>
              <w:left w:w="85" w:type="dxa"/>
              <w:bottom w:w="65" w:type="dxa"/>
              <w:right w:w="85" w:type="dxa"/>
            </w:tcMar>
            <w:vAlign w:val="center"/>
          </w:tcPr>
          <w:p w14:paraId="74B13E77" w14:textId="77777777" w:rsidR="003A7EF5" w:rsidRDefault="00000000">
            <w:pPr>
              <w:jc w:val="center"/>
            </w:pPr>
            <w:r>
              <w:rPr>
                <w:sz w:val="17"/>
              </w:rPr>
              <w:t>0.18</w:t>
            </w:r>
          </w:p>
        </w:tc>
        <w:tc>
          <w:tcPr>
            <w:tcW w:w="1020" w:type="dxa"/>
            <w:tcMar>
              <w:top w:w="65" w:type="dxa"/>
              <w:left w:w="85" w:type="dxa"/>
              <w:bottom w:w="65" w:type="dxa"/>
              <w:right w:w="85" w:type="dxa"/>
            </w:tcMar>
            <w:vAlign w:val="center"/>
          </w:tcPr>
          <w:p w14:paraId="4EB65E5B" w14:textId="77777777" w:rsidR="003A7EF5" w:rsidRDefault="00000000">
            <w:pPr>
              <w:jc w:val="center"/>
            </w:pPr>
            <w:r>
              <w:rPr>
                <w:sz w:val="17"/>
              </w:rPr>
              <w:t>3.14</w:t>
            </w:r>
          </w:p>
        </w:tc>
        <w:tc>
          <w:tcPr>
            <w:tcW w:w="907" w:type="dxa"/>
            <w:tcMar>
              <w:top w:w="65" w:type="dxa"/>
              <w:left w:w="85" w:type="dxa"/>
              <w:bottom w:w="65" w:type="dxa"/>
              <w:right w:w="85" w:type="dxa"/>
            </w:tcMar>
            <w:vAlign w:val="center"/>
          </w:tcPr>
          <w:p w14:paraId="454E9DF4" w14:textId="77777777" w:rsidR="003A7EF5" w:rsidRDefault="00000000">
            <w:pPr>
              <w:jc w:val="center"/>
            </w:pPr>
            <w:r>
              <w:rPr>
                <w:sz w:val="17"/>
              </w:rPr>
              <w:t>.002</w:t>
            </w:r>
          </w:p>
        </w:tc>
        <w:tc>
          <w:tcPr>
            <w:tcW w:w="1361" w:type="dxa"/>
            <w:tcMar>
              <w:top w:w="65" w:type="dxa"/>
              <w:left w:w="85" w:type="dxa"/>
              <w:bottom w:w="65" w:type="dxa"/>
              <w:right w:w="85" w:type="dxa"/>
            </w:tcMar>
            <w:vAlign w:val="center"/>
          </w:tcPr>
          <w:p w14:paraId="740E6BC2" w14:textId="77777777" w:rsidR="003A7EF5" w:rsidRDefault="00000000">
            <w:pPr>
              <w:jc w:val="center"/>
            </w:pPr>
            <w:r>
              <w:rPr>
                <w:sz w:val="17"/>
              </w:rPr>
              <w:t>0.36</w:t>
            </w:r>
          </w:p>
        </w:tc>
      </w:tr>
      <w:tr w:rsidR="003A7EF5" w14:paraId="550877C2" w14:textId="77777777">
        <w:trPr>
          <w:jc w:val="center"/>
        </w:trPr>
        <w:tc>
          <w:tcPr>
            <w:tcW w:w="4989" w:type="dxa"/>
            <w:tcMar>
              <w:top w:w="65" w:type="dxa"/>
              <w:left w:w="85" w:type="dxa"/>
              <w:bottom w:w="65" w:type="dxa"/>
              <w:right w:w="85" w:type="dxa"/>
            </w:tcMar>
            <w:vAlign w:val="center"/>
          </w:tcPr>
          <w:p w14:paraId="51DF6CC9" w14:textId="77777777" w:rsidR="003A7EF5" w:rsidRDefault="00000000">
            <w:r>
              <w:rPr>
                <w:sz w:val="17"/>
              </w:rPr>
              <w:t>IGD (61.3%) ~ Внешняя регуляция</w:t>
            </w:r>
          </w:p>
        </w:tc>
        <w:tc>
          <w:tcPr>
            <w:tcW w:w="1134" w:type="dxa"/>
            <w:tcMar>
              <w:top w:w="65" w:type="dxa"/>
              <w:left w:w="85" w:type="dxa"/>
              <w:bottom w:w="65" w:type="dxa"/>
              <w:right w:w="85" w:type="dxa"/>
            </w:tcMar>
            <w:vAlign w:val="center"/>
          </w:tcPr>
          <w:p w14:paraId="035D2FFE" w14:textId="77777777" w:rsidR="003A7EF5" w:rsidRDefault="00000000">
            <w:pPr>
              <w:jc w:val="center"/>
            </w:pPr>
            <w:r>
              <w:rPr>
                <w:sz w:val="17"/>
              </w:rPr>
              <w:t>-0.01</w:t>
            </w:r>
          </w:p>
        </w:tc>
        <w:tc>
          <w:tcPr>
            <w:tcW w:w="850" w:type="dxa"/>
            <w:tcMar>
              <w:top w:w="65" w:type="dxa"/>
              <w:left w:w="85" w:type="dxa"/>
              <w:bottom w:w="65" w:type="dxa"/>
              <w:right w:w="85" w:type="dxa"/>
            </w:tcMar>
            <w:vAlign w:val="center"/>
          </w:tcPr>
          <w:p w14:paraId="2906D600" w14:textId="77777777" w:rsidR="003A7EF5" w:rsidRDefault="00000000">
            <w:pPr>
              <w:jc w:val="center"/>
            </w:pPr>
            <w:r>
              <w:rPr>
                <w:sz w:val="17"/>
              </w:rPr>
              <w:t>0.04</w:t>
            </w:r>
          </w:p>
        </w:tc>
        <w:tc>
          <w:tcPr>
            <w:tcW w:w="1020" w:type="dxa"/>
            <w:tcMar>
              <w:top w:w="65" w:type="dxa"/>
              <w:left w:w="85" w:type="dxa"/>
              <w:bottom w:w="65" w:type="dxa"/>
              <w:right w:w="85" w:type="dxa"/>
            </w:tcMar>
            <w:vAlign w:val="center"/>
          </w:tcPr>
          <w:p w14:paraId="064C96B8" w14:textId="77777777" w:rsidR="003A7EF5" w:rsidRDefault="00000000">
            <w:pPr>
              <w:jc w:val="center"/>
            </w:pPr>
            <w:r>
              <w:rPr>
                <w:sz w:val="17"/>
              </w:rPr>
              <w:t>-0.22</w:t>
            </w:r>
          </w:p>
        </w:tc>
        <w:tc>
          <w:tcPr>
            <w:tcW w:w="907" w:type="dxa"/>
            <w:tcMar>
              <w:top w:w="65" w:type="dxa"/>
              <w:left w:w="85" w:type="dxa"/>
              <w:bottom w:w="65" w:type="dxa"/>
              <w:right w:w="85" w:type="dxa"/>
            </w:tcMar>
            <w:vAlign w:val="center"/>
          </w:tcPr>
          <w:p w14:paraId="433EC6B8" w14:textId="77777777" w:rsidR="003A7EF5" w:rsidRDefault="00000000">
            <w:pPr>
              <w:jc w:val="center"/>
            </w:pPr>
            <w:r>
              <w:rPr>
                <w:sz w:val="17"/>
              </w:rPr>
              <w:t>.823</w:t>
            </w:r>
          </w:p>
        </w:tc>
        <w:tc>
          <w:tcPr>
            <w:tcW w:w="1361" w:type="dxa"/>
            <w:tcMar>
              <w:top w:w="65" w:type="dxa"/>
              <w:left w:w="85" w:type="dxa"/>
              <w:bottom w:w="65" w:type="dxa"/>
              <w:right w:w="85" w:type="dxa"/>
            </w:tcMar>
            <w:vAlign w:val="center"/>
          </w:tcPr>
          <w:p w14:paraId="5A5A4B52" w14:textId="77777777" w:rsidR="003A7EF5" w:rsidRDefault="00000000">
            <w:pPr>
              <w:jc w:val="center"/>
            </w:pPr>
            <w:r>
              <w:rPr>
                <w:sz w:val="17"/>
              </w:rPr>
              <w:t>-0.01</w:t>
            </w:r>
          </w:p>
        </w:tc>
      </w:tr>
      <w:tr w:rsidR="003A7EF5" w14:paraId="32D46FEE" w14:textId="77777777">
        <w:trPr>
          <w:jc w:val="center"/>
        </w:trPr>
        <w:tc>
          <w:tcPr>
            <w:tcW w:w="4989" w:type="dxa"/>
            <w:tcMar>
              <w:top w:w="65" w:type="dxa"/>
              <w:left w:w="85" w:type="dxa"/>
              <w:bottom w:w="65" w:type="dxa"/>
              <w:right w:w="85" w:type="dxa"/>
            </w:tcMar>
            <w:vAlign w:val="center"/>
          </w:tcPr>
          <w:p w14:paraId="40E727B1" w14:textId="77777777" w:rsidR="003A7EF5" w:rsidRDefault="00000000">
            <w:r>
              <w:rPr>
                <w:sz w:val="17"/>
              </w:rPr>
              <w:t>IGD (61.3%) ~ Амотивация</w:t>
            </w:r>
          </w:p>
        </w:tc>
        <w:tc>
          <w:tcPr>
            <w:tcW w:w="1134" w:type="dxa"/>
            <w:tcMar>
              <w:top w:w="65" w:type="dxa"/>
              <w:left w:w="85" w:type="dxa"/>
              <w:bottom w:w="65" w:type="dxa"/>
              <w:right w:w="85" w:type="dxa"/>
            </w:tcMar>
            <w:vAlign w:val="center"/>
          </w:tcPr>
          <w:p w14:paraId="7EEA7F73" w14:textId="77777777" w:rsidR="003A7EF5" w:rsidRDefault="00000000">
            <w:pPr>
              <w:jc w:val="center"/>
            </w:pPr>
            <w:r>
              <w:rPr>
                <w:sz w:val="17"/>
              </w:rPr>
              <w:t>0.05</w:t>
            </w:r>
          </w:p>
        </w:tc>
        <w:tc>
          <w:tcPr>
            <w:tcW w:w="850" w:type="dxa"/>
            <w:tcMar>
              <w:top w:w="65" w:type="dxa"/>
              <w:left w:w="85" w:type="dxa"/>
              <w:bottom w:w="65" w:type="dxa"/>
              <w:right w:w="85" w:type="dxa"/>
            </w:tcMar>
            <w:vAlign w:val="center"/>
          </w:tcPr>
          <w:p w14:paraId="052849EE" w14:textId="77777777" w:rsidR="003A7EF5" w:rsidRDefault="00000000">
            <w:pPr>
              <w:jc w:val="center"/>
            </w:pPr>
            <w:r>
              <w:rPr>
                <w:sz w:val="17"/>
              </w:rPr>
              <w:t>0.02</w:t>
            </w:r>
          </w:p>
        </w:tc>
        <w:tc>
          <w:tcPr>
            <w:tcW w:w="1020" w:type="dxa"/>
            <w:tcMar>
              <w:top w:w="65" w:type="dxa"/>
              <w:left w:w="85" w:type="dxa"/>
              <w:bottom w:w="65" w:type="dxa"/>
              <w:right w:w="85" w:type="dxa"/>
            </w:tcMar>
            <w:vAlign w:val="center"/>
          </w:tcPr>
          <w:p w14:paraId="75A8D931" w14:textId="77777777" w:rsidR="003A7EF5" w:rsidRDefault="00000000">
            <w:pPr>
              <w:jc w:val="center"/>
            </w:pPr>
            <w:r>
              <w:rPr>
                <w:sz w:val="17"/>
              </w:rPr>
              <w:t>2.52</w:t>
            </w:r>
          </w:p>
        </w:tc>
        <w:tc>
          <w:tcPr>
            <w:tcW w:w="907" w:type="dxa"/>
            <w:tcMar>
              <w:top w:w="65" w:type="dxa"/>
              <w:left w:w="85" w:type="dxa"/>
              <w:bottom w:w="65" w:type="dxa"/>
              <w:right w:w="85" w:type="dxa"/>
            </w:tcMar>
            <w:vAlign w:val="center"/>
          </w:tcPr>
          <w:p w14:paraId="69A133AB" w14:textId="77777777" w:rsidR="003A7EF5" w:rsidRDefault="00000000">
            <w:pPr>
              <w:jc w:val="center"/>
            </w:pPr>
            <w:r>
              <w:rPr>
                <w:sz w:val="17"/>
              </w:rPr>
              <w:t>.012</w:t>
            </w:r>
          </w:p>
        </w:tc>
        <w:tc>
          <w:tcPr>
            <w:tcW w:w="1361" w:type="dxa"/>
            <w:tcMar>
              <w:top w:w="65" w:type="dxa"/>
              <w:left w:w="85" w:type="dxa"/>
              <w:bottom w:w="65" w:type="dxa"/>
              <w:right w:w="85" w:type="dxa"/>
            </w:tcMar>
            <w:vAlign w:val="center"/>
          </w:tcPr>
          <w:p w14:paraId="68482586" w14:textId="77777777" w:rsidR="003A7EF5" w:rsidRDefault="00000000">
            <w:pPr>
              <w:jc w:val="center"/>
            </w:pPr>
            <w:r>
              <w:rPr>
                <w:sz w:val="17"/>
              </w:rPr>
              <w:t>0.12</w:t>
            </w:r>
          </w:p>
        </w:tc>
      </w:tr>
      <w:tr w:rsidR="003A7EF5" w14:paraId="54BEFC7A" w14:textId="77777777">
        <w:trPr>
          <w:jc w:val="center"/>
        </w:trPr>
        <w:tc>
          <w:tcPr>
            <w:tcW w:w="4989" w:type="dxa"/>
            <w:tcMar>
              <w:top w:w="65" w:type="dxa"/>
              <w:left w:w="85" w:type="dxa"/>
              <w:bottom w:w="65" w:type="dxa"/>
              <w:right w:w="85" w:type="dxa"/>
            </w:tcMar>
            <w:vAlign w:val="center"/>
          </w:tcPr>
          <w:p w14:paraId="1AD6C6AB" w14:textId="77777777" w:rsidR="003A7EF5" w:rsidRDefault="00000000">
            <w:r>
              <w:rPr>
                <w:sz w:val="17"/>
              </w:rPr>
              <w:t>IGD (61.3%) ~ Самоконтроль</w:t>
            </w:r>
          </w:p>
        </w:tc>
        <w:tc>
          <w:tcPr>
            <w:tcW w:w="1134" w:type="dxa"/>
            <w:tcMar>
              <w:top w:w="65" w:type="dxa"/>
              <w:left w:w="85" w:type="dxa"/>
              <w:bottom w:w="65" w:type="dxa"/>
              <w:right w:w="85" w:type="dxa"/>
            </w:tcMar>
            <w:vAlign w:val="center"/>
          </w:tcPr>
          <w:p w14:paraId="3C90535B" w14:textId="77777777" w:rsidR="003A7EF5" w:rsidRDefault="00000000">
            <w:pPr>
              <w:jc w:val="center"/>
            </w:pPr>
            <w:r>
              <w:rPr>
                <w:sz w:val="17"/>
              </w:rPr>
              <w:t>-0.28</w:t>
            </w:r>
          </w:p>
        </w:tc>
        <w:tc>
          <w:tcPr>
            <w:tcW w:w="850" w:type="dxa"/>
            <w:tcMar>
              <w:top w:w="65" w:type="dxa"/>
              <w:left w:w="85" w:type="dxa"/>
              <w:bottom w:w="65" w:type="dxa"/>
              <w:right w:w="85" w:type="dxa"/>
            </w:tcMar>
            <w:vAlign w:val="center"/>
          </w:tcPr>
          <w:p w14:paraId="07DA9D9B" w14:textId="77777777" w:rsidR="003A7EF5" w:rsidRDefault="00000000">
            <w:pPr>
              <w:jc w:val="center"/>
            </w:pPr>
            <w:r>
              <w:rPr>
                <w:sz w:val="17"/>
              </w:rPr>
              <w:t>0.06</w:t>
            </w:r>
          </w:p>
        </w:tc>
        <w:tc>
          <w:tcPr>
            <w:tcW w:w="1020" w:type="dxa"/>
            <w:tcMar>
              <w:top w:w="65" w:type="dxa"/>
              <w:left w:w="85" w:type="dxa"/>
              <w:bottom w:w="65" w:type="dxa"/>
              <w:right w:w="85" w:type="dxa"/>
            </w:tcMar>
            <w:vAlign w:val="center"/>
          </w:tcPr>
          <w:p w14:paraId="68DD0B16" w14:textId="77777777" w:rsidR="003A7EF5" w:rsidRDefault="00000000">
            <w:pPr>
              <w:jc w:val="center"/>
            </w:pPr>
            <w:r>
              <w:rPr>
                <w:sz w:val="17"/>
              </w:rPr>
              <w:t>-4.42</w:t>
            </w:r>
          </w:p>
        </w:tc>
        <w:tc>
          <w:tcPr>
            <w:tcW w:w="907" w:type="dxa"/>
            <w:tcMar>
              <w:top w:w="65" w:type="dxa"/>
              <w:left w:w="85" w:type="dxa"/>
              <w:bottom w:w="65" w:type="dxa"/>
              <w:right w:w="85" w:type="dxa"/>
            </w:tcMar>
            <w:vAlign w:val="center"/>
          </w:tcPr>
          <w:p w14:paraId="02FF4BA6" w14:textId="77777777" w:rsidR="003A7EF5" w:rsidRDefault="00000000">
            <w:pPr>
              <w:jc w:val="center"/>
            </w:pPr>
            <w:r>
              <w:rPr>
                <w:sz w:val="17"/>
              </w:rPr>
              <w:t>&lt; .001</w:t>
            </w:r>
          </w:p>
        </w:tc>
        <w:tc>
          <w:tcPr>
            <w:tcW w:w="1361" w:type="dxa"/>
            <w:tcMar>
              <w:top w:w="65" w:type="dxa"/>
              <w:left w:w="85" w:type="dxa"/>
              <w:bottom w:w="65" w:type="dxa"/>
              <w:right w:w="85" w:type="dxa"/>
            </w:tcMar>
            <w:vAlign w:val="center"/>
          </w:tcPr>
          <w:p w14:paraId="1705CE10" w14:textId="77777777" w:rsidR="003A7EF5" w:rsidRDefault="00000000">
            <w:pPr>
              <w:jc w:val="center"/>
            </w:pPr>
            <w:r>
              <w:rPr>
                <w:sz w:val="17"/>
              </w:rPr>
              <w:t>-0.19</w:t>
            </w:r>
          </w:p>
        </w:tc>
      </w:tr>
      <w:tr w:rsidR="003A7EF5" w14:paraId="6D1AF65C" w14:textId="77777777">
        <w:trPr>
          <w:jc w:val="center"/>
        </w:trPr>
        <w:tc>
          <w:tcPr>
            <w:tcW w:w="4989" w:type="dxa"/>
            <w:tcMar>
              <w:top w:w="65" w:type="dxa"/>
              <w:left w:w="85" w:type="dxa"/>
              <w:bottom w:w="65" w:type="dxa"/>
              <w:right w:w="85" w:type="dxa"/>
            </w:tcMar>
            <w:vAlign w:val="center"/>
          </w:tcPr>
          <w:p w14:paraId="3DE8BBCC" w14:textId="77777777" w:rsidR="003A7EF5" w:rsidRDefault="00000000">
            <w:r>
              <w:rPr>
                <w:sz w:val="17"/>
              </w:rPr>
              <w:t>IGD (61.3%) ~ Мужской пол</w:t>
            </w:r>
          </w:p>
        </w:tc>
        <w:tc>
          <w:tcPr>
            <w:tcW w:w="1134" w:type="dxa"/>
            <w:tcMar>
              <w:top w:w="65" w:type="dxa"/>
              <w:left w:w="85" w:type="dxa"/>
              <w:bottom w:w="65" w:type="dxa"/>
              <w:right w:w="85" w:type="dxa"/>
            </w:tcMar>
            <w:vAlign w:val="center"/>
          </w:tcPr>
          <w:p w14:paraId="24795508" w14:textId="77777777" w:rsidR="003A7EF5" w:rsidRDefault="00000000">
            <w:pPr>
              <w:jc w:val="center"/>
            </w:pPr>
            <w:r>
              <w:rPr>
                <w:sz w:val="17"/>
              </w:rPr>
              <w:t>0.02</w:t>
            </w:r>
          </w:p>
        </w:tc>
        <w:tc>
          <w:tcPr>
            <w:tcW w:w="850" w:type="dxa"/>
            <w:tcMar>
              <w:top w:w="65" w:type="dxa"/>
              <w:left w:w="85" w:type="dxa"/>
              <w:bottom w:w="65" w:type="dxa"/>
              <w:right w:w="85" w:type="dxa"/>
            </w:tcMar>
            <w:vAlign w:val="center"/>
          </w:tcPr>
          <w:p w14:paraId="5DBFD82A" w14:textId="77777777" w:rsidR="003A7EF5" w:rsidRDefault="00000000">
            <w:pPr>
              <w:jc w:val="center"/>
            </w:pPr>
            <w:r>
              <w:rPr>
                <w:sz w:val="17"/>
              </w:rPr>
              <w:t>0.09</w:t>
            </w:r>
          </w:p>
        </w:tc>
        <w:tc>
          <w:tcPr>
            <w:tcW w:w="1020" w:type="dxa"/>
            <w:tcMar>
              <w:top w:w="65" w:type="dxa"/>
              <w:left w:w="85" w:type="dxa"/>
              <w:bottom w:w="65" w:type="dxa"/>
              <w:right w:w="85" w:type="dxa"/>
            </w:tcMar>
            <w:vAlign w:val="center"/>
          </w:tcPr>
          <w:p w14:paraId="23D4AF4E" w14:textId="77777777" w:rsidR="003A7EF5" w:rsidRDefault="00000000">
            <w:pPr>
              <w:jc w:val="center"/>
            </w:pPr>
            <w:r>
              <w:rPr>
                <w:sz w:val="17"/>
              </w:rPr>
              <w:t>0.26</w:t>
            </w:r>
          </w:p>
        </w:tc>
        <w:tc>
          <w:tcPr>
            <w:tcW w:w="907" w:type="dxa"/>
            <w:tcMar>
              <w:top w:w="65" w:type="dxa"/>
              <w:left w:w="85" w:type="dxa"/>
              <w:bottom w:w="65" w:type="dxa"/>
              <w:right w:w="85" w:type="dxa"/>
            </w:tcMar>
            <w:vAlign w:val="center"/>
          </w:tcPr>
          <w:p w14:paraId="31561A54" w14:textId="77777777" w:rsidR="003A7EF5" w:rsidRDefault="00000000">
            <w:pPr>
              <w:jc w:val="center"/>
            </w:pPr>
            <w:r>
              <w:rPr>
                <w:sz w:val="17"/>
              </w:rPr>
              <w:t>.799</w:t>
            </w:r>
          </w:p>
        </w:tc>
        <w:tc>
          <w:tcPr>
            <w:tcW w:w="1361" w:type="dxa"/>
            <w:tcMar>
              <w:top w:w="65" w:type="dxa"/>
              <w:left w:w="85" w:type="dxa"/>
              <w:bottom w:w="65" w:type="dxa"/>
              <w:right w:w="85" w:type="dxa"/>
            </w:tcMar>
            <w:vAlign w:val="center"/>
          </w:tcPr>
          <w:p w14:paraId="4F3CDDEF" w14:textId="77777777" w:rsidR="003A7EF5" w:rsidRDefault="00000000">
            <w:pPr>
              <w:jc w:val="center"/>
            </w:pPr>
            <w:r>
              <w:rPr>
                <w:sz w:val="17"/>
              </w:rPr>
              <w:t>0.02</w:t>
            </w:r>
          </w:p>
        </w:tc>
      </w:tr>
      <w:tr w:rsidR="003A7EF5" w14:paraId="3B8BF195" w14:textId="77777777">
        <w:trPr>
          <w:jc w:val="center"/>
        </w:trPr>
        <w:tc>
          <w:tcPr>
            <w:tcW w:w="4989" w:type="dxa"/>
            <w:tcMar>
              <w:top w:w="65" w:type="dxa"/>
              <w:left w:w="85" w:type="dxa"/>
              <w:bottom w:w="65" w:type="dxa"/>
              <w:right w:w="85" w:type="dxa"/>
            </w:tcMar>
            <w:vAlign w:val="center"/>
          </w:tcPr>
          <w:p w14:paraId="3E6A0DC6" w14:textId="77777777" w:rsidR="003A7EF5" w:rsidRDefault="00000000">
            <w:r>
              <w:rPr>
                <w:sz w:val="17"/>
              </w:rPr>
              <w:t>Недельное игровое время (40.4%) ~ Общая мотивация</w:t>
            </w:r>
          </w:p>
        </w:tc>
        <w:tc>
          <w:tcPr>
            <w:tcW w:w="1134" w:type="dxa"/>
            <w:tcMar>
              <w:top w:w="65" w:type="dxa"/>
              <w:left w:w="85" w:type="dxa"/>
              <w:bottom w:w="65" w:type="dxa"/>
              <w:right w:w="85" w:type="dxa"/>
            </w:tcMar>
            <w:vAlign w:val="center"/>
          </w:tcPr>
          <w:p w14:paraId="059F436B" w14:textId="77777777" w:rsidR="003A7EF5" w:rsidRDefault="00000000">
            <w:pPr>
              <w:jc w:val="center"/>
            </w:pPr>
            <w:r>
              <w:rPr>
                <w:sz w:val="17"/>
              </w:rPr>
              <w:t>7.92</w:t>
            </w:r>
          </w:p>
        </w:tc>
        <w:tc>
          <w:tcPr>
            <w:tcW w:w="850" w:type="dxa"/>
            <w:tcMar>
              <w:top w:w="65" w:type="dxa"/>
              <w:left w:w="85" w:type="dxa"/>
              <w:bottom w:w="65" w:type="dxa"/>
              <w:right w:w="85" w:type="dxa"/>
            </w:tcMar>
            <w:vAlign w:val="center"/>
          </w:tcPr>
          <w:p w14:paraId="49EA1538" w14:textId="77777777" w:rsidR="003A7EF5" w:rsidRDefault="00000000">
            <w:pPr>
              <w:jc w:val="center"/>
            </w:pPr>
            <w:r>
              <w:rPr>
                <w:sz w:val="17"/>
              </w:rPr>
              <w:t>1.35</w:t>
            </w:r>
          </w:p>
        </w:tc>
        <w:tc>
          <w:tcPr>
            <w:tcW w:w="1020" w:type="dxa"/>
            <w:tcMar>
              <w:top w:w="65" w:type="dxa"/>
              <w:left w:w="85" w:type="dxa"/>
              <w:bottom w:w="65" w:type="dxa"/>
              <w:right w:w="85" w:type="dxa"/>
            </w:tcMar>
            <w:vAlign w:val="center"/>
          </w:tcPr>
          <w:p w14:paraId="343CEBC6" w14:textId="77777777" w:rsidR="003A7EF5" w:rsidRDefault="00000000">
            <w:pPr>
              <w:jc w:val="center"/>
            </w:pPr>
            <w:r>
              <w:rPr>
                <w:sz w:val="17"/>
              </w:rPr>
              <w:t>6.88</w:t>
            </w:r>
          </w:p>
        </w:tc>
        <w:tc>
          <w:tcPr>
            <w:tcW w:w="907" w:type="dxa"/>
            <w:tcMar>
              <w:top w:w="65" w:type="dxa"/>
              <w:left w:w="85" w:type="dxa"/>
              <w:bottom w:w="65" w:type="dxa"/>
              <w:right w:w="85" w:type="dxa"/>
            </w:tcMar>
            <w:vAlign w:val="center"/>
          </w:tcPr>
          <w:p w14:paraId="202DCA06" w14:textId="77777777" w:rsidR="003A7EF5" w:rsidRDefault="00000000">
            <w:pPr>
              <w:jc w:val="center"/>
            </w:pPr>
            <w:r>
              <w:rPr>
                <w:sz w:val="17"/>
              </w:rPr>
              <w:t>&lt; .001</w:t>
            </w:r>
          </w:p>
        </w:tc>
        <w:tc>
          <w:tcPr>
            <w:tcW w:w="1361" w:type="dxa"/>
            <w:tcMar>
              <w:top w:w="65" w:type="dxa"/>
              <w:left w:w="85" w:type="dxa"/>
              <w:bottom w:w="65" w:type="dxa"/>
              <w:right w:w="85" w:type="dxa"/>
            </w:tcMar>
            <w:vAlign w:val="center"/>
          </w:tcPr>
          <w:p w14:paraId="17ABF969" w14:textId="77777777" w:rsidR="003A7EF5" w:rsidRDefault="00000000">
            <w:pPr>
              <w:jc w:val="center"/>
            </w:pPr>
            <w:r>
              <w:rPr>
                <w:sz w:val="17"/>
              </w:rPr>
              <w:t>0.53</w:t>
            </w:r>
          </w:p>
        </w:tc>
      </w:tr>
      <w:tr w:rsidR="003A7EF5" w14:paraId="5C930978" w14:textId="77777777">
        <w:trPr>
          <w:jc w:val="center"/>
        </w:trPr>
        <w:tc>
          <w:tcPr>
            <w:tcW w:w="4989" w:type="dxa"/>
            <w:tcMar>
              <w:top w:w="65" w:type="dxa"/>
              <w:left w:w="85" w:type="dxa"/>
              <w:bottom w:w="65" w:type="dxa"/>
              <w:right w:w="85" w:type="dxa"/>
            </w:tcMar>
            <w:vAlign w:val="center"/>
          </w:tcPr>
          <w:p w14:paraId="02BFC310" w14:textId="77777777" w:rsidR="003A7EF5" w:rsidRDefault="00000000">
            <w:r>
              <w:rPr>
                <w:sz w:val="17"/>
              </w:rPr>
              <w:t>Недельное игровое время (40.4%) ~ Внутренняя мотивация</w:t>
            </w:r>
          </w:p>
        </w:tc>
        <w:tc>
          <w:tcPr>
            <w:tcW w:w="1134" w:type="dxa"/>
            <w:tcMar>
              <w:top w:w="65" w:type="dxa"/>
              <w:left w:w="85" w:type="dxa"/>
              <w:bottom w:w="65" w:type="dxa"/>
              <w:right w:w="85" w:type="dxa"/>
            </w:tcMar>
            <w:vAlign w:val="center"/>
          </w:tcPr>
          <w:p w14:paraId="11AAFFCD" w14:textId="77777777" w:rsidR="003A7EF5" w:rsidRDefault="00000000">
            <w:pPr>
              <w:jc w:val="center"/>
            </w:pPr>
            <w:r>
              <w:rPr>
                <w:sz w:val="17"/>
              </w:rPr>
              <w:t>0.58</w:t>
            </w:r>
          </w:p>
        </w:tc>
        <w:tc>
          <w:tcPr>
            <w:tcW w:w="850" w:type="dxa"/>
            <w:tcMar>
              <w:top w:w="65" w:type="dxa"/>
              <w:left w:w="85" w:type="dxa"/>
              <w:bottom w:w="65" w:type="dxa"/>
              <w:right w:w="85" w:type="dxa"/>
            </w:tcMar>
            <w:vAlign w:val="center"/>
          </w:tcPr>
          <w:p w14:paraId="68241DC9" w14:textId="77777777" w:rsidR="003A7EF5" w:rsidRDefault="00000000">
            <w:pPr>
              <w:jc w:val="center"/>
            </w:pPr>
            <w:r>
              <w:rPr>
                <w:sz w:val="17"/>
              </w:rPr>
              <w:t>0.64</w:t>
            </w:r>
          </w:p>
        </w:tc>
        <w:tc>
          <w:tcPr>
            <w:tcW w:w="1020" w:type="dxa"/>
            <w:tcMar>
              <w:top w:w="65" w:type="dxa"/>
              <w:left w:w="85" w:type="dxa"/>
              <w:bottom w:w="65" w:type="dxa"/>
              <w:right w:w="85" w:type="dxa"/>
            </w:tcMar>
            <w:vAlign w:val="center"/>
          </w:tcPr>
          <w:p w14:paraId="4C978F58" w14:textId="77777777" w:rsidR="003A7EF5" w:rsidRDefault="00000000">
            <w:pPr>
              <w:jc w:val="center"/>
            </w:pPr>
            <w:r>
              <w:rPr>
                <w:sz w:val="17"/>
              </w:rPr>
              <w:t>0.89</w:t>
            </w:r>
          </w:p>
        </w:tc>
        <w:tc>
          <w:tcPr>
            <w:tcW w:w="907" w:type="dxa"/>
            <w:tcMar>
              <w:top w:w="65" w:type="dxa"/>
              <w:left w:w="85" w:type="dxa"/>
              <w:bottom w:w="65" w:type="dxa"/>
              <w:right w:w="85" w:type="dxa"/>
            </w:tcMar>
            <w:vAlign w:val="center"/>
          </w:tcPr>
          <w:p w14:paraId="6D630F50" w14:textId="77777777" w:rsidR="003A7EF5" w:rsidRDefault="00000000">
            <w:pPr>
              <w:jc w:val="center"/>
            </w:pPr>
            <w:r>
              <w:rPr>
                <w:sz w:val="17"/>
              </w:rPr>
              <w:t>.371</w:t>
            </w:r>
          </w:p>
        </w:tc>
        <w:tc>
          <w:tcPr>
            <w:tcW w:w="1361" w:type="dxa"/>
            <w:tcMar>
              <w:top w:w="65" w:type="dxa"/>
              <w:left w:w="85" w:type="dxa"/>
              <w:bottom w:w="65" w:type="dxa"/>
              <w:right w:w="85" w:type="dxa"/>
            </w:tcMar>
            <w:vAlign w:val="center"/>
          </w:tcPr>
          <w:p w14:paraId="0C4F62EE" w14:textId="77777777" w:rsidR="003A7EF5" w:rsidRDefault="00000000">
            <w:pPr>
              <w:jc w:val="center"/>
            </w:pPr>
            <w:r>
              <w:rPr>
                <w:sz w:val="17"/>
              </w:rPr>
              <w:t>0.06</w:t>
            </w:r>
          </w:p>
        </w:tc>
      </w:tr>
      <w:tr w:rsidR="003A7EF5" w14:paraId="50D5A419" w14:textId="77777777">
        <w:trPr>
          <w:jc w:val="center"/>
        </w:trPr>
        <w:tc>
          <w:tcPr>
            <w:tcW w:w="4989" w:type="dxa"/>
            <w:tcMar>
              <w:top w:w="65" w:type="dxa"/>
              <w:left w:w="85" w:type="dxa"/>
              <w:bottom w:w="65" w:type="dxa"/>
              <w:right w:w="85" w:type="dxa"/>
            </w:tcMar>
            <w:vAlign w:val="center"/>
          </w:tcPr>
          <w:p w14:paraId="0FDF259A" w14:textId="77777777" w:rsidR="003A7EF5" w:rsidRDefault="00000000">
            <w:r>
              <w:rPr>
                <w:sz w:val="17"/>
              </w:rPr>
              <w:t>Недельное игровое время (40.4%) ~ Идентифицированная регуляция</w:t>
            </w:r>
          </w:p>
        </w:tc>
        <w:tc>
          <w:tcPr>
            <w:tcW w:w="1134" w:type="dxa"/>
            <w:tcMar>
              <w:top w:w="65" w:type="dxa"/>
              <w:left w:w="85" w:type="dxa"/>
              <w:bottom w:w="65" w:type="dxa"/>
              <w:right w:w="85" w:type="dxa"/>
            </w:tcMar>
            <w:vAlign w:val="center"/>
          </w:tcPr>
          <w:p w14:paraId="7EB232B9" w14:textId="77777777" w:rsidR="003A7EF5" w:rsidRDefault="00000000">
            <w:pPr>
              <w:jc w:val="center"/>
            </w:pPr>
            <w:r>
              <w:rPr>
                <w:sz w:val="17"/>
              </w:rPr>
              <w:t>0.12</w:t>
            </w:r>
          </w:p>
        </w:tc>
        <w:tc>
          <w:tcPr>
            <w:tcW w:w="850" w:type="dxa"/>
            <w:tcMar>
              <w:top w:w="65" w:type="dxa"/>
              <w:left w:w="85" w:type="dxa"/>
              <w:bottom w:w="65" w:type="dxa"/>
              <w:right w:w="85" w:type="dxa"/>
            </w:tcMar>
            <w:vAlign w:val="center"/>
          </w:tcPr>
          <w:p w14:paraId="1550E2BD" w14:textId="77777777" w:rsidR="003A7EF5" w:rsidRDefault="00000000">
            <w:pPr>
              <w:jc w:val="center"/>
            </w:pPr>
            <w:r>
              <w:rPr>
                <w:sz w:val="17"/>
              </w:rPr>
              <w:t>2.13</w:t>
            </w:r>
          </w:p>
        </w:tc>
        <w:tc>
          <w:tcPr>
            <w:tcW w:w="1020" w:type="dxa"/>
            <w:tcMar>
              <w:top w:w="65" w:type="dxa"/>
              <w:left w:w="85" w:type="dxa"/>
              <w:bottom w:w="65" w:type="dxa"/>
              <w:right w:w="85" w:type="dxa"/>
            </w:tcMar>
            <w:vAlign w:val="center"/>
          </w:tcPr>
          <w:p w14:paraId="5B1725FB" w14:textId="77777777" w:rsidR="003A7EF5" w:rsidRDefault="00000000">
            <w:pPr>
              <w:jc w:val="center"/>
            </w:pPr>
            <w:r>
              <w:rPr>
                <w:sz w:val="17"/>
              </w:rPr>
              <w:t>0.05</w:t>
            </w:r>
          </w:p>
        </w:tc>
        <w:tc>
          <w:tcPr>
            <w:tcW w:w="907" w:type="dxa"/>
            <w:tcMar>
              <w:top w:w="65" w:type="dxa"/>
              <w:left w:w="85" w:type="dxa"/>
              <w:bottom w:w="65" w:type="dxa"/>
              <w:right w:w="85" w:type="dxa"/>
            </w:tcMar>
            <w:vAlign w:val="center"/>
          </w:tcPr>
          <w:p w14:paraId="2218E64D" w14:textId="77777777" w:rsidR="003A7EF5" w:rsidRDefault="00000000">
            <w:pPr>
              <w:jc w:val="center"/>
            </w:pPr>
            <w:r>
              <w:rPr>
                <w:sz w:val="17"/>
              </w:rPr>
              <w:t>.957</w:t>
            </w:r>
          </w:p>
        </w:tc>
        <w:tc>
          <w:tcPr>
            <w:tcW w:w="1361" w:type="dxa"/>
            <w:tcMar>
              <w:top w:w="65" w:type="dxa"/>
              <w:left w:w="85" w:type="dxa"/>
              <w:bottom w:w="65" w:type="dxa"/>
              <w:right w:w="85" w:type="dxa"/>
            </w:tcMar>
            <w:vAlign w:val="center"/>
          </w:tcPr>
          <w:p w14:paraId="3047E2D4" w14:textId="77777777" w:rsidR="003A7EF5" w:rsidRDefault="00000000">
            <w:pPr>
              <w:jc w:val="center"/>
            </w:pPr>
            <w:r>
              <w:rPr>
                <w:sz w:val="17"/>
              </w:rPr>
              <w:t>0.01</w:t>
            </w:r>
          </w:p>
        </w:tc>
      </w:tr>
      <w:tr w:rsidR="003A7EF5" w14:paraId="29A09645" w14:textId="77777777">
        <w:trPr>
          <w:jc w:val="center"/>
        </w:trPr>
        <w:tc>
          <w:tcPr>
            <w:tcW w:w="4989" w:type="dxa"/>
            <w:tcMar>
              <w:top w:w="65" w:type="dxa"/>
              <w:left w:w="85" w:type="dxa"/>
              <w:bottom w:w="65" w:type="dxa"/>
              <w:right w:w="85" w:type="dxa"/>
            </w:tcMar>
            <w:vAlign w:val="center"/>
          </w:tcPr>
          <w:p w14:paraId="2F053F0E" w14:textId="77777777" w:rsidR="003A7EF5" w:rsidRDefault="00000000">
            <w:r>
              <w:rPr>
                <w:sz w:val="17"/>
              </w:rPr>
              <w:t>Недельное игровое время (40.4%) ~ Интроецированная регуляция</w:t>
            </w:r>
          </w:p>
        </w:tc>
        <w:tc>
          <w:tcPr>
            <w:tcW w:w="1134" w:type="dxa"/>
            <w:tcMar>
              <w:top w:w="65" w:type="dxa"/>
              <w:left w:w="85" w:type="dxa"/>
              <w:bottom w:w="65" w:type="dxa"/>
              <w:right w:w="85" w:type="dxa"/>
            </w:tcMar>
            <w:vAlign w:val="center"/>
          </w:tcPr>
          <w:p w14:paraId="7750CC1B" w14:textId="77777777" w:rsidR="003A7EF5" w:rsidRDefault="00000000">
            <w:pPr>
              <w:jc w:val="center"/>
            </w:pPr>
            <w:r>
              <w:rPr>
                <w:sz w:val="17"/>
              </w:rPr>
              <w:t>1.49</w:t>
            </w:r>
          </w:p>
        </w:tc>
        <w:tc>
          <w:tcPr>
            <w:tcW w:w="850" w:type="dxa"/>
            <w:tcMar>
              <w:top w:w="65" w:type="dxa"/>
              <w:left w:w="85" w:type="dxa"/>
              <w:bottom w:w="65" w:type="dxa"/>
              <w:right w:w="85" w:type="dxa"/>
            </w:tcMar>
            <w:vAlign w:val="center"/>
          </w:tcPr>
          <w:p w14:paraId="71B327B5" w14:textId="77777777" w:rsidR="003A7EF5" w:rsidRDefault="00000000">
            <w:pPr>
              <w:jc w:val="center"/>
            </w:pPr>
            <w:r>
              <w:rPr>
                <w:sz w:val="17"/>
              </w:rPr>
              <w:t>2.17</w:t>
            </w:r>
          </w:p>
        </w:tc>
        <w:tc>
          <w:tcPr>
            <w:tcW w:w="1020" w:type="dxa"/>
            <w:tcMar>
              <w:top w:w="65" w:type="dxa"/>
              <w:left w:w="85" w:type="dxa"/>
              <w:bottom w:w="65" w:type="dxa"/>
              <w:right w:w="85" w:type="dxa"/>
            </w:tcMar>
            <w:vAlign w:val="center"/>
          </w:tcPr>
          <w:p w14:paraId="01074D5C" w14:textId="77777777" w:rsidR="003A7EF5" w:rsidRDefault="00000000">
            <w:pPr>
              <w:jc w:val="center"/>
            </w:pPr>
            <w:r>
              <w:rPr>
                <w:sz w:val="17"/>
              </w:rPr>
              <w:t>0.69</w:t>
            </w:r>
          </w:p>
        </w:tc>
        <w:tc>
          <w:tcPr>
            <w:tcW w:w="907" w:type="dxa"/>
            <w:tcMar>
              <w:top w:w="65" w:type="dxa"/>
              <w:left w:w="85" w:type="dxa"/>
              <w:bottom w:w="65" w:type="dxa"/>
              <w:right w:w="85" w:type="dxa"/>
            </w:tcMar>
            <w:vAlign w:val="center"/>
          </w:tcPr>
          <w:p w14:paraId="102F669E" w14:textId="77777777" w:rsidR="003A7EF5" w:rsidRDefault="00000000">
            <w:pPr>
              <w:jc w:val="center"/>
            </w:pPr>
            <w:r>
              <w:rPr>
                <w:sz w:val="17"/>
              </w:rPr>
              <w:t>.493</w:t>
            </w:r>
          </w:p>
        </w:tc>
        <w:tc>
          <w:tcPr>
            <w:tcW w:w="1361" w:type="dxa"/>
            <w:tcMar>
              <w:top w:w="65" w:type="dxa"/>
              <w:left w:w="85" w:type="dxa"/>
              <w:bottom w:w="65" w:type="dxa"/>
              <w:right w:w="85" w:type="dxa"/>
            </w:tcMar>
            <w:vAlign w:val="center"/>
          </w:tcPr>
          <w:p w14:paraId="0580649D" w14:textId="77777777" w:rsidR="003A7EF5" w:rsidRDefault="00000000">
            <w:pPr>
              <w:jc w:val="center"/>
            </w:pPr>
            <w:r>
              <w:rPr>
                <w:sz w:val="17"/>
              </w:rPr>
              <w:t>0.06</w:t>
            </w:r>
          </w:p>
        </w:tc>
      </w:tr>
      <w:tr w:rsidR="003A7EF5" w14:paraId="5C8FE9A3" w14:textId="77777777">
        <w:trPr>
          <w:jc w:val="center"/>
        </w:trPr>
        <w:tc>
          <w:tcPr>
            <w:tcW w:w="4989" w:type="dxa"/>
            <w:tcMar>
              <w:top w:w="65" w:type="dxa"/>
              <w:left w:w="85" w:type="dxa"/>
              <w:bottom w:w="65" w:type="dxa"/>
              <w:right w:w="85" w:type="dxa"/>
            </w:tcMar>
            <w:vAlign w:val="center"/>
          </w:tcPr>
          <w:p w14:paraId="10B18BE1" w14:textId="77777777" w:rsidR="003A7EF5" w:rsidRDefault="00000000">
            <w:r>
              <w:rPr>
                <w:sz w:val="17"/>
              </w:rPr>
              <w:t>Недельное игровое время (40.4%) ~ Внешняя регуляция</w:t>
            </w:r>
          </w:p>
        </w:tc>
        <w:tc>
          <w:tcPr>
            <w:tcW w:w="1134" w:type="dxa"/>
            <w:tcMar>
              <w:top w:w="65" w:type="dxa"/>
              <w:left w:w="85" w:type="dxa"/>
              <w:bottom w:w="65" w:type="dxa"/>
              <w:right w:w="85" w:type="dxa"/>
            </w:tcMar>
            <w:vAlign w:val="center"/>
          </w:tcPr>
          <w:p w14:paraId="064FF86B" w14:textId="77777777" w:rsidR="003A7EF5" w:rsidRDefault="00000000">
            <w:pPr>
              <w:jc w:val="center"/>
            </w:pPr>
            <w:r>
              <w:rPr>
                <w:sz w:val="17"/>
              </w:rPr>
              <w:t>-0.63</w:t>
            </w:r>
          </w:p>
        </w:tc>
        <w:tc>
          <w:tcPr>
            <w:tcW w:w="850" w:type="dxa"/>
            <w:tcMar>
              <w:top w:w="65" w:type="dxa"/>
              <w:left w:w="85" w:type="dxa"/>
              <w:bottom w:w="65" w:type="dxa"/>
              <w:right w:w="85" w:type="dxa"/>
            </w:tcMar>
            <w:vAlign w:val="center"/>
          </w:tcPr>
          <w:p w14:paraId="44F9C925" w14:textId="77777777" w:rsidR="003A7EF5" w:rsidRDefault="00000000">
            <w:pPr>
              <w:jc w:val="center"/>
            </w:pPr>
            <w:r>
              <w:rPr>
                <w:sz w:val="17"/>
              </w:rPr>
              <w:t>0.78</w:t>
            </w:r>
          </w:p>
        </w:tc>
        <w:tc>
          <w:tcPr>
            <w:tcW w:w="1020" w:type="dxa"/>
            <w:tcMar>
              <w:top w:w="65" w:type="dxa"/>
              <w:left w:w="85" w:type="dxa"/>
              <w:bottom w:w="65" w:type="dxa"/>
              <w:right w:w="85" w:type="dxa"/>
            </w:tcMar>
            <w:vAlign w:val="center"/>
          </w:tcPr>
          <w:p w14:paraId="3DA66F57" w14:textId="77777777" w:rsidR="003A7EF5" w:rsidRDefault="00000000">
            <w:pPr>
              <w:jc w:val="center"/>
            </w:pPr>
            <w:r>
              <w:rPr>
                <w:sz w:val="17"/>
              </w:rPr>
              <w:t>-0.80</w:t>
            </w:r>
          </w:p>
        </w:tc>
        <w:tc>
          <w:tcPr>
            <w:tcW w:w="907" w:type="dxa"/>
            <w:tcMar>
              <w:top w:w="65" w:type="dxa"/>
              <w:left w:w="85" w:type="dxa"/>
              <w:bottom w:w="65" w:type="dxa"/>
              <w:right w:w="85" w:type="dxa"/>
            </w:tcMar>
            <w:vAlign w:val="center"/>
          </w:tcPr>
          <w:p w14:paraId="350A2523" w14:textId="77777777" w:rsidR="003A7EF5" w:rsidRDefault="00000000">
            <w:pPr>
              <w:jc w:val="center"/>
            </w:pPr>
            <w:r>
              <w:rPr>
                <w:sz w:val="17"/>
              </w:rPr>
              <w:t>.422</w:t>
            </w:r>
          </w:p>
        </w:tc>
        <w:tc>
          <w:tcPr>
            <w:tcW w:w="1361" w:type="dxa"/>
            <w:tcMar>
              <w:top w:w="65" w:type="dxa"/>
              <w:left w:w="85" w:type="dxa"/>
              <w:bottom w:w="65" w:type="dxa"/>
              <w:right w:w="85" w:type="dxa"/>
            </w:tcMar>
            <w:vAlign w:val="center"/>
          </w:tcPr>
          <w:p w14:paraId="613F82F5" w14:textId="77777777" w:rsidR="003A7EF5" w:rsidRDefault="00000000">
            <w:pPr>
              <w:jc w:val="center"/>
            </w:pPr>
            <w:r>
              <w:rPr>
                <w:sz w:val="17"/>
              </w:rPr>
              <w:t>-0.05</w:t>
            </w:r>
          </w:p>
        </w:tc>
      </w:tr>
      <w:tr w:rsidR="003A7EF5" w14:paraId="577F1885" w14:textId="77777777">
        <w:trPr>
          <w:jc w:val="center"/>
        </w:trPr>
        <w:tc>
          <w:tcPr>
            <w:tcW w:w="4989" w:type="dxa"/>
            <w:tcMar>
              <w:top w:w="65" w:type="dxa"/>
              <w:left w:w="85" w:type="dxa"/>
              <w:bottom w:w="65" w:type="dxa"/>
              <w:right w:w="85" w:type="dxa"/>
            </w:tcMar>
            <w:vAlign w:val="center"/>
          </w:tcPr>
          <w:p w14:paraId="1802FCFE" w14:textId="77777777" w:rsidR="003A7EF5" w:rsidRDefault="00000000">
            <w:r>
              <w:rPr>
                <w:sz w:val="17"/>
              </w:rPr>
              <w:t>Недельное игровое время (40.4%) ~ Амотивация</w:t>
            </w:r>
          </w:p>
        </w:tc>
        <w:tc>
          <w:tcPr>
            <w:tcW w:w="1134" w:type="dxa"/>
            <w:tcMar>
              <w:top w:w="65" w:type="dxa"/>
              <w:left w:w="85" w:type="dxa"/>
              <w:bottom w:w="65" w:type="dxa"/>
              <w:right w:w="85" w:type="dxa"/>
            </w:tcMar>
            <w:vAlign w:val="center"/>
          </w:tcPr>
          <w:p w14:paraId="45B04988" w14:textId="77777777" w:rsidR="003A7EF5" w:rsidRDefault="00000000">
            <w:pPr>
              <w:jc w:val="center"/>
            </w:pPr>
            <w:r>
              <w:rPr>
                <w:sz w:val="17"/>
              </w:rPr>
              <w:t>-0.34</w:t>
            </w:r>
          </w:p>
        </w:tc>
        <w:tc>
          <w:tcPr>
            <w:tcW w:w="850" w:type="dxa"/>
            <w:tcMar>
              <w:top w:w="65" w:type="dxa"/>
              <w:left w:w="85" w:type="dxa"/>
              <w:bottom w:w="65" w:type="dxa"/>
              <w:right w:w="85" w:type="dxa"/>
            </w:tcMar>
            <w:vAlign w:val="center"/>
          </w:tcPr>
          <w:p w14:paraId="1701B529" w14:textId="77777777" w:rsidR="003A7EF5" w:rsidRDefault="00000000">
            <w:pPr>
              <w:jc w:val="center"/>
            </w:pPr>
            <w:r>
              <w:rPr>
                <w:sz w:val="17"/>
              </w:rPr>
              <w:t>0.39</w:t>
            </w:r>
          </w:p>
        </w:tc>
        <w:tc>
          <w:tcPr>
            <w:tcW w:w="1020" w:type="dxa"/>
            <w:tcMar>
              <w:top w:w="65" w:type="dxa"/>
              <w:left w:w="85" w:type="dxa"/>
              <w:bottom w:w="65" w:type="dxa"/>
              <w:right w:w="85" w:type="dxa"/>
            </w:tcMar>
            <w:vAlign w:val="center"/>
          </w:tcPr>
          <w:p w14:paraId="378F95B3" w14:textId="77777777" w:rsidR="003A7EF5" w:rsidRDefault="00000000">
            <w:pPr>
              <w:jc w:val="center"/>
            </w:pPr>
            <w:r>
              <w:rPr>
                <w:sz w:val="17"/>
              </w:rPr>
              <w:t>-0.88</w:t>
            </w:r>
          </w:p>
        </w:tc>
        <w:tc>
          <w:tcPr>
            <w:tcW w:w="907" w:type="dxa"/>
            <w:tcMar>
              <w:top w:w="65" w:type="dxa"/>
              <w:left w:w="85" w:type="dxa"/>
              <w:bottom w:w="65" w:type="dxa"/>
              <w:right w:w="85" w:type="dxa"/>
            </w:tcMar>
            <w:vAlign w:val="center"/>
          </w:tcPr>
          <w:p w14:paraId="1A6EC986" w14:textId="77777777" w:rsidR="003A7EF5" w:rsidRDefault="00000000">
            <w:pPr>
              <w:jc w:val="center"/>
            </w:pPr>
            <w:r>
              <w:rPr>
                <w:sz w:val="17"/>
              </w:rPr>
              <w:t>.378</w:t>
            </w:r>
          </w:p>
        </w:tc>
        <w:tc>
          <w:tcPr>
            <w:tcW w:w="1361" w:type="dxa"/>
            <w:tcMar>
              <w:top w:w="65" w:type="dxa"/>
              <w:left w:w="85" w:type="dxa"/>
              <w:bottom w:w="65" w:type="dxa"/>
              <w:right w:w="85" w:type="dxa"/>
            </w:tcMar>
            <w:vAlign w:val="center"/>
          </w:tcPr>
          <w:p w14:paraId="2735D6D3" w14:textId="77777777" w:rsidR="003A7EF5" w:rsidRDefault="00000000">
            <w:pPr>
              <w:jc w:val="center"/>
            </w:pPr>
            <w:r>
              <w:rPr>
                <w:sz w:val="17"/>
              </w:rPr>
              <w:t>-0.04</w:t>
            </w:r>
          </w:p>
        </w:tc>
      </w:tr>
      <w:tr w:rsidR="003A7EF5" w14:paraId="6DB2567F" w14:textId="77777777">
        <w:trPr>
          <w:jc w:val="center"/>
        </w:trPr>
        <w:tc>
          <w:tcPr>
            <w:tcW w:w="4989" w:type="dxa"/>
            <w:tcMar>
              <w:top w:w="65" w:type="dxa"/>
              <w:left w:w="85" w:type="dxa"/>
              <w:bottom w:w="65" w:type="dxa"/>
              <w:right w:w="85" w:type="dxa"/>
            </w:tcMar>
            <w:vAlign w:val="center"/>
          </w:tcPr>
          <w:p w14:paraId="41DC852D" w14:textId="77777777" w:rsidR="003A7EF5" w:rsidRDefault="00000000">
            <w:r>
              <w:rPr>
                <w:sz w:val="17"/>
              </w:rPr>
              <w:t>Недельное игровое время (40.4%) ~ Самоконтроль</w:t>
            </w:r>
          </w:p>
        </w:tc>
        <w:tc>
          <w:tcPr>
            <w:tcW w:w="1134" w:type="dxa"/>
            <w:tcMar>
              <w:top w:w="65" w:type="dxa"/>
              <w:left w:w="85" w:type="dxa"/>
              <w:bottom w:w="65" w:type="dxa"/>
              <w:right w:w="85" w:type="dxa"/>
            </w:tcMar>
            <w:vAlign w:val="center"/>
          </w:tcPr>
          <w:p w14:paraId="43EDE78A" w14:textId="77777777" w:rsidR="003A7EF5" w:rsidRDefault="00000000">
            <w:pPr>
              <w:jc w:val="center"/>
            </w:pPr>
            <w:r>
              <w:rPr>
                <w:sz w:val="17"/>
              </w:rPr>
              <w:t>-4.26</w:t>
            </w:r>
          </w:p>
        </w:tc>
        <w:tc>
          <w:tcPr>
            <w:tcW w:w="850" w:type="dxa"/>
            <w:tcMar>
              <w:top w:w="65" w:type="dxa"/>
              <w:left w:w="85" w:type="dxa"/>
              <w:bottom w:w="65" w:type="dxa"/>
              <w:right w:w="85" w:type="dxa"/>
            </w:tcMar>
            <w:vAlign w:val="center"/>
          </w:tcPr>
          <w:p w14:paraId="18D86AF5" w14:textId="77777777" w:rsidR="003A7EF5" w:rsidRDefault="00000000">
            <w:pPr>
              <w:jc w:val="center"/>
            </w:pPr>
            <w:r>
              <w:rPr>
                <w:sz w:val="17"/>
              </w:rPr>
              <w:t>1.40</w:t>
            </w:r>
          </w:p>
        </w:tc>
        <w:tc>
          <w:tcPr>
            <w:tcW w:w="1020" w:type="dxa"/>
            <w:tcMar>
              <w:top w:w="65" w:type="dxa"/>
              <w:left w:w="85" w:type="dxa"/>
              <w:bottom w:w="65" w:type="dxa"/>
              <w:right w:w="85" w:type="dxa"/>
            </w:tcMar>
            <w:vAlign w:val="center"/>
          </w:tcPr>
          <w:p w14:paraId="418BF9F8" w14:textId="77777777" w:rsidR="003A7EF5" w:rsidRDefault="00000000">
            <w:pPr>
              <w:jc w:val="center"/>
            </w:pPr>
            <w:r>
              <w:rPr>
                <w:sz w:val="17"/>
              </w:rPr>
              <w:t>-3.04</w:t>
            </w:r>
          </w:p>
        </w:tc>
        <w:tc>
          <w:tcPr>
            <w:tcW w:w="907" w:type="dxa"/>
            <w:tcMar>
              <w:top w:w="65" w:type="dxa"/>
              <w:left w:w="85" w:type="dxa"/>
              <w:bottom w:w="65" w:type="dxa"/>
              <w:right w:w="85" w:type="dxa"/>
            </w:tcMar>
            <w:vAlign w:val="center"/>
          </w:tcPr>
          <w:p w14:paraId="32016514" w14:textId="77777777" w:rsidR="003A7EF5" w:rsidRDefault="00000000">
            <w:pPr>
              <w:jc w:val="center"/>
            </w:pPr>
            <w:r>
              <w:rPr>
                <w:sz w:val="17"/>
              </w:rPr>
              <w:t>.002</w:t>
            </w:r>
          </w:p>
        </w:tc>
        <w:tc>
          <w:tcPr>
            <w:tcW w:w="1361" w:type="dxa"/>
            <w:tcMar>
              <w:top w:w="65" w:type="dxa"/>
              <w:left w:w="85" w:type="dxa"/>
              <w:bottom w:w="65" w:type="dxa"/>
              <w:right w:w="85" w:type="dxa"/>
            </w:tcMar>
            <w:vAlign w:val="center"/>
          </w:tcPr>
          <w:p w14:paraId="7A8F7CC4" w14:textId="77777777" w:rsidR="003A7EF5" w:rsidRDefault="00000000">
            <w:pPr>
              <w:jc w:val="center"/>
            </w:pPr>
            <w:r>
              <w:rPr>
                <w:sz w:val="17"/>
              </w:rPr>
              <w:t>-0.16</w:t>
            </w:r>
          </w:p>
        </w:tc>
      </w:tr>
      <w:tr w:rsidR="003A7EF5" w14:paraId="45A9B9AB" w14:textId="77777777">
        <w:trPr>
          <w:jc w:val="center"/>
        </w:trPr>
        <w:tc>
          <w:tcPr>
            <w:tcW w:w="4989" w:type="dxa"/>
            <w:tcMar>
              <w:top w:w="65" w:type="dxa"/>
              <w:left w:w="85" w:type="dxa"/>
              <w:bottom w:w="65" w:type="dxa"/>
              <w:right w:w="85" w:type="dxa"/>
            </w:tcMar>
            <w:vAlign w:val="center"/>
          </w:tcPr>
          <w:p w14:paraId="6DAD4A88" w14:textId="77777777" w:rsidR="003A7EF5" w:rsidRDefault="00000000">
            <w:r>
              <w:rPr>
                <w:sz w:val="17"/>
              </w:rPr>
              <w:t>Недельное игровое время (40.4%) ~ Мужской пол</w:t>
            </w:r>
          </w:p>
        </w:tc>
        <w:tc>
          <w:tcPr>
            <w:tcW w:w="1134" w:type="dxa"/>
            <w:tcMar>
              <w:top w:w="65" w:type="dxa"/>
              <w:left w:w="85" w:type="dxa"/>
              <w:bottom w:w="65" w:type="dxa"/>
              <w:right w:w="85" w:type="dxa"/>
            </w:tcMar>
            <w:vAlign w:val="center"/>
          </w:tcPr>
          <w:p w14:paraId="2C11421D" w14:textId="77777777" w:rsidR="003A7EF5" w:rsidRDefault="00000000">
            <w:pPr>
              <w:jc w:val="center"/>
            </w:pPr>
            <w:r>
              <w:rPr>
                <w:sz w:val="17"/>
              </w:rPr>
              <w:t>3.32</w:t>
            </w:r>
          </w:p>
        </w:tc>
        <w:tc>
          <w:tcPr>
            <w:tcW w:w="850" w:type="dxa"/>
            <w:tcMar>
              <w:top w:w="65" w:type="dxa"/>
              <w:left w:w="85" w:type="dxa"/>
              <w:bottom w:w="65" w:type="dxa"/>
              <w:right w:w="85" w:type="dxa"/>
            </w:tcMar>
            <w:vAlign w:val="center"/>
          </w:tcPr>
          <w:p w14:paraId="2D220C02" w14:textId="77777777" w:rsidR="003A7EF5" w:rsidRDefault="00000000">
            <w:pPr>
              <w:jc w:val="center"/>
            </w:pPr>
            <w:r>
              <w:rPr>
                <w:sz w:val="17"/>
              </w:rPr>
              <w:t>2.19</w:t>
            </w:r>
          </w:p>
        </w:tc>
        <w:tc>
          <w:tcPr>
            <w:tcW w:w="1020" w:type="dxa"/>
            <w:tcMar>
              <w:top w:w="65" w:type="dxa"/>
              <w:left w:w="85" w:type="dxa"/>
              <w:bottom w:w="65" w:type="dxa"/>
              <w:right w:w="85" w:type="dxa"/>
            </w:tcMar>
            <w:vAlign w:val="center"/>
          </w:tcPr>
          <w:p w14:paraId="0E33686B" w14:textId="77777777" w:rsidR="003A7EF5" w:rsidRDefault="00000000">
            <w:pPr>
              <w:jc w:val="center"/>
            </w:pPr>
            <w:r>
              <w:rPr>
                <w:sz w:val="17"/>
              </w:rPr>
              <w:t>1.52</w:t>
            </w:r>
          </w:p>
        </w:tc>
        <w:tc>
          <w:tcPr>
            <w:tcW w:w="907" w:type="dxa"/>
            <w:tcMar>
              <w:top w:w="65" w:type="dxa"/>
              <w:left w:w="85" w:type="dxa"/>
              <w:bottom w:w="65" w:type="dxa"/>
              <w:right w:w="85" w:type="dxa"/>
            </w:tcMar>
            <w:vAlign w:val="center"/>
          </w:tcPr>
          <w:p w14:paraId="6539937B" w14:textId="77777777" w:rsidR="003A7EF5" w:rsidRDefault="00000000">
            <w:pPr>
              <w:jc w:val="center"/>
            </w:pPr>
            <w:r>
              <w:rPr>
                <w:sz w:val="17"/>
              </w:rPr>
              <w:t>.129</w:t>
            </w:r>
          </w:p>
        </w:tc>
        <w:tc>
          <w:tcPr>
            <w:tcW w:w="1361" w:type="dxa"/>
            <w:tcMar>
              <w:top w:w="65" w:type="dxa"/>
              <w:left w:w="85" w:type="dxa"/>
              <w:bottom w:w="65" w:type="dxa"/>
              <w:right w:w="85" w:type="dxa"/>
            </w:tcMar>
            <w:vAlign w:val="center"/>
          </w:tcPr>
          <w:p w14:paraId="6CDBC1E1" w14:textId="77777777" w:rsidR="003A7EF5" w:rsidRDefault="00000000">
            <w:pPr>
              <w:jc w:val="center"/>
            </w:pPr>
            <w:r>
              <w:rPr>
                <w:sz w:val="17"/>
              </w:rPr>
              <w:t>0.14</w:t>
            </w:r>
          </w:p>
        </w:tc>
      </w:tr>
      <w:tr w:rsidR="003A7EF5" w14:paraId="4BDFE452" w14:textId="77777777">
        <w:trPr>
          <w:jc w:val="center"/>
        </w:trPr>
        <w:tc>
          <w:tcPr>
            <w:tcW w:w="4989" w:type="dxa"/>
            <w:tcMar>
              <w:top w:w="65" w:type="dxa"/>
              <w:left w:w="85" w:type="dxa"/>
              <w:bottom w:w="65" w:type="dxa"/>
              <w:right w:w="85" w:type="dxa"/>
            </w:tcMar>
            <w:vAlign w:val="center"/>
          </w:tcPr>
          <w:p w14:paraId="1B44A260" w14:textId="77777777" w:rsidR="003A7EF5" w:rsidRDefault="00000000">
            <w:r>
              <w:rPr>
                <w:sz w:val="17"/>
              </w:rPr>
              <w:t>Общая мотивация (19.7%) ~ Самоконтроль</w:t>
            </w:r>
          </w:p>
        </w:tc>
        <w:tc>
          <w:tcPr>
            <w:tcW w:w="1134" w:type="dxa"/>
            <w:tcMar>
              <w:top w:w="65" w:type="dxa"/>
              <w:left w:w="85" w:type="dxa"/>
              <w:bottom w:w="65" w:type="dxa"/>
              <w:right w:w="85" w:type="dxa"/>
            </w:tcMar>
            <w:vAlign w:val="center"/>
          </w:tcPr>
          <w:p w14:paraId="3315FAC4" w14:textId="77777777" w:rsidR="003A7EF5" w:rsidRDefault="00000000">
            <w:pPr>
              <w:jc w:val="center"/>
            </w:pPr>
            <w:r>
              <w:rPr>
                <w:sz w:val="17"/>
              </w:rPr>
              <w:t>-0.13</w:t>
            </w:r>
          </w:p>
        </w:tc>
        <w:tc>
          <w:tcPr>
            <w:tcW w:w="850" w:type="dxa"/>
            <w:tcMar>
              <w:top w:w="65" w:type="dxa"/>
              <w:left w:w="85" w:type="dxa"/>
              <w:bottom w:w="65" w:type="dxa"/>
              <w:right w:w="85" w:type="dxa"/>
            </w:tcMar>
            <w:vAlign w:val="center"/>
          </w:tcPr>
          <w:p w14:paraId="6D420C63" w14:textId="77777777" w:rsidR="003A7EF5" w:rsidRDefault="00000000">
            <w:pPr>
              <w:jc w:val="center"/>
            </w:pPr>
            <w:r>
              <w:rPr>
                <w:sz w:val="17"/>
              </w:rPr>
              <w:t>0.11</w:t>
            </w:r>
          </w:p>
        </w:tc>
        <w:tc>
          <w:tcPr>
            <w:tcW w:w="1020" w:type="dxa"/>
            <w:tcMar>
              <w:top w:w="65" w:type="dxa"/>
              <w:left w:w="85" w:type="dxa"/>
              <w:bottom w:w="65" w:type="dxa"/>
              <w:right w:w="85" w:type="dxa"/>
            </w:tcMar>
            <w:vAlign w:val="center"/>
          </w:tcPr>
          <w:p w14:paraId="19E23458" w14:textId="77777777" w:rsidR="003A7EF5" w:rsidRDefault="00000000">
            <w:pPr>
              <w:jc w:val="center"/>
            </w:pPr>
            <w:r>
              <w:rPr>
                <w:sz w:val="17"/>
              </w:rPr>
              <w:t>-1.19</w:t>
            </w:r>
          </w:p>
        </w:tc>
        <w:tc>
          <w:tcPr>
            <w:tcW w:w="907" w:type="dxa"/>
            <w:tcMar>
              <w:top w:w="65" w:type="dxa"/>
              <w:left w:w="85" w:type="dxa"/>
              <w:bottom w:w="65" w:type="dxa"/>
              <w:right w:w="85" w:type="dxa"/>
            </w:tcMar>
            <w:vAlign w:val="center"/>
          </w:tcPr>
          <w:p w14:paraId="15FEC98C" w14:textId="77777777" w:rsidR="003A7EF5" w:rsidRDefault="00000000">
            <w:pPr>
              <w:jc w:val="center"/>
            </w:pPr>
            <w:r>
              <w:rPr>
                <w:sz w:val="17"/>
              </w:rPr>
              <w:t>.235</w:t>
            </w:r>
          </w:p>
        </w:tc>
        <w:tc>
          <w:tcPr>
            <w:tcW w:w="1361" w:type="dxa"/>
            <w:tcMar>
              <w:top w:w="65" w:type="dxa"/>
              <w:left w:w="85" w:type="dxa"/>
              <w:bottom w:w="65" w:type="dxa"/>
              <w:right w:w="85" w:type="dxa"/>
            </w:tcMar>
            <w:vAlign w:val="center"/>
          </w:tcPr>
          <w:p w14:paraId="6A86AE76" w14:textId="77777777" w:rsidR="003A7EF5" w:rsidRDefault="00000000">
            <w:pPr>
              <w:jc w:val="center"/>
            </w:pPr>
            <w:r>
              <w:rPr>
                <w:sz w:val="17"/>
              </w:rPr>
              <w:t>-0.07</w:t>
            </w:r>
          </w:p>
        </w:tc>
      </w:tr>
      <w:tr w:rsidR="003A7EF5" w14:paraId="2761C4BA" w14:textId="77777777">
        <w:trPr>
          <w:jc w:val="center"/>
        </w:trPr>
        <w:tc>
          <w:tcPr>
            <w:tcW w:w="4989" w:type="dxa"/>
            <w:tcMar>
              <w:top w:w="65" w:type="dxa"/>
              <w:left w:w="85" w:type="dxa"/>
              <w:bottom w:w="65" w:type="dxa"/>
              <w:right w:w="85" w:type="dxa"/>
            </w:tcMar>
            <w:vAlign w:val="center"/>
          </w:tcPr>
          <w:p w14:paraId="6746F681" w14:textId="77777777" w:rsidR="003A7EF5" w:rsidRDefault="00000000">
            <w:r>
              <w:rPr>
                <w:sz w:val="17"/>
              </w:rPr>
              <w:t>Общая мотивация (19.7%) ~ Мужской пол</w:t>
            </w:r>
          </w:p>
        </w:tc>
        <w:tc>
          <w:tcPr>
            <w:tcW w:w="1134" w:type="dxa"/>
            <w:tcMar>
              <w:top w:w="65" w:type="dxa"/>
              <w:left w:w="85" w:type="dxa"/>
              <w:bottom w:w="65" w:type="dxa"/>
              <w:right w:w="85" w:type="dxa"/>
            </w:tcMar>
            <w:vAlign w:val="center"/>
          </w:tcPr>
          <w:p w14:paraId="286B8F1A" w14:textId="77777777" w:rsidR="003A7EF5" w:rsidRDefault="00000000">
            <w:pPr>
              <w:jc w:val="center"/>
            </w:pPr>
            <w:r>
              <w:rPr>
                <w:sz w:val="17"/>
              </w:rPr>
              <w:t>0.71</w:t>
            </w:r>
          </w:p>
        </w:tc>
        <w:tc>
          <w:tcPr>
            <w:tcW w:w="850" w:type="dxa"/>
            <w:tcMar>
              <w:top w:w="65" w:type="dxa"/>
              <w:left w:w="85" w:type="dxa"/>
              <w:bottom w:w="65" w:type="dxa"/>
              <w:right w:w="85" w:type="dxa"/>
            </w:tcMar>
            <w:vAlign w:val="center"/>
          </w:tcPr>
          <w:p w14:paraId="415DA2ED" w14:textId="77777777" w:rsidR="003A7EF5" w:rsidRDefault="00000000">
            <w:pPr>
              <w:jc w:val="center"/>
            </w:pPr>
            <w:r>
              <w:rPr>
                <w:sz w:val="17"/>
              </w:rPr>
              <w:t>0.13</w:t>
            </w:r>
          </w:p>
        </w:tc>
        <w:tc>
          <w:tcPr>
            <w:tcW w:w="1020" w:type="dxa"/>
            <w:tcMar>
              <w:top w:w="65" w:type="dxa"/>
              <w:left w:w="85" w:type="dxa"/>
              <w:bottom w:w="65" w:type="dxa"/>
              <w:right w:w="85" w:type="dxa"/>
            </w:tcMar>
            <w:vAlign w:val="center"/>
          </w:tcPr>
          <w:p w14:paraId="404026B4" w14:textId="77777777" w:rsidR="003A7EF5" w:rsidRDefault="00000000">
            <w:pPr>
              <w:jc w:val="center"/>
            </w:pPr>
            <w:r>
              <w:rPr>
                <w:sz w:val="17"/>
              </w:rPr>
              <w:t>5.35</w:t>
            </w:r>
          </w:p>
        </w:tc>
        <w:tc>
          <w:tcPr>
            <w:tcW w:w="907" w:type="dxa"/>
            <w:tcMar>
              <w:top w:w="65" w:type="dxa"/>
              <w:left w:w="85" w:type="dxa"/>
              <w:bottom w:w="65" w:type="dxa"/>
              <w:right w:w="85" w:type="dxa"/>
            </w:tcMar>
            <w:vAlign w:val="center"/>
          </w:tcPr>
          <w:p w14:paraId="7819A19A" w14:textId="77777777" w:rsidR="003A7EF5" w:rsidRDefault="00000000">
            <w:pPr>
              <w:jc w:val="center"/>
            </w:pPr>
            <w:r>
              <w:rPr>
                <w:sz w:val="17"/>
              </w:rPr>
              <w:t>&lt; .001</w:t>
            </w:r>
          </w:p>
        </w:tc>
        <w:tc>
          <w:tcPr>
            <w:tcW w:w="1361" w:type="dxa"/>
            <w:tcMar>
              <w:top w:w="65" w:type="dxa"/>
              <w:left w:w="85" w:type="dxa"/>
              <w:bottom w:w="65" w:type="dxa"/>
              <w:right w:w="85" w:type="dxa"/>
            </w:tcMar>
            <w:vAlign w:val="center"/>
          </w:tcPr>
          <w:p w14:paraId="0A598576" w14:textId="77777777" w:rsidR="003A7EF5" w:rsidRDefault="00000000">
            <w:pPr>
              <w:jc w:val="center"/>
            </w:pPr>
            <w:r>
              <w:rPr>
                <w:sz w:val="17"/>
              </w:rPr>
              <w:t>0.44</w:t>
            </w:r>
          </w:p>
        </w:tc>
      </w:tr>
      <w:tr w:rsidR="003A7EF5" w14:paraId="0C247907" w14:textId="77777777">
        <w:trPr>
          <w:jc w:val="center"/>
        </w:trPr>
        <w:tc>
          <w:tcPr>
            <w:tcW w:w="4989" w:type="dxa"/>
            <w:tcMar>
              <w:top w:w="65" w:type="dxa"/>
              <w:left w:w="85" w:type="dxa"/>
              <w:bottom w:w="65" w:type="dxa"/>
              <w:right w:w="85" w:type="dxa"/>
            </w:tcMar>
            <w:vAlign w:val="center"/>
          </w:tcPr>
          <w:p w14:paraId="6CC4EAA2" w14:textId="77777777" w:rsidR="003A7EF5" w:rsidRDefault="00000000">
            <w:r>
              <w:rPr>
                <w:sz w:val="17"/>
              </w:rPr>
              <w:t>Внутренняя мотивация (0.1%) ~ Самоконтроль</w:t>
            </w:r>
          </w:p>
        </w:tc>
        <w:tc>
          <w:tcPr>
            <w:tcW w:w="1134" w:type="dxa"/>
            <w:tcMar>
              <w:top w:w="65" w:type="dxa"/>
              <w:left w:w="85" w:type="dxa"/>
              <w:bottom w:w="65" w:type="dxa"/>
              <w:right w:w="85" w:type="dxa"/>
            </w:tcMar>
            <w:vAlign w:val="center"/>
          </w:tcPr>
          <w:p w14:paraId="596A4B9A" w14:textId="77777777" w:rsidR="003A7EF5" w:rsidRDefault="00000000">
            <w:pPr>
              <w:jc w:val="center"/>
            </w:pPr>
            <w:r>
              <w:rPr>
                <w:sz w:val="17"/>
              </w:rPr>
              <w:t>-0.08</w:t>
            </w:r>
          </w:p>
        </w:tc>
        <w:tc>
          <w:tcPr>
            <w:tcW w:w="850" w:type="dxa"/>
            <w:tcMar>
              <w:top w:w="65" w:type="dxa"/>
              <w:left w:w="85" w:type="dxa"/>
              <w:bottom w:w="65" w:type="dxa"/>
              <w:right w:w="85" w:type="dxa"/>
            </w:tcMar>
            <w:vAlign w:val="center"/>
          </w:tcPr>
          <w:p w14:paraId="5DE32B6F" w14:textId="77777777" w:rsidR="003A7EF5" w:rsidRDefault="00000000">
            <w:pPr>
              <w:jc w:val="center"/>
            </w:pPr>
            <w:r>
              <w:rPr>
                <w:sz w:val="17"/>
              </w:rPr>
              <w:t>0.22</w:t>
            </w:r>
          </w:p>
        </w:tc>
        <w:tc>
          <w:tcPr>
            <w:tcW w:w="1020" w:type="dxa"/>
            <w:tcMar>
              <w:top w:w="65" w:type="dxa"/>
              <w:left w:w="85" w:type="dxa"/>
              <w:bottom w:w="65" w:type="dxa"/>
              <w:right w:w="85" w:type="dxa"/>
            </w:tcMar>
            <w:vAlign w:val="center"/>
          </w:tcPr>
          <w:p w14:paraId="6F062F04" w14:textId="77777777" w:rsidR="003A7EF5" w:rsidRDefault="00000000">
            <w:pPr>
              <w:jc w:val="center"/>
            </w:pPr>
            <w:r>
              <w:rPr>
                <w:sz w:val="17"/>
              </w:rPr>
              <w:t>-0.38</w:t>
            </w:r>
          </w:p>
        </w:tc>
        <w:tc>
          <w:tcPr>
            <w:tcW w:w="907" w:type="dxa"/>
            <w:tcMar>
              <w:top w:w="65" w:type="dxa"/>
              <w:left w:w="85" w:type="dxa"/>
              <w:bottom w:w="65" w:type="dxa"/>
              <w:right w:w="85" w:type="dxa"/>
            </w:tcMar>
            <w:vAlign w:val="center"/>
          </w:tcPr>
          <w:p w14:paraId="5B46A9A8" w14:textId="77777777" w:rsidR="003A7EF5" w:rsidRDefault="00000000">
            <w:pPr>
              <w:jc w:val="center"/>
            </w:pPr>
            <w:r>
              <w:rPr>
                <w:sz w:val="17"/>
              </w:rPr>
              <w:t>.708</w:t>
            </w:r>
          </w:p>
        </w:tc>
        <w:tc>
          <w:tcPr>
            <w:tcW w:w="1361" w:type="dxa"/>
            <w:tcMar>
              <w:top w:w="65" w:type="dxa"/>
              <w:left w:w="85" w:type="dxa"/>
              <w:bottom w:w="65" w:type="dxa"/>
              <w:right w:w="85" w:type="dxa"/>
            </w:tcMar>
            <w:vAlign w:val="center"/>
          </w:tcPr>
          <w:p w14:paraId="40E77FF4" w14:textId="77777777" w:rsidR="003A7EF5" w:rsidRDefault="00000000">
            <w:pPr>
              <w:jc w:val="center"/>
            </w:pPr>
            <w:r>
              <w:rPr>
                <w:sz w:val="17"/>
              </w:rPr>
              <w:t>-0.03</w:t>
            </w:r>
          </w:p>
        </w:tc>
      </w:tr>
      <w:tr w:rsidR="003A7EF5" w14:paraId="0561557E" w14:textId="77777777">
        <w:trPr>
          <w:jc w:val="center"/>
        </w:trPr>
        <w:tc>
          <w:tcPr>
            <w:tcW w:w="4989" w:type="dxa"/>
            <w:tcMar>
              <w:top w:w="65" w:type="dxa"/>
              <w:left w:w="85" w:type="dxa"/>
              <w:bottom w:w="65" w:type="dxa"/>
              <w:right w:w="85" w:type="dxa"/>
            </w:tcMar>
            <w:vAlign w:val="center"/>
          </w:tcPr>
          <w:p w14:paraId="6E43BCA9" w14:textId="77777777" w:rsidR="003A7EF5" w:rsidRDefault="00000000">
            <w:r>
              <w:rPr>
                <w:sz w:val="17"/>
              </w:rPr>
              <w:t>Внутренняя мотивация (0.1%) ~ Мужской пол</w:t>
            </w:r>
          </w:p>
        </w:tc>
        <w:tc>
          <w:tcPr>
            <w:tcW w:w="1134" w:type="dxa"/>
            <w:tcMar>
              <w:top w:w="65" w:type="dxa"/>
              <w:left w:w="85" w:type="dxa"/>
              <w:bottom w:w="65" w:type="dxa"/>
              <w:right w:w="85" w:type="dxa"/>
            </w:tcMar>
            <w:vAlign w:val="center"/>
          </w:tcPr>
          <w:p w14:paraId="37A9854C" w14:textId="77777777" w:rsidR="003A7EF5" w:rsidRDefault="00000000">
            <w:pPr>
              <w:jc w:val="center"/>
            </w:pPr>
            <w:r>
              <w:rPr>
                <w:sz w:val="17"/>
              </w:rPr>
              <w:t>-0.03</w:t>
            </w:r>
          </w:p>
        </w:tc>
        <w:tc>
          <w:tcPr>
            <w:tcW w:w="850" w:type="dxa"/>
            <w:tcMar>
              <w:top w:w="65" w:type="dxa"/>
              <w:left w:w="85" w:type="dxa"/>
              <w:bottom w:w="65" w:type="dxa"/>
              <w:right w:w="85" w:type="dxa"/>
            </w:tcMar>
            <w:vAlign w:val="center"/>
          </w:tcPr>
          <w:p w14:paraId="7D6B8FA5" w14:textId="77777777" w:rsidR="003A7EF5" w:rsidRDefault="00000000">
            <w:pPr>
              <w:jc w:val="center"/>
            </w:pPr>
            <w:r>
              <w:rPr>
                <w:sz w:val="17"/>
              </w:rPr>
              <w:t>0.22</w:t>
            </w:r>
          </w:p>
        </w:tc>
        <w:tc>
          <w:tcPr>
            <w:tcW w:w="1020" w:type="dxa"/>
            <w:tcMar>
              <w:top w:w="65" w:type="dxa"/>
              <w:left w:w="85" w:type="dxa"/>
              <w:bottom w:w="65" w:type="dxa"/>
              <w:right w:w="85" w:type="dxa"/>
            </w:tcMar>
            <w:vAlign w:val="center"/>
          </w:tcPr>
          <w:p w14:paraId="2272A162" w14:textId="77777777" w:rsidR="003A7EF5" w:rsidRDefault="00000000">
            <w:pPr>
              <w:jc w:val="center"/>
            </w:pPr>
            <w:r>
              <w:rPr>
                <w:sz w:val="17"/>
              </w:rPr>
              <w:t>0.14</w:t>
            </w:r>
          </w:p>
        </w:tc>
        <w:tc>
          <w:tcPr>
            <w:tcW w:w="907" w:type="dxa"/>
            <w:tcMar>
              <w:top w:w="65" w:type="dxa"/>
              <w:left w:w="85" w:type="dxa"/>
              <w:bottom w:w="65" w:type="dxa"/>
              <w:right w:w="85" w:type="dxa"/>
            </w:tcMar>
            <w:vAlign w:val="center"/>
          </w:tcPr>
          <w:p w14:paraId="22A5EA6B" w14:textId="77777777" w:rsidR="003A7EF5" w:rsidRDefault="00000000">
            <w:pPr>
              <w:jc w:val="center"/>
            </w:pPr>
            <w:r>
              <w:rPr>
                <w:sz w:val="17"/>
              </w:rPr>
              <w:t>.891</w:t>
            </w:r>
          </w:p>
        </w:tc>
        <w:tc>
          <w:tcPr>
            <w:tcW w:w="1361" w:type="dxa"/>
            <w:tcMar>
              <w:top w:w="65" w:type="dxa"/>
              <w:left w:w="85" w:type="dxa"/>
              <w:bottom w:w="65" w:type="dxa"/>
              <w:right w:w="85" w:type="dxa"/>
            </w:tcMar>
            <w:vAlign w:val="center"/>
          </w:tcPr>
          <w:p w14:paraId="521EDF17" w14:textId="77777777" w:rsidR="003A7EF5" w:rsidRDefault="00000000">
            <w:pPr>
              <w:jc w:val="center"/>
            </w:pPr>
            <w:r>
              <w:rPr>
                <w:sz w:val="17"/>
              </w:rPr>
              <w:t>0.01</w:t>
            </w:r>
          </w:p>
        </w:tc>
      </w:tr>
      <w:tr w:rsidR="003A7EF5" w14:paraId="0305064D" w14:textId="77777777">
        <w:trPr>
          <w:jc w:val="center"/>
        </w:trPr>
        <w:tc>
          <w:tcPr>
            <w:tcW w:w="4989" w:type="dxa"/>
            <w:tcMar>
              <w:top w:w="65" w:type="dxa"/>
              <w:left w:w="85" w:type="dxa"/>
              <w:bottom w:w="65" w:type="dxa"/>
              <w:right w:w="85" w:type="dxa"/>
            </w:tcMar>
            <w:vAlign w:val="center"/>
          </w:tcPr>
          <w:p w14:paraId="021977FA" w14:textId="77777777" w:rsidR="003A7EF5" w:rsidRDefault="00000000">
            <w:r>
              <w:rPr>
                <w:sz w:val="17"/>
              </w:rPr>
              <w:t>Идентифицированная регуляция (12.1%) ~ Самоконтроль</w:t>
            </w:r>
          </w:p>
        </w:tc>
        <w:tc>
          <w:tcPr>
            <w:tcW w:w="1134" w:type="dxa"/>
            <w:tcMar>
              <w:top w:w="65" w:type="dxa"/>
              <w:left w:w="85" w:type="dxa"/>
              <w:bottom w:w="65" w:type="dxa"/>
              <w:right w:w="85" w:type="dxa"/>
            </w:tcMar>
            <w:vAlign w:val="center"/>
          </w:tcPr>
          <w:p w14:paraId="261C63F3" w14:textId="77777777" w:rsidR="003A7EF5" w:rsidRDefault="00000000">
            <w:pPr>
              <w:jc w:val="center"/>
            </w:pPr>
            <w:r>
              <w:rPr>
                <w:sz w:val="17"/>
              </w:rPr>
              <w:t>-0.08</w:t>
            </w:r>
          </w:p>
        </w:tc>
        <w:tc>
          <w:tcPr>
            <w:tcW w:w="850" w:type="dxa"/>
            <w:tcMar>
              <w:top w:w="65" w:type="dxa"/>
              <w:left w:w="85" w:type="dxa"/>
              <w:bottom w:w="65" w:type="dxa"/>
              <w:right w:w="85" w:type="dxa"/>
            </w:tcMar>
            <w:vAlign w:val="center"/>
          </w:tcPr>
          <w:p w14:paraId="2A33289D" w14:textId="77777777" w:rsidR="003A7EF5" w:rsidRDefault="00000000">
            <w:pPr>
              <w:jc w:val="center"/>
            </w:pPr>
            <w:r>
              <w:rPr>
                <w:sz w:val="17"/>
              </w:rPr>
              <w:t>0.16</w:t>
            </w:r>
          </w:p>
        </w:tc>
        <w:tc>
          <w:tcPr>
            <w:tcW w:w="1020" w:type="dxa"/>
            <w:tcMar>
              <w:top w:w="65" w:type="dxa"/>
              <w:left w:w="85" w:type="dxa"/>
              <w:bottom w:w="65" w:type="dxa"/>
              <w:right w:w="85" w:type="dxa"/>
            </w:tcMar>
            <w:vAlign w:val="center"/>
          </w:tcPr>
          <w:p w14:paraId="07A9D685" w14:textId="77777777" w:rsidR="003A7EF5" w:rsidRDefault="00000000">
            <w:pPr>
              <w:jc w:val="center"/>
            </w:pPr>
            <w:r>
              <w:rPr>
                <w:sz w:val="17"/>
              </w:rPr>
              <w:t>-0.49</w:t>
            </w:r>
          </w:p>
        </w:tc>
        <w:tc>
          <w:tcPr>
            <w:tcW w:w="907" w:type="dxa"/>
            <w:tcMar>
              <w:top w:w="65" w:type="dxa"/>
              <w:left w:w="85" w:type="dxa"/>
              <w:bottom w:w="65" w:type="dxa"/>
              <w:right w:w="85" w:type="dxa"/>
            </w:tcMar>
            <w:vAlign w:val="center"/>
          </w:tcPr>
          <w:p w14:paraId="19976ABC" w14:textId="77777777" w:rsidR="003A7EF5" w:rsidRDefault="00000000">
            <w:pPr>
              <w:jc w:val="center"/>
            </w:pPr>
            <w:r>
              <w:rPr>
                <w:sz w:val="17"/>
              </w:rPr>
              <w:t>.623</w:t>
            </w:r>
          </w:p>
        </w:tc>
        <w:tc>
          <w:tcPr>
            <w:tcW w:w="1361" w:type="dxa"/>
            <w:tcMar>
              <w:top w:w="65" w:type="dxa"/>
              <w:left w:w="85" w:type="dxa"/>
              <w:bottom w:w="65" w:type="dxa"/>
              <w:right w:w="85" w:type="dxa"/>
            </w:tcMar>
            <w:vAlign w:val="center"/>
          </w:tcPr>
          <w:p w14:paraId="60E66D89" w14:textId="77777777" w:rsidR="003A7EF5" w:rsidRDefault="00000000">
            <w:pPr>
              <w:jc w:val="center"/>
            </w:pPr>
            <w:r>
              <w:rPr>
                <w:sz w:val="17"/>
              </w:rPr>
              <w:t>-0.04</w:t>
            </w:r>
          </w:p>
        </w:tc>
      </w:tr>
      <w:tr w:rsidR="003A7EF5" w14:paraId="1D1E867E" w14:textId="77777777">
        <w:trPr>
          <w:jc w:val="center"/>
        </w:trPr>
        <w:tc>
          <w:tcPr>
            <w:tcW w:w="4989" w:type="dxa"/>
            <w:tcMar>
              <w:top w:w="65" w:type="dxa"/>
              <w:left w:w="85" w:type="dxa"/>
              <w:bottom w:w="65" w:type="dxa"/>
              <w:right w:w="85" w:type="dxa"/>
            </w:tcMar>
            <w:vAlign w:val="center"/>
          </w:tcPr>
          <w:p w14:paraId="72CF702B" w14:textId="77777777" w:rsidR="003A7EF5" w:rsidRDefault="00000000">
            <w:r>
              <w:rPr>
                <w:sz w:val="17"/>
              </w:rPr>
              <w:t>Идентифицированная регуляция (12.1%) ~ Мужской пол</w:t>
            </w:r>
          </w:p>
        </w:tc>
        <w:tc>
          <w:tcPr>
            <w:tcW w:w="1134" w:type="dxa"/>
            <w:tcMar>
              <w:top w:w="65" w:type="dxa"/>
              <w:left w:w="85" w:type="dxa"/>
              <w:bottom w:w="65" w:type="dxa"/>
              <w:right w:w="85" w:type="dxa"/>
            </w:tcMar>
            <w:vAlign w:val="center"/>
          </w:tcPr>
          <w:p w14:paraId="1B0F044E" w14:textId="77777777" w:rsidR="003A7EF5" w:rsidRDefault="00000000">
            <w:pPr>
              <w:jc w:val="center"/>
            </w:pPr>
            <w:r>
              <w:rPr>
                <w:sz w:val="17"/>
              </w:rPr>
              <w:t>-0.61</w:t>
            </w:r>
          </w:p>
        </w:tc>
        <w:tc>
          <w:tcPr>
            <w:tcW w:w="850" w:type="dxa"/>
            <w:tcMar>
              <w:top w:w="65" w:type="dxa"/>
              <w:left w:w="85" w:type="dxa"/>
              <w:bottom w:w="65" w:type="dxa"/>
              <w:right w:w="85" w:type="dxa"/>
            </w:tcMar>
            <w:vAlign w:val="center"/>
          </w:tcPr>
          <w:p w14:paraId="2A24F749" w14:textId="77777777" w:rsidR="003A7EF5" w:rsidRDefault="00000000">
            <w:pPr>
              <w:jc w:val="center"/>
            </w:pPr>
            <w:r>
              <w:rPr>
                <w:sz w:val="17"/>
              </w:rPr>
              <w:t>0.19</w:t>
            </w:r>
          </w:p>
        </w:tc>
        <w:tc>
          <w:tcPr>
            <w:tcW w:w="1020" w:type="dxa"/>
            <w:tcMar>
              <w:top w:w="65" w:type="dxa"/>
              <w:left w:w="85" w:type="dxa"/>
              <w:bottom w:w="65" w:type="dxa"/>
              <w:right w:w="85" w:type="dxa"/>
            </w:tcMar>
            <w:vAlign w:val="center"/>
          </w:tcPr>
          <w:p w14:paraId="672F61EA" w14:textId="77777777" w:rsidR="003A7EF5" w:rsidRDefault="00000000">
            <w:pPr>
              <w:jc w:val="center"/>
            </w:pPr>
            <w:r>
              <w:rPr>
                <w:sz w:val="17"/>
              </w:rPr>
              <w:t>-3.26</w:t>
            </w:r>
          </w:p>
        </w:tc>
        <w:tc>
          <w:tcPr>
            <w:tcW w:w="907" w:type="dxa"/>
            <w:tcMar>
              <w:top w:w="65" w:type="dxa"/>
              <w:left w:w="85" w:type="dxa"/>
              <w:bottom w:w="65" w:type="dxa"/>
              <w:right w:w="85" w:type="dxa"/>
            </w:tcMar>
            <w:vAlign w:val="center"/>
          </w:tcPr>
          <w:p w14:paraId="1FCC4944" w14:textId="77777777" w:rsidR="003A7EF5" w:rsidRDefault="00000000">
            <w:pPr>
              <w:jc w:val="center"/>
            </w:pPr>
            <w:r>
              <w:rPr>
                <w:sz w:val="17"/>
              </w:rPr>
              <w:t>.001</w:t>
            </w:r>
          </w:p>
        </w:tc>
        <w:tc>
          <w:tcPr>
            <w:tcW w:w="1361" w:type="dxa"/>
            <w:tcMar>
              <w:top w:w="65" w:type="dxa"/>
              <w:left w:w="85" w:type="dxa"/>
              <w:bottom w:w="65" w:type="dxa"/>
              <w:right w:w="85" w:type="dxa"/>
            </w:tcMar>
            <w:vAlign w:val="center"/>
          </w:tcPr>
          <w:p w14:paraId="7B2387D2" w14:textId="77777777" w:rsidR="003A7EF5" w:rsidRDefault="00000000">
            <w:pPr>
              <w:jc w:val="center"/>
            </w:pPr>
            <w:r>
              <w:rPr>
                <w:sz w:val="17"/>
              </w:rPr>
              <w:t>-0.34</w:t>
            </w:r>
          </w:p>
        </w:tc>
      </w:tr>
      <w:tr w:rsidR="003A7EF5" w14:paraId="4A8C9DD2" w14:textId="77777777">
        <w:trPr>
          <w:jc w:val="center"/>
        </w:trPr>
        <w:tc>
          <w:tcPr>
            <w:tcW w:w="4989" w:type="dxa"/>
            <w:tcMar>
              <w:top w:w="65" w:type="dxa"/>
              <w:left w:w="85" w:type="dxa"/>
              <w:bottom w:w="65" w:type="dxa"/>
              <w:right w:w="85" w:type="dxa"/>
            </w:tcMar>
            <w:vAlign w:val="center"/>
          </w:tcPr>
          <w:p w14:paraId="371A4559" w14:textId="77777777" w:rsidR="003A7EF5" w:rsidRDefault="00000000">
            <w:r>
              <w:rPr>
                <w:sz w:val="17"/>
              </w:rPr>
              <w:t>Интроецированная регуляция (13.3%) ~ Самоконтроль</w:t>
            </w:r>
          </w:p>
        </w:tc>
        <w:tc>
          <w:tcPr>
            <w:tcW w:w="1134" w:type="dxa"/>
            <w:tcMar>
              <w:top w:w="65" w:type="dxa"/>
              <w:left w:w="85" w:type="dxa"/>
              <w:bottom w:w="65" w:type="dxa"/>
              <w:right w:w="85" w:type="dxa"/>
            </w:tcMar>
            <w:vAlign w:val="center"/>
          </w:tcPr>
          <w:p w14:paraId="05E33C4E" w14:textId="77777777" w:rsidR="003A7EF5" w:rsidRDefault="00000000">
            <w:pPr>
              <w:jc w:val="center"/>
            </w:pPr>
            <w:r>
              <w:rPr>
                <w:sz w:val="17"/>
              </w:rPr>
              <w:t>-0.29</w:t>
            </w:r>
          </w:p>
        </w:tc>
        <w:tc>
          <w:tcPr>
            <w:tcW w:w="850" w:type="dxa"/>
            <w:tcMar>
              <w:top w:w="65" w:type="dxa"/>
              <w:left w:w="85" w:type="dxa"/>
              <w:bottom w:w="65" w:type="dxa"/>
              <w:right w:w="85" w:type="dxa"/>
            </w:tcMar>
            <w:vAlign w:val="center"/>
          </w:tcPr>
          <w:p w14:paraId="798D2F0F" w14:textId="77777777" w:rsidR="003A7EF5" w:rsidRDefault="00000000">
            <w:pPr>
              <w:jc w:val="center"/>
            </w:pPr>
            <w:r>
              <w:rPr>
                <w:sz w:val="17"/>
              </w:rPr>
              <w:t>0.09</w:t>
            </w:r>
          </w:p>
        </w:tc>
        <w:tc>
          <w:tcPr>
            <w:tcW w:w="1020" w:type="dxa"/>
            <w:tcMar>
              <w:top w:w="65" w:type="dxa"/>
              <w:left w:w="85" w:type="dxa"/>
              <w:bottom w:w="65" w:type="dxa"/>
              <w:right w:w="85" w:type="dxa"/>
            </w:tcMar>
            <w:vAlign w:val="center"/>
          </w:tcPr>
          <w:p w14:paraId="38535187" w14:textId="77777777" w:rsidR="003A7EF5" w:rsidRDefault="00000000">
            <w:pPr>
              <w:jc w:val="center"/>
            </w:pPr>
            <w:r>
              <w:rPr>
                <w:sz w:val="17"/>
              </w:rPr>
              <w:t>-3.38</w:t>
            </w:r>
          </w:p>
        </w:tc>
        <w:tc>
          <w:tcPr>
            <w:tcW w:w="907" w:type="dxa"/>
            <w:tcMar>
              <w:top w:w="65" w:type="dxa"/>
              <w:left w:w="85" w:type="dxa"/>
              <w:bottom w:w="65" w:type="dxa"/>
              <w:right w:w="85" w:type="dxa"/>
            </w:tcMar>
            <w:vAlign w:val="center"/>
          </w:tcPr>
          <w:p w14:paraId="6F6B8447" w14:textId="77777777" w:rsidR="003A7EF5" w:rsidRDefault="00000000">
            <w:pPr>
              <w:jc w:val="center"/>
            </w:pPr>
            <w:r>
              <w:rPr>
                <w:sz w:val="17"/>
              </w:rPr>
              <w:t>.001</w:t>
            </w:r>
          </w:p>
        </w:tc>
        <w:tc>
          <w:tcPr>
            <w:tcW w:w="1361" w:type="dxa"/>
            <w:tcMar>
              <w:top w:w="65" w:type="dxa"/>
              <w:left w:w="85" w:type="dxa"/>
              <w:bottom w:w="65" w:type="dxa"/>
              <w:right w:w="85" w:type="dxa"/>
            </w:tcMar>
            <w:vAlign w:val="center"/>
          </w:tcPr>
          <w:p w14:paraId="0ABE88A3" w14:textId="77777777" w:rsidR="003A7EF5" w:rsidRDefault="00000000">
            <w:pPr>
              <w:jc w:val="center"/>
            </w:pPr>
            <w:r>
              <w:rPr>
                <w:sz w:val="17"/>
              </w:rPr>
              <w:t>-0.30</w:t>
            </w:r>
          </w:p>
        </w:tc>
      </w:tr>
      <w:tr w:rsidR="003A7EF5" w14:paraId="366A7F3E" w14:textId="77777777">
        <w:trPr>
          <w:jc w:val="center"/>
        </w:trPr>
        <w:tc>
          <w:tcPr>
            <w:tcW w:w="4989" w:type="dxa"/>
            <w:tcMar>
              <w:top w:w="65" w:type="dxa"/>
              <w:left w:w="85" w:type="dxa"/>
              <w:bottom w:w="65" w:type="dxa"/>
              <w:right w:w="85" w:type="dxa"/>
            </w:tcMar>
            <w:vAlign w:val="center"/>
          </w:tcPr>
          <w:p w14:paraId="0F8F5B82" w14:textId="77777777" w:rsidR="003A7EF5" w:rsidRDefault="00000000">
            <w:r>
              <w:rPr>
                <w:sz w:val="17"/>
              </w:rPr>
              <w:t>Интроецированная регуляция (13.3%) ~ Мужской пол</w:t>
            </w:r>
          </w:p>
        </w:tc>
        <w:tc>
          <w:tcPr>
            <w:tcW w:w="1134" w:type="dxa"/>
            <w:tcMar>
              <w:top w:w="65" w:type="dxa"/>
              <w:left w:w="85" w:type="dxa"/>
              <w:bottom w:w="65" w:type="dxa"/>
              <w:right w:w="85" w:type="dxa"/>
            </w:tcMar>
            <w:vAlign w:val="center"/>
          </w:tcPr>
          <w:p w14:paraId="09B63204" w14:textId="77777777" w:rsidR="003A7EF5" w:rsidRDefault="00000000">
            <w:pPr>
              <w:jc w:val="center"/>
            </w:pPr>
            <w:r>
              <w:rPr>
                <w:sz w:val="17"/>
              </w:rPr>
              <w:t>-0.18</w:t>
            </w:r>
          </w:p>
        </w:tc>
        <w:tc>
          <w:tcPr>
            <w:tcW w:w="850" w:type="dxa"/>
            <w:tcMar>
              <w:top w:w="65" w:type="dxa"/>
              <w:left w:w="85" w:type="dxa"/>
              <w:bottom w:w="65" w:type="dxa"/>
              <w:right w:w="85" w:type="dxa"/>
            </w:tcMar>
            <w:vAlign w:val="center"/>
          </w:tcPr>
          <w:p w14:paraId="2DA9883D" w14:textId="77777777" w:rsidR="003A7EF5" w:rsidRDefault="00000000">
            <w:pPr>
              <w:jc w:val="center"/>
            </w:pPr>
            <w:r>
              <w:rPr>
                <w:sz w:val="17"/>
              </w:rPr>
              <w:t>0.09</w:t>
            </w:r>
          </w:p>
        </w:tc>
        <w:tc>
          <w:tcPr>
            <w:tcW w:w="1020" w:type="dxa"/>
            <w:tcMar>
              <w:top w:w="65" w:type="dxa"/>
              <w:left w:w="85" w:type="dxa"/>
              <w:bottom w:w="65" w:type="dxa"/>
              <w:right w:w="85" w:type="dxa"/>
            </w:tcMar>
            <w:vAlign w:val="center"/>
          </w:tcPr>
          <w:p w14:paraId="5BDC5C42" w14:textId="77777777" w:rsidR="003A7EF5" w:rsidRDefault="00000000">
            <w:pPr>
              <w:jc w:val="center"/>
            </w:pPr>
            <w:r>
              <w:rPr>
                <w:sz w:val="17"/>
              </w:rPr>
              <w:t>-1.94</w:t>
            </w:r>
          </w:p>
        </w:tc>
        <w:tc>
          <w:tcPr>
            <w:tcW w:w="907" w:type="dxa"/>
            <w:tcMar>
              <w:top w:w="65" w:type="dxa"/>
              <w:left w:w="85" w:type="dxa"/>
              <w:bottom w:w="65" w:type="dxa"/>
              <w:right w:w="85" w:type="dxa"/>
            </w:tcMar>
            <w:vAlign w:val="center"/>
          </w:tcPr>
          <w:p w14:paraId="2FCC307C" w14:textId="77777777" w:rsidR="003A7EF5" w:rsidRDefault="00000000">
            <w:pPr>
              <w:jc w:val="center"/>
            </w:pPr>
            <w:r>
              <w:rPr>
                <w:sz w:val="17"/>
              </w:rPr>
              <w:t>.052</w:t>
            </w:r>
          </w:p>
        </w:tc>
        <w:tc>
          <w:tcPr>
            <w:tcW w:w="1361" w:type="dxa"/>
            <w:tcMar>
              <w:top w:w="65" w:type="dxa"/>
              <w:left w:w="85" w:type="dxa"/>
              <w:bottom w:w="65" w:type="dxa"/>
              <w:right w:w="85" w:type="dxa"/>
            </w:tcMar>
            <w:vAlign w:val="center"/>
          </w:tcPr>
          <w:p w14:paraId="476CDD16" w14:textId="77777777" w:rsidR="003A7EF5" w:rsidRDefault="00000000">
            <w:pPr>
              <w:jc w:val="center"/>
            </w:pPr>
            <w:r>
              <w:rPr>
                <w:sz w:val="17"/>
              </w:rPr>
              <w:t>-0.19</w:t>
            </w:r>
          </w:p>
        </w:tc>
      </w:tr>
      <w:tr w:rsidR="003A7EF5" w14:paraId="66C7EE09" w14:textId="77777777">
        <w:trPr>
          <w:jc w:val="center"/>
        </w:trPr>
        <w:tc>
          <w:tcPr>
            <w:tcW w:w="4989" w:type="dxa"/>
            <w:tcMar>
              <w:top w:w="65" w:type="dxa"/>
              <w:left w:w="85" w:type="dxa"/>
              <w:bottom w:w="65" w:type="dxa"/>
              <w:right w:w="85" w:type="dxa"/>
            </w:tcMar>
            <w:vAlign w:val="center"/>
          </w:tcPr>
          <w:p w14:paraId="2EA036BB" w14:textId="77777777" w:rsidR="003A7EF5" w:rsidRDefault="00000000">
            <w:r>
              <w:rPr>
                <w:sz w:val="17"/>
              </w:rPr>
              <w:t>Внешняя регуляция (5.1%) ~ Самоконтроль</w:t>
            </w:r>
          </w:p>
        </w:tc>
        <w:tc>
          <w:tcPr>
            <w:tcW w:w="1134" w:type="dxa"/>
            <w:tcMar>
              <w:top w:w="65" w:type="dxa"/>
              <w:left w:w="85" w:type="dxa"/>
              <w:bottom w:w="65" w:type="dxa"/>
              <w:right w:w="85" w:type="dxa"/>
            </w:tcMar>
            <w:vAlign w:val="center"/>
          </w:tcPr>
          <w:p w14:paraId="5360692B" w14:textId="77777777" w:rsidR="003A7EF5" w:rsidRDefault="00000000">
            <w:pPr>
              <w:jc w:val="center"/>
            </w:pPr>
            <w:r>
              <w:rPr>
                <w:sz w:val="17"/>
              </w:rPr>
              <w:t>-0.16</w:t>
            </w:r>
          </w:p>
        </w:tc>
        <w:tc>
          <w:tcPr>
            <w:tcW w:w="850" w:type="dxa"/>
            <w:tcMar>
              <w:top w:w="65" w:type="dxa"/>
              <w:left w:w="85" w:type="dxa"/>
              <w:bottom w:w="65" w:type="dxa"/>
              <w:right w:w="85" w:type="dxa"/>
            </w:tcMar>
            <w:vAlign w:val="center"/>
          </w:tcPr>
          <w:p w14:paraId="34AF6A2B" w14:textId="77777777" w:rsidR="003A7EF5" w:rsidRDefault="00000000">
            <w:pPr>
              <w:jc w:val="center"/>
            </w:pPr>
            <w:r>
              <w:rPr>
                <w:sz w:val="17"/>
              </w:rPr>
              <w:t>0.13</w:t>
            </w:r>
          </w:p>
        </w:tc>
        <w:tc>
          <w:tcPr>
            <w:tcW w:w="1020" w:type="dxa"/>
            <w:tcMar>
              <w:top w:w="65" w:type="dxa"/>
              <w:left w:w="85" w:type="dxa"/>
              <w:bottom w:w="65" w:type="dxa"/>
              <w:right w:w="85" w:type="dxa"/>
            </w:tcMar>
            <w:vAlign w:val="center"/>
          </w:tcPr>
          <w:p w14:paraId="4888BB67" w14:textId="77777777" w:rsidR="003A7EF5" w:rsidRDefault="00000000">
            <w:pPr>
              <w:jc w:val="center"/>
            </w:pPr>
            <w:r>
              <w:rPr>
                <w:sz w:val="17"/>
              </w:rPr>
              <w:t>-1.23</w:t>
            </w:r>
          </w:p>
        </w:tc>
        <w:tc>
          <w:tcPr>
            <w:tcW w:w="907" w:type="dxa"/>
            <w:tcMar>
              <w:top w:w="65" w:type="dxa"/>
              <w:left w:w="85" w:type="dxa"/>
              <w:bottom w:w="65" w:type="dxa"/>
              <w:right w:w="85" w:type="dxa"/>
            </w:tcMar>
            <w:vAlign w:val="center"/>
          </w:tcPr>
          <w:p w14:paraId="408A38B5" w14:textId="77777777" w:rsidR="003A7EF5" w:rsidRDefault="00000000">
            <w:pPr>
              <w:jc w:val="center"/>
            </w:pPr>
            <w:r>
              <w:rPr>
                <w:sz w:val="17"/>
              </w:rPr>
              <w:t>.220</w:t>
            </w:r>
          </w:p>
        </w:tc>
        <w:tc>
          <w:tcPr>
            <w:tcW w:w="1361" w:type="dxa"/>
            <w:tcMar>
              <w:top w:w="65" w:type="dxa"/>
              <w:left w:w="85" w:type="dxa"/>
              <w:bottom w:w="65" w:type="dxa"/>
              <w:right w:w="85" w:type="dxa"/>
            </w:tcMar>
            <w:vAlign w:val="center"/>
          </w:tcPr>
          <w:p w14:paraId="11AE4CE0" w14:textId="77777777" w:rsidR="003A7EF5" w:rsidRDefault="00000000">
            <w:pPr>
              <w:jc w:val="center"/>
            </w:pPr>
            <w:r>
              <w:rPr>
                <w:sz w:val="17"/>
              </w:rPr>
              <w:t>-0.08</w:t>
            </w:r>
          </w:p>
        </w:tc>
      </w:tr>
      <w:tr w:rsidR="003A7EF5" w14:paraId="687FC7C1" w14:textId="77777777">
        <w:trPr>
          <w:jc w:val="center"/>
        </w:trPr>
        <w:tc>
          <w:tcPr>
            <w:tcW w:w="4989" w:type="dxa"/>
            <w:tcMar>
              <w:top w:w="65" w:type="dxa"/>
              <w:left w:w="85" w:type="dxa"/>
              <w:bottom w:w="65" w:type="dxa"/>
              <w:right w:w="85" w:type="dxa"/>
            </w:tcMar>
            <w:vAlign w:val="center"/>
          </w:tcPr>
          <w:p w14:paraId="1F03C61C" w14:textId="77777777" w:rsidR="003A7EF5" w:rsidRDefault="00000000">
            <w:r>
              <w:rPr>
                <w:sz w:val="17"/>
              </w:rPr>
              <w:lastRenderedPageBreak/>
              <w:t>Внешняя регуляция (5.1%) ~ Мужской пол</w:t>
            </w:r>
          </w:p>
        </w:tc>
        <w:tc>
          <w:tcPr>
            <w:tcW w:w="1134" w:type="dxa"/>
            <w:tcMar>
              <w:top w:w="65" w:type="dxa"/>
              <w:left w:w="85" w:type="dxa"/>
              <w:bottom w:w="65" w:type="dxa"/>
              <w:right w:w="85" w:type="dxa"/>
            </w:tcMar>
            <w:vAlign w:val="center"/>
          </w:tcPr>
          <w:p w14:paraId="6ED3D6CB" w14:textId="77777777" w:rsidR="003A7EF5" w:rsidRDefault="00000000">
            <w:pPr>
              <w:jc w:val="center"/>
            </w:pPr>
            <w:r>
              <w:rPr>
                <w:sz w:val="17"/>
              </w:rPr>
              <w:t>-0.38</w:t>
            </w:r>
          </w:p>
        </w:tc>
        <w:tc>
          <w:tcPr>
            <w:tcW w:w="850" w:type="dxa"/>
            <w:tcMar>
              <w:top w:w="65" w:type="dxa"/>
              <w:left w:w="85" w:type="dxa"/>
              <w:bottom w:w="65" w:type="dxa"/>
              <w:right w:w="85" w:type="dxa"/>
            </w:tcMar>
            <w:vAlign w:val="center"/>
          </w:tcPr>
          <w:p w14:paraId="4FE4138B" w14:textId="77777777" w:rsidR="003A7EF5" w:rsidRDefault="00000000">
            <w:pPr>
              <w:jc w:val="center"/>
            </w:pPr>
            <w:r>
              <w:rPr>
                <w:sz w:val="17"/>
              </w:rPr>
              <w:t>0.17</w:t>
            </w:r>
          </w:p>
        </w:tc>
        <w:tc>
          <w:tcPr>
            <w:tcW w:w="1020" w:type="dxa"/>
            <w:tcMar>
              <w:top w:w="65" w:type="dxa"/>
              <w:left w:w="85" w:type="dxa"/>
              <w:bottom w:w="65" w:type="dxa"/>
              <w:right w:w="85" w:type="dxa"/>
            </w:tcMar>
            <w:vAlign w:val="center"/>
          </w:tcPr>
          <w:p w14:paraId="7BCEA79D" w14:textId="77777777" w:rsidR="003A7EF5" w:rsidRDefault="00000000">
            <w:pPr>
              <w:jc w:val="center"/>
            </w:pPr>
            <w:r>
              <w:rPr>
                <w:sz w:val="17"/>
              </w:rPr>
              <w:t>-2.17</w:t>
            </w:r>
          </w:p>
        </w:tc>
        <w:tc>
          <w:tcPr>
            <w:tcW w:w="907" w:type="dxa"/>
            <w:tcMar>
              <w:top w:w="65" w:type="dxa"/>
              <w:left w:w="85" w:type="dxa"/>
              <w:bottom w:w="65" w:type="dxa"/>
              <w:right w:w="85" w:type="dxa"/>
            </w:tcMar>
            <w:vAlign w:val="center"/>
          </w:tcPr>
          <w:p w14:paraId="4201365C" w14:textId="77777777" w:rsidR="003A7EF5" w:rsidRDefault="00000000">
            <w:pPr>
              <w:jc w:val="center"/>
            </w:pPr>
            <w:r>
              <w:rPr>
                <w:sz w:val="17"/>
              </w:rPr>
              <w:t>.030</w:t>
            </w:r>
          </w:p>
        </w:tc>
        <w:tc>
          <w:tcPr>
            <w:tcW w:w="1361" w:type="dxa"/>
            <w:tcMar>
              <w:top w:w="65" w:type="dxa"/>
              <w:left w:w="85" w:type="dxa"/>
              <w:bottom w:w="65" w:type="dxa"/>
              <w:right w:w="85" w:type="dxa"/>
            </w:tcMar>
            <w:vAlign w:val="center"/>
          </w:tcPr>
          <w:p w14:paraId="438F38B8" w14:textId="77777777" w:rsidR="003A7EF5" w:rsidRDefault="00000000">
            <w:pPr>
              <w:jc w:val="center"/>
            </w:pPr>
            <w:r>
              <w:rPr>
                <w:sz w:val="17"/>
              </w:rPr>
              <w:t>-0.21</w:t>
            </w:r>
          </w:p>
        </w:tc>
      </w:tr>
      <w:tr w:rsidR="003A7EF5" w14:paraId="3E20029C" w14:textId="77777777">
        <w:trPr>
          <w:jc w:val="center"/>
        </w:trPr>
        <w:tc>
          <w:tcPr>
            <w:tcW w:w="4989" w:type="dxa"/>
            <w:tcMar>
              <w:top w:w="65" w:type="dxa"/>
              <w:left w:w="85" w:type="dxa"/>
              <w:bottom w:w="65" w:type="dxa"/>
              <w:right w:w="85" w:type="dxa"/>
            </w:tcMar>
            <w:vAlign w:val="center"/>
          </w:tcPr>
          <w:p w14:paraId="091F19F3" w14:textId="77777777" w:rsidR="003A7EF5" w:rsidRDefault="00000000">
            <w:r>
              <w:rPr>
                <w:sz w:val="17"/>
              </w:rPr>
              <w:t>Амотивация (10.9%) ~ Самоконтроль</w:t>
            </w:r>
          </w:p>
        </w:tc>
        <w:tc>
          <w:tcPr>
            <w:tcW w:w="1134" w:type="dxa"/>
            <w:tcMar>
              <w:top w:w="65" w:type="dxa"/>
              <w:left w:w="85" w:type="dxa"/>
              <w:bottom w:w="65" w:type="dxa"/>
              <w:right w:w="85" w:type="dxa"/>
            </w:tcMar>
            <w:vAlign w:val="center"/>
          </w:tcPr>
          <w:p w14:paraId="093322CC" w14:textId="77777777" w:rsidR="003A7EF5" w:rsidRDefault="00000000">
            <w:pPr>
              <w:jc w:val="center"/>
            </w:pPr>
            <w:r>
              <w:rPr>
                <w:sz w:val="17"/>
              </w:rPr>
              <w:t>-1.05</w:t>
            </w:r>
          </w:p>
        </w:tc>
        <w:tc>
          <w:tcPr>
            <w:tcW w:w="850" w:type="dxa"/>
            <w:tcMar>
              <w:top w:w="65" w:type="dxa"/>
              <w:left w:w="85" w:type="dxa"/>
              <w:bottom w:w="65" w:type="dxa"/>
              <w:right w:w="85" w:type="dxa"/>
            </w:tcMar>
            <w:vAlign w:val="center"/>
          </w:tcPr>
          <w:p w14:paraId="09CAA356" w14:textId="77777777" w:rsidR="003A7EF5" w:rsidRDefault="00000000">
            <w:pPr>
              <w:jc w:val="center"/>
            </w:pPr>
            <w:r>
              <w:rPr>
                <w:sz w:val="17"/>
              </w:rPr>
              <w:t>0.17</w:t>
            </w:r>
          </w:p>
        </w:tc>
        <w:tc>
          <w:tcPr>
            <w:tcW w:w="1020" w:type="dxa"/>
            <w:tcMar>
              <w:top w:w="65" w:type="dxa"/>
              <w:left w:w="85" w:type="dxa"/>
              <w:bottom w:w="65" w:type="dxa"/>
              <w:right w:w="85" w:type="dxa"/>
            </w:tcMar>
            <w:vAlign w:val="center"/>
          </w:tcPr>
          <w:p w14:paraId="3DE8C8B3" w14:textId="77777777" w:rsidR="003A7EF5" w:rsidRDefault="00000000">
            <w:pPr>
              <w:jc w:val="center"/>
            </w:pPr>
            <w:r>
              <w:rPr>
                <w:sz w:val="17"/>
              </w:rPr>
              <w:t>-6.13</w:t>
            </w:r>
          </w:p>
        </w:tc>
        <w:tc>
          <w:tcPr>
            <w:tcW w:w="907" w:type="dxa"/>
            <w:tcMar>
              <w:top w:w="65" w:type="dxa"/>
              <w:left w:w="85" w:type="dxa"/>
              <w:bottom w:w="65" w:type="dxa"/>
              <w:right w:w="85" w:type="dxa"/>
            </w:tcMar>
            <w:vAlign w:val="center"/>
          </w:tcPr>
          <w:p w14:paraId="2668462F" w14:textId="77777777" w:rsidR="003A7EF5" w:rsidRDefault="00000000">
            <w:pPr>
              <w:jc w:val="center"/>
            </w:pPr>
            <w:r>
              <w:rPr>
                <w:sz w:val="17"/>
              </w:rPr>
              <w:t>&lt; .001</w:t>
            </w:r>
          </w:p>
        </w:tc>
        <w:tc>
          <w:tcPr>
            <w:tcW w:w="1361" w:type="dxa"/>
            <w:tcMar>
              <w:top w:w="65" w:type="dxa"/>
              <w:left w:w="85" w:type="dxa"/>
              <w:bottom w:w="65" w:type="dxa"/>
              <w:right w:w="85" w:type="dxa"/>
            </w:tcMar>
            <w:vAlign w:val="center"/>
          </w:tcPr>
          <w:p w14:paraId="095933AC" w14:textId="77777777" w:rsidR="003A7EF5" w:rsidRDefault="00000000">
            <w:pPr>
              <w:jc w:val="center"/>
            </w:pPr>
            <w:r>
              <w:rPr>
                <w:sz w:val="17"/>
              </w:rPr>
              <w:t>-0.33</w:t>
            </w:r>
          </w:p>
        </w:tc>
      </w:tr>
      <w:tr w:rsidR="003A7EF5" w14:paraId="2DD8BF23" w14:textId="77777777">
        <w:trPr>
          <w:jc w:val="center"/>
        </w:trPr>
        <w:tc>
          <w:tcPr>
            <w:tcW w:w="4989" w:type="dxa"/>
            <w:tcMar>
              <w:top w:w="65" w:type="dxa"/>
              <w:left w:w="85" w:type="dxa"/>
              <w:bottom w:w="65" w:type="dxa"/>
              <w:right w:w="85" w:type="dxa"/>
            </w:tcMar>
            <w:vAlign w:val="center"/>
          </w:tcPr>
          <w:p w14:paraId="6D10EC31" w14:textId="77777777" w:rsidR="003A7EF5" w:rsidRDefault="00000000">
            <w:r>
              <w:rPr>
                <w:sz w:val="17"/>
              </w:rPr>
              <w:t>Амотивация (10.9%) ~ Мужской пол</w:t>
            </w:r>
          </w:p>
        </w:tc>
        <w:tc>
          <w:tcPr>
            <w:tcW w:w="1134" w:type="dxa"/>
            <w:tcMar>
              <w:top w:w="65" w:type="dxa"/>
              <w:left w:w="85" w:type="dxa"/>
              <w:bottom w:w="65" w:type="dxa"/>
              <w:right w:w="85" w:type="dxa"/>
            </w:tcMar>
            <w:vAlign w:val="center"/>
          </w:tcPr>
          <w:p w14:paraId="3D42059E" w14:textId="77777777" w:rsidR="003A7EF5" w:rsidRDefault="00000000">
            <w:pPr>
              <w:jc w:val="center"/>
            </w:pPr>
            <w:r>
              <w:rPr>
                <w:sz w:val="17"/>
              </w:rPr>
              <w:t>-0.13</w:t>
            </w:r>
          </w:p>
        </w:tc>
        <w:tc>
          <w:tcPr>
            <w:tcW w:w="850" w:type="dxa"/>
            <w:tcMar>
              <w:top w:w="65" w:type="dxa"/>
              <w:left w:w="85" w:type="dxa"/>
              <w:bottom w:w="65" w:type="dxa"/>
              <w:right w:w="85" w:type="dxa"/>
            </w:tcMar>
            <w:vAlign w:val="center"/>
          </w:tcPr>
          <w:p w14:paraId="28DE54F1" w14:textId="77777777" w:rsidR="003A7EF5" w:rsidRDefault="00000000">
            <w:pPr>
              <w:jc w:val="center"/>
            </w:pPr>
            <w:r>
              <w:rPr>
                <w:sz w:val="17"/>
              </w:rPr>
              <w:t>0.17</w:t>
            </w:r>
          </w:p>
        </w:tc>
        <w:tc>
          <w:tcPr>
            <w:tcW w:w="1020" w:type="dxa"/>
            <w:tcMar>
              <w:top w:w="65" w:type="dxa"/>
              <w:left w:w="85" w:type="dxa"/>
              <w:bottom w:w="65" w:type="dxa"/>
              <w:right w:w="85" w:type="dxa"/>
            </w:tcMar>
            <w:vAlign w:val="center"/>
          </w:tcPr>
          <w:p w14:paraId="746D7385" w14:textId="77777777" w:rsidR="003A7EF5" w:rsidRDefault="00000000">
            <w:pPr>
              <w:jc w:val="center"/>
            </w:pPr>
            <w:r>
              <w:rPr>
                <w:sz w:val="17"/>
              </w:rPr>
              <w:t>-0.74</w:t>
            </w:r>
          </w:p>
        </w:tc>
        <w:tc>
          <w:tcPr>
            <w:tcW w:w="907" w:type="dxa"/>
            <w:tcMar>
              <w:top w:w="65" w:type="dxa"/>
              <w:left w:w="85" w:type="dxa"/>
              <w:bottom w:w="65" w:type="dxa"/>
              <w:right w:w="85" w:type="dxa"/>
            </w:tcMar>
            <w:vAlign w:val="center"/>
          </w:tcPr>
          <w:p w14:paraId="25F5AA95" w14:textId="77777777" w:rsidR="003A7EF5" w:rsidRDefault="00000000">
            <w:pPr>
              <w:jc w:val="center"/>
            </w:pPr>
            <w:r>
              <w:rPr>
                <w:sz w:val="17"/>
              </w:rPr>
              <w:t>.459</w:t>
            </w:r>
          </w:p>
        </w:tc>
        <w:tc>
          <w:tcPr>
            <w:tcW w:w="1361" w:type="dxa"/>
            <w:tcMar>
              <w:top w:w="65" w:type="dxa"/>
              <w:left w:w="85" w:type="dxa"/>
              <w:bottom w:w="65" w:type="dxa"/>
              <w:right w:w="85" w:type="dxa"/>
            </w:tcMar>
            <w:vAlign w:val="center"/>
          </w:tcPr>
          <w:p w14:paraId="5C9DD3F1" w14:textId="77777777" w:rsidR="003A7EF5" w:rsidRDefault="00000000">
            <w:pPr>
              <w:jc w:val="center"/>
            </w:pPr>
            <w:r>
              <w:rPr>
                <w:sz w:val="17"/>
              </w:rPr>
              <w:t>-0.04</w:t>
            </w:r>
          </w:p>
        </w:tc>
      </w:tr>
      <w:tr w:rsidR="003A7EF5" w14:paraId="4D583701" w14:textId="77777777">
        <w:trPr>
          <w:jc w:val="center"/>
        </w:trPr>
        <w:tc>
          <w:tcPr>
            <w:tcW w:w="4989" w:type="dxa"/>
            <w:tcMar>
              <w:top w:w="65" w:type="dxa"/>
              <w:left w:w="85" w:type="dxa"/>
              <w:bottom w:w="65" w:type="dxa"/>
              <w:right w:w="85" w:type="dxa"/>
            </w:tcMar>
            <w:vAlign w:val="center"/>
          </w:tcPr>
          <w:p w14:paraId="6F295B7B" w14:textId="77777777" w:rsidR="003A7EF5" w:rsidRDefault="00000000">
            <w:r>
              <w:rPr>
                <w:sz w:val="17"/>
              </w:rPr>
              <w:t>IGD ~~ Недельное игровое время</w:t>
            </w:r>
          </w:p>
        </w:tc>
        <w:tc>
          <w:tcPr>
            <w:tcW w:w="1134" w:type="dxa"/>
            <w:tcMar>
              <w:top w:w="65" w:type="dxa"/>
              <w:left w:w="85" w:type="dxa"/>
              <w:bottom w:w="65" w:type="dxa"/>
              <w:right w:w="85" w:type="dxa"/>
            </w:tcMar>
            <w:vAlign w:val="center"/>
          </w:tcPr>
          <w:p w14:paraId="20A77F9D" w14:textId="77777777" w:rsidR="003A7EF5" w:rsidRDefault="00000000">
            <w:pPr>
              <w:jc w:val="center"/>
            </w:pPr>
            <w:r>
              <w:rPr>
                <w:sz w:val="17"/>
              </w:rPr>
              <w:t>0.99</w:t>
            </w:r>
          </w:p>
        </w:tc>
        <w:tc>
          <w:tcPr>
            <w:tcW w:w="850" w:type="dxa"/>
            <w:tcMar>
              <w:top w:w="65" w:type="dxa"/>
              <w:left w:w="85" w:type="dxa"/>
              <w:bottom w:w="65" w:type="dxa"/>
              <w:right w:w="85" w:type="dxa"/>
            </w:tcMar>
            <w:vAlign w:val="center"/>
          </w:tcPr>
          <w:p w14:paraId="54D75C29" w14:textId="77777777" w:rsidR="003A7EF5" w:rsidRDefault="00000000">
            <w:pPr>
              <w:jc w:val="center"/>
            </w:pPr>
            <w:r>
              <w:rPr>
                <w:sz w:val="17"/>
              </w:rPr>
              <w:t>0.31</w:t>
            </w:r>
          </w:p>
        </w:tc>
        <w:tc>
          <w:tcPr>
            <w:tcW w:w="1020" w:type="dxa"/>
            <w:tcMar>
              <w:top w:w="65" w:type="dxa"/>
              <w:left w:w="85" w:type="dxa"/>
              <w:bottom w:w="65" w:type="dxa"/>
              <w:right w:w="85" w:type="dxa"/>
            </w:tcMar>
            <w:vAlign w:val="center"/>
          </w:tcPr>
          <w:p w14:paraId="64F77E96" w14:textId="77777777" w:rsidR="003A7EF5" w:rsidRDefault="00000000">
            <w:pPr>
              <w:jc w:val="center"/>
            </w:pPr>
            <w:r>
              <w:rPr>
                <w:sz w:val="17"/>
              </w:rPr>
              <w:t>3.22</w:t>
            </w:r>
          </w:p>
        </w:tc>
        <w:tc>
          <w:tcPr>
            <w:tcW w:w="907" w:type="dxa"/>
            <w:tcMar>
              <w:top w:w="65" w:type="dxa"/>
              <w:left w:w="85" w:type="dxa"/>
              <w:bottom w:w="65" w:type="dxa"/>
              <w:right w:w="85" w:type="dxa"/>
            </w:tcMar>
            <w:vAlign w:val="center"/>
          </w:tcPr>
          <w:p w14:paraId="05C03DB4" w14:textId="77777777" w:rsidR="003A7EF5" w:rsidRDefault="00000000">
            <w:pPr>
              <w:jc w:val="center"/>
            </w:pPr>
            <w:r>
              <w:rPr>
                <w:sz w:val="17"/>
              </w:rPr>
              <w:t>.001</w:t>
            </w:r>
          </w:p>
        </w:tc>
        <w:tc>
          <w:tcPr>
            <w:tcW w:w="1361" w:type="dxa"/>
            <w:tcMar>
              <w:top w:w="65" w:type="dxa"/>
              <w:left w:w="85" w:type="dxa"/>
              <w:bottom w:w="65" w:type="dxa"/>
              <w:right w:w="85" w:type="dxa"/>
            </w:tcMar>
            <w:vAlign w:val="center"/>
          </w:tcPr>
          <w:p w14:paraId="3B0BC382" w14:textId="77777777" w:rsidR="003A7EF5" w:rsidRDefault="00000000">
            <w:pPr>
              <w:jc w:val="center"/>
            </w:pPr>
            <w:r>
              <w:rPr>
                <w:sz w:val="17"/>
              </w:rPr>
              <w:t>0.25</w:t>
            </w:r>
          </w:p>
        </w:tc>
      </w:tr>
      <w:tr w:rsidR="003A7EF5" w14:paraId="7835A892" w14:textId="77777777">
        <w:trPr>
          <w:jc w:val="center"/>
        </w:trPr>
        <w:tc>
          <w:tcPr>
            <w:tcW w:w="4989" w:type="dxa"/>
            <w:tcMar>
              <w:top w:w="65" w:type="dxa"/>
              <w:left w:w="85" w:type="dxa"/>
              <w:bottom w:w="65" w:type="dxa"/>
              <w:right w:w="85" w:type="dxa"/>
            </w:tcMar>
            <w:vAlign w:val="center"/>
          </w:tcPr>
          <w:p w14:paraId="4C4306F7" w14:textId="77777777" w:rsidR="003A7EF5" w:rsidRDefault="00000000">
            <w:r>
              <w:rPr>
                <w:sz w:val="17"/>
              </w:rPr>
              <w:t>Самоконтроль ~~ Мужской пол</w:t>
            </w:r>
          </w:p>
        </w:tc>
        <w:tc>
          <w:tcPr>
            <w:tcW w:w="1134" w:type="dxa"/>
            <w:tcMar>
              <w:top w:w="65" w:type="dxa"/>
              <w:left w:w="85" w:type="dxa"/>
              <w:bottom w:w="65" w:type="dxa"/>
              <w:right w:w="85" w:type="dxa"/>
            </w:tcMar>
            <w:vAlign w:val="center"/>
          </w:tcPr>
          <w:p w14:paraId="426F1742" w14:textId="77777777" w:rsidR="003A7EF5" w:rsidRDefault="00000000">
            <w:pPr>
              <w:jc w:val="center"/>
            </w:pPr>
            <w:r>
              <w:rPr>
                <w:sz w:val="17"/>
              </w:rPr>
              <w:t>0.01</w:t>
            </w:r>
          </w:p>
        </w:tc>
        <w:tc>
          <w:tcPr>
            <w:tcW w:w="850" w:type="dxa"/>
            <w:tcMar>
              <w:top w:w="65" w:type="dxa"/>
              <w:left w:w="85" w:type="dxa"/>
              <w:bottom w:w="65" w:type="dxa"/>
              <w:right w:w="85" w:type="dxa"/>
            </w:tcMar>
            <w:vAlign w:val="center"/>
          </w:tcPr>
          <w:p w14:paraId="3ADC1D89" w14:textId="77777777" w:rsidR="003A7EF5" w:rsidRDefault="00000000">
            <w:pPr>
              <w:jc w:val="center"/>
            </w:pPr>
            <w:r>
              <w:rPr>
                <w:sz w:val="17"/>
              </w:rPr>
              <w:t>0.01</w:t>
            </w:r>
          </w:p>
        </w:tc>
        <w:tc>
          <w:tcPr>
            <w:tcW w:w="1020" w:type="dxa"/>
            <w:tcMar>
              <w:top w:w="65" w:type="dxa"/>
              <w:left w:w="85" w:type="dxa"/>
              <w:bottom w:w="65" w:type="dxa"/>
              <w:right w:w="85" w:type="dxa"/>
            </w:tcMar>
            <w:vAlign w:val="center"/>
          </w:tcPr>
          <w:p w14:paraId="2965F374" w14:textId="77777777" w:rsidR="003A7EF5" w:rsidRDefault="00000000">
            <w:pPr>
              <w:jc w:val="center"/>
            </w:pPr>
            <w:r>
              <w:rPr>
                <w:sz w:val="17"/>
              </w:rPr>
              <w:t>1.07</w:t>
            </w:r>
          </w:p>
        </w:tc>
        <w:tc>
          <w:tcPr>
            <w:tcW w:w="907" w:type="dxa"/>
            <w:tcMar>
              <w:top w:w="65" w:type="dxa"/>
              <w:left w:w="85" w:type="dxa"/>
              <w:bottom w:w="65" w:type="dxa"/>
              <w:right w:w="85" w:type="dxa"/>
            </w:tcMar>
            <w:vAlign w:val="center"/>
          </w:tcPr>
          <w:p w14:paraId="47396515" w14:textId="77777777" w:rsidR="003A7EF5" w:rsidRDefault="00000000">
            <w:pPr>
              <w:jc w:val="center"/>
            </w:pPr>
            <w:r>
              <w:rPr>
                <w:sz w:val="17"/>
              </w:rPr>
              <w:t>.287</w:t>
            </w:r>
          </w:p>
        </w:tc>
        <w:tc>
          <w:tcPr>
            <w:tcW w:w="1361" w:type="dxa"/>
            <w:tcMar>
              <w:top w:w="65" w:type="dxa"/>
              <w:left w:w="85" w:type="dxa"/>
              <w:bottom w:w="65" w:type="dxa"/>
              <w:right w:w="85" w:type="dxa"/>
            </w:tcMar>
            <w:vAlign w:val="center"/>
          </w:tcPr>
          <w:p w14:paraId="7FE7BC74" w14:textId="77777777" w:rsidR="003A7EF5" w:rsidRDefault="00000000">
            <w:pPr>
              <w:jc w:val="center"/>
            </w:pPr>
            <w:r>
              <w:rPr>
                <w:sz w:val="17"/>
              </w:rPr>
              <w:t>0.05</w:t>
            </w:r>
          </w:p>
        </w:tc>
      </w:tr>
    </w:tbl>
    <w:p w14:paraId="3D90E199" w14:textId="77777777" w:rsidR="003A7EF5" w:rsidRDefault="003A7EF5"/>
    <w:p w14:paraId="7A2B8E75" w14:textId="77777777" w:rsidR="003A7EF5" w:rsidRDefault="00000000">
      <w:pPr>
        <w:pStyle w:val="af"/>
        <w:spacing w:after="100" w:line="240" w:lineRule="auto"/>
        <w:ind w:left="283"/>
        <w:jc w:val="both"/>
      </w:pPr>
      <w:r>
        <w:rPr>
          <w:i/>
        </w:rPr>
        <w:t>Примечание. SE - стандартная ошибка; IGD = Internet Gaming Disorder. Символ ~ обозначает регрессионный путь, а ~~ - ковариацию. Доли объясненной дисперсии приведены в скобках.</w:t>
      </w:r>
    </w:p>
    <w:p w14:paraId="74052393" w14:textId="77777777" w:rsidR="003A7EF5" w:rsidRDefault="00000000">
      <w:pPr>
        <w:pStyle w:val="af"/>
        <w:spacing w:after="80"/>
        <w:jc w:val="both"/>
      </w:pPr>
      <w:r>
        <w:t>Таблица 8. Оценки параметров для регрессий и ковариаций в модели 3</w:t>
      </w:r>
    </w:p>
    <w:tbl>
      <w:tblPr>
        <w:tblStyle w:val="aff0"/>
        <w:tblW w:w="0" w:type="auto"/>
        <w:jc w:val="center"/>
        <w:tblLook w:val="04A0" w:firstRow="1" w:lastRow="0" w:firstColumn="1" w:lastColumn="0" w:noHBand="0" w:noVBand="1"/>
      </w:tblPr>
      <w:tblGrid>
        <w:gridCol w:w="4478"/>
        <w:gridCol w:w="1072"/>
        <w:gridCol w:w="788"/>
        <w:gridCol w:w="932"/>
        <w:gridCol w:w="837"/>
        <w:gridCol w:w="1257"/>
      </w:tblGrid>
      <w:tr w:rsidR="003A7EF5" w14:paraId="21B6B82A" w14:textId="77777777">
        <w:trPr>
          <w:tblHeader/>
          <w:jc w:val="center"/>
        </w:trPr>
        <w:tc>
          <w:tcPr>
            <w:tcW w:w="4989" w:type="dxa"/>
            <w:shd w:val="clear" w:color="auto" w:fill="D9E2F3"/>
            <w:tcMar>
              <w:top w:w="70" w:type="dxa"/>
              <w:left w:w="90" w:type="dxa"/>
              <w:bottom w:w="70" w:type="dxa"/>
              <w:right w:w="90" w:type="dxa"/>
            </w:tcMar>
            <w:vAlign w:val="center"/>
          </w:tcPr>
          <w:p w14:paraId="0432AF06" w14:textId="77777777" w:rsidR="003A7EF5" w:rsidRDefault="00000000">
            <w:pPr>
              <w:jc w:val="center"/>
            </w:pPr>
            <w:r>
              <w:rPr>
                <w:b/>
                <w:sz w:val="16"/>
              </w:rPr>
              <w:t>Параметр</w:t>
            </w:r>
          </w:p>
        </w:tc>
        <w:tc>
          <w:tcPr>
            <w:tcW w:w="1134" w:type="dxa"/>
            <w:shd w:val="clear" w:color="auto" w:fill="D9E2F3"/>
            <w:tcMar>
              <w:top w:w="70" w:type="dxa"/>
              <w:left w:w="90" w:type="dxa"/>
              <w:bottom w:w="70" w:type="dxa"/>
              <w:right w:w="90" w:type="dxa"/>
            </w:tcMar>
            <w:vAlign w:val="center"/>
          </w:tcPr>
          <w:p w14:paraId="27712CF5" w14:textId="77777777" w:rsidR="003A7EF5" w:rsidRDefault="00000000">
            <w:pPr>
              <w:jc w:val="center"/>
            </w:pPr>
            <w:r>
              <w:rPr>
                <w:b/>
                <w:sz w:val="16"/>
              </w:rPr>
              <w:t>Оценка</w:t>
            </w:r>
          </w:p>
        </w:tc>
        <w:tc>
          <w:tcPr>
            <w:tcW w:w="850" w:type="dxa"/>
            <w:shd w:val="clear" w:color="auto" w:fill="D9E2F3"/>
            <w:tcMar>
              <w:top w:w="70" w:type="dxa"/>
              <w:left w:w="90" w:type="dxa"/>
              <w:bottom w:w="70" w:type="dxa"/>
              <w:right w:w="90" w:type="dxa"/>
            </w:tcMar>
            <w:vAlign w:val="center"/>
          </w:tcPr>
          <w:p w14:paraId="3BD67A30" w14:textId="77777777" w:rsidR="003A7EF5" w:rsidRDefault="00000000">
            <w:pPr>
              <w:jc w:val="center"/>
            </w:pPr>
            <w:r>
              <w:rPr>
                <w:b/>
                <w:sz w:val="16"/>
              </w:rPr>
              <w:t>SE</w:t>
            </w:r>
          </w:p>
        </w:tc>
        <w:tc>
          <w:tcPr>
            <w:tcW w:w="1020" w:type="dxa"/>
            <w:shd w:val="clear" w:color="auto" w:fill="D9E2F3"/>
            <w:tcMar>
              <w:top w:w="70" w:type="dxa"/>
              <w:left w:w="90" w:type="dxa"/>
              <w:bottom w:w="70" w:type="dxa"/>
              <w:right w:w="90" w:type="dxa"/>
            </w:tcMar>
            <w:vAlign w:val="center"/>
          </w:tcPr>
          <w:p w14:paraId="2E1A4C58" w14:textId="77777777" w:rsidR="003A7EF5" w:rsidRDefault="00000000">
            <w:pPr>
              <w:jc w:val="center"/>
            </w:pPr>
            <w:r>
              <w:rPr>
                <w:b/>
                <w:sz w:val="16"/>
              </w:rPr>
              <w:t>Z</w:t>
            </w:r>
          </w:p>
        </w:tc>
        <w:tc>
          <w:tcPr>
            <w:tcW w:w="907" w:type="dxa"/>
            <w:shd w:val="clear" w:color="auto" w:fill="D9E2F3"/>
            <w:tcMar>
              <w:top w:w="70" w:type="dxa"/>
              <w:left w:w="90" w:type="dxa"/>
              <w:bottom w:w="70" w:type="dxa"/>
              <w:right w:w="90" w:type="dxa"/>
            </w:tcMar>
            <w:vAlign w:val="center"/>
          </w:tcPr>
          <w:p w14:paraId="41EF9BB1" w14:textId="77777777" w:rsidR="003A7EF5" w:rsidRDefault="00000000">
            <w:pPr>
              <w:jc w:val="center"/>
            </w:pPr>
            <w:r>
              <w:rPr>
                <w:b/>
                <w:sz w:val="16"/>
              </w:rPr>
              <w:t>p</w:t>
            </w:r>
          </w:p>
        </w:tc>
        <w:tc>
          <w:tcPr>
            <w:tcW w:w="1361" w:type="dxa"/>
            <w:shd w:val="clear" w:color="auto" w:fill="D9E2F3"/>
            <w:tcMar>
              <w:top w:w="70" w:type="dxa"/>
              <w:left w:w="90" w:type="dxa"/>
              <w:bottom w:w="70" w:type="dxa"/>
              <w:right w:w="90" w:type="dxa"/>
            </w:tcMar>
            <w:vAlign w:val="center"/>
          </w:tcPr>
          <w:p w14:paraId="2034B955" w14:textId="77777777" w:rsidR="003A7EF5" w:rsidRDefault="00000000">
            <w:pPr>
              <w:jc w:val="center"/>
            </w:pPr>
            <w:r>
              <w:rPr>
                <w:b/>
                <w:sz w:val="16"/>
              </w:rPr>
              <w:t>Станд. оценка</w:t>
            </w:r>
          </w:p>
        </w:tc>
      </w:tr>
      <w:tr w:rsidR="003A7EF5" w14:paraId="456418AA" w14:textId="77777777">
        <w:trPr>
          <w:jc w:val="center"/>
        </w:trPr>
        <w:tc>
          <w:tcPr>
            <w:tcW w:w="4989" w:type="dxa"/>
            <w:tcMar>
              <w:top w:w="65" w:type="dxa"/>
              <w:left w:w="85" w:type="dxa"/>
              <w:bottom w:w="65" w:type="dxa"/>
              <w:right w:w="85" w:type="dxa"/>
            </w:tcMar>
            <w:vAlign w:val="center"/>
          </w:tcPr>
          <w:p w14:paraId="79C3E544" w14:textId="77777777" w:rsidR="003A7EF5" w:rsidRDefault="00000000">
            <w:r>
              <w:rPr>
                <w:sz w:val="16"/>
              </w:rPr>
              <w:t>IGD (61.3%) ~ Общая мотивация</w:t>
            </w:r>
          </w:p>
        </w:tc>
        <w:tc>
          <w:tcPr>
            <w:tcW w:w="1134" w:type="dxa"/>
            <w:tcMar>
              <w:top w:w="65" w:type="dxa"/>
              <w:left w:w="85" w:type="dxa"/>
              <w:bottom w:w="65" w:type="dxa"/>
              <w:right w:w="85" w:type="dxa"/>
            </w:tcMar>
            <w:vAlign w:val="center"/>
          </w:tcPr>
          <w:p w14:paraId="6B3F62E1" w14:textId="77777777" w:rsidR="003A7EF5" w:rsidRDefault="00000000">
            <w:pPr>
              <w:jc w:val="center"/>
            </w:pPr>
            <w:r>
              <w:rPr>
                <w:sz w:val="16"/>
              </w:rPr>
              <w:t>0.58</w:t>
            </w:r>
          </w:p>
        </w:tc>
        <w:tc>
          <w:tcPr>
            <w:tcW w:w="850" w:type="dxa"/>
            <w:tcMar>
              <w:top w:w="65" w:type="dxa"/>
              <w:left w:w="85" w:type="dxa"/>
              <w:bottom w:w="65" w:type="dxa"/>
              <w:right w:w="85" w:type="dxa"/>
            </w:tcMar>
            <w:vAlign w:val="center"/>
          </w:tcPr>
          <w:p w14:paraId="79C13145" w14:textId="77777777" w:rsidR="003A7EF5" w:rsidRDefault="00000000">
            <w:pPr>
              <w:jc w:val="center"/>
            </w:pPr>
            <w:r>
              <w:rPr>
                <w:sz w:val="16"/>
              </w:rPr>
              <w:t>0.11</w:t>
            </w:r>
          </w:p>
        </w:tc>
        <w:tc>
          <w:tcPr>
            <w:tcW w:w="1020" w:type="dxa"/>
            <w:tcMar>
              <w:top w:w="65" w:type="dxa"/>
              <w:left w:w="85" w:type="dxa"/>
              <w:bottom w:w="65" w:type="dxa"/>
              <w:right w:w="85" w:type="dxa"/>
            </w:tcMar>
            <w:vAlign w:val="center"/>
          </w:tcPr>
          <w:p w14:paraId="038C14B0" w14:textId="77777777" w:rsidR="003A7EF5" w:rsidRDefault="00000000">
            <w:pPr>
              <w:jc w:val="center"/>
            </w:pPr>
            <w:r>
              <w:rPr>
                <w:sz w:val="16"/>
              </w:rPr>
              <w:t>5.22</w:t>
            </w:r>
          </w:p>
        </w:tc>
        <w:tc>
          <w:tcPr>
            <w:tcW w:w="907" w:type="dxa"/>
            <w:tcMar>
              <w:top w:w="65" w:type="dxa"/>
              <w:left w:w="85" w:type="dxa"/>
              <w:bottom w:w="65" w:type="dxa"/>
              <w:right w:w="85" w:type="dxa"/>
            </w:tcMar>
            <w:vAlign w:val="center"/>
          </w:tcPr>
          <w:p w14:paraId="300257B7" w14:textId="77777777" w:rsidR="003A7EF5" w:rsidRDefault="00000000">
            <w:pPr>
              <w:jc w:val="center"/>
            </w:pPr>
            <w:r>
              <w:rPr>
                <w:sz w:val="16"/>
              </w:rPr>
              <w:t>&lt; .001</w:t>
            </w:r>
          </w:p>
        </w:tc>
        <w:tc>
          <w:tcPr>
            <w:tcW w:w="1361" w:type="dxa"/>
            <w:tcMar>
              <w:top w:w="65" w:type="dxa"/>
              <w:left w:w="85" w:type="dxa"/>
              <w:bottom w:w="65" w:type="dxa"/>
              <w:right w:w="85" w:type="dxa"/>
            </w:tcMar>
            <w:vAlign w:val="center"/>
          </w:tcPr>
          <w:p w14:paraId="64EBCEA9" w14:textId="77777777" w:rsidR="003A7EF5" w:rsidRDefault="00000000">
            <w:pPr>
              <w:jc w:val="center"/>
            </w:pPr>
            <w:r>
              <w:rPr>
                <w:sz w:val="16"/>
              </w:rPr>
              <w:t>0.59</w:t>
            </w:r>
          </w:p>
        </w:tc>
      </w:tr>
      <w:tr w:rsidR="003A7EF5" w14:paraId="6BED8F39" w14:textId="77777777">
        <w:trPr>
          <w:jc w:val="center"/>
        </w:trPr>
        <w:tc>
          <w:tcPr>
            <w:tcW w:w="4989" w:type="dxa"/>
            <w:tcMar>
              <w:top w:w="65" w:type="dxa"/>
              <w:left w:w="85" w:type="dxa"/>
              <w:bottom w:w="65" w:type="dxa"/>
              <w:right w:w="85" w:type="dxa"/>
            </w:tcMar>
            <w:vAlign w:val="center"/>
          </w:tcPr>
          <w:p w14:paraId="2C13017C" w14:textId="77777777" w:rsidR="003A7EF5" w:rsidRDefault="00000000">
            <w:r>
              <w:rPr>
                <w:sz w:val="16"/>
              </w:rPr>
              <w:t>IGD (61.3%) ~ Внутренняя мотивация</w:t>
            </w:r>
          </w:p>
        </w:tc>
        <w:tc>
          <w:tcPr>
            <w:tcW w:w="1134" w:type="dxa"/>
            <w:tcMar>
              <w:top w:w="65" w:type="dxa"/>
              <w:left w:w="85" w:type="dxa"/>
              <w:bottom w:w="65" w:type="dxa"/>
              <w:right w:w="85" w:type="dxa"/>
            </w:tcMar>
            <w:vAlign w:val="center"/>
          </w:tcPr>
          <w:p w14:paraId="702CAFB6" w14:textId="77777777" w:rsidR="003A7EF5" w:rsidRDefault="00000000">
            <w:pPr>
              <w:jc w:val="center"/>
            </w:pPr>
            <w:r>
              <w:rPr>
                <w:sz w:val="16"/>
              </w:rPr>
              <w:t>0.00</w:t>
            </w:r>
          </w:p>
        </w:tc>
        <w:tc>
          <w:tcPr>
            <w:tcW w:w="850" w:type="dxa"/>
            <w:tcMar>
              <w:top w:w="65" w:type="dxa"/>
              <w:left w:w="85" w:type="dxa"/>
              <w:bottom w:w="65" w:type="dxa"/>
              <w:right w:w="85" w:type="dxa"/>
            </w:tcMar>
            <w:vAlign w:val="center"/>
          </w:tcPr>
          <w:p w14:paraId="7D5DC5C3" w14:textId="77777777" w:rsidR="003A7EF5" w:rsidRDefault="00000000">
            <w:pPr>
              <w:jc w:val="center"/>
            </w:pPr>
            <w:r>
              <w:rPr>
                <w:sz w:val="16"/>
              </w:rPr>
              <w:t>0.03</w:t>
            </w:r>
          </w:p>
        </w:tc>
        <w:tc>
          <w:tcPr>
            <w:tcW w:w="1020" w:type="dxa"/>
            <w:tcMar>
              <w:top w:w="65" w:type="dxa"/>
              <w:left w:w="85" w:type="dxa"/>
              <w:bottom w:w="65" w:type="dxa"/>
              <w:right w:w="85" w:type="dxa"/>
            </w:tcMar>
            <w:vAlign w:val="center"/>
          </w:tcPr>
          <w:p w14:paraId="1178B238" w14:textId="77777777" w:rsidR="003A7EF5" w:rsidRDefault="00000000">
            <w:pPr>
              <w:jc w:val="center"/>
            </w:pPr>
            <w:r>
              <w:rPr>
                <w:sz w:val="16"/>
              </w:rPr>
              <w:t>0.04</w:t>
            </w:r>
          </w:p>
        </w:tc>
        <w:tc>
          <w:tcPr>
            <w:tcW w:w="907" w:type="dxa"/>
            <w:tcMar>
              <w:top w:w="65" w:type="dxa"/>
              <w:left w:w="85" w:type="dxa"/>
              <w:bottom w:w="65" w:type="dxa"/>
              <w:right w:w="85" w:type="dxa"/>
            </w:tcMar>
            <w:vAlign w:val="center"/>
          </w:tcPr>
          <w:p w14:paraId="5E59C2DE" w14:textId="77777777" w:rsidR="003A7EF5" w:rsidRDefault="00000000">
            <w:pPr>
              <w:jc w:val="center"/>
            </w:pPr>
            <w:r>
              <w:rPr>
                <w:sz w:val="16"/>
              </w:rPr>
              <w:t>.970</w:t>
            </w:r>
          </w:p>
        </w:tc>
        <w:tc>
          <w:tcPr>
            <w:tcW w:w="1361" w:type="dxa"/>
            <w:tcMar>
              <w:top w:w="65" w:type="dxa"/>
              <w:left w:w="85" w:type="dxa"/>
              <w:bottom w:w="65" w:type="dxa"/>
              <w:right w:w="85" w:type="dxa"/>
            </w:tcMar>
            <w:vAlign w:val="center"/>
          </w:tcPr>
          <w:p w14:paraId="3495A527" w14:textId="77777777" w:rsidR="003A7EF5" w:rsidRDefault="00000000">
            <w:pPr>
              <w:jc w:val="center"/>
            </w:pPr>
            <w:r>
              <w:rPr>
                <w:sz w:val="16"/>
              </w:rPr>
              <w:t>0.00</w:t>
            </w:r>
          </w:p>
        </w:tc>
      </w:tr>
      <w:tr w:rsidR="003A7EF5" w14:paraId="7491D6F1" w14:textId="77777777">
        <w:trPr>
          <w:jc w:val="center"/>
        </w:trPr>
        <w:tc>
          <w:tcPr>
            <w:tcW w:w="4989" w:type="dxa"/>
            <w:tcMar>
              <w:top w:w="65" w:type="dxa"/>
              <w:left w:w="85" w:type="dxa"/>
              <w:bottom w:w="65" w:type="dxa"/>
              <w:right w:w="85" w:type="dxa"/>
            </w:tcMar>
            <w:vAlign w:val="center"/>
          </w:tcPr>
          <w:p w14:paraId="139C778B" w14:textId="77777777" w:rsidR="003A7EF5" w:rsidRDefault="00000000">
            <w:r>
              <w:rPr>
                <w:sz w:val="16"/>
              </w:rPr>
              <w:t>IGD (61.3%) ~ Идентифицированная регуляция</w:t>
            </w:r>
          </w:p>
        </w:tc>
        <w:tc>
          <w:tcPr>
            <w:tcW w:w="1134" w:type="dxa"/>
            <w:tcMar>
              <w:top w:w="65" w:type="dxa"/>
              <w:left w:w="85" w:type="dxa"/>
              <w:bottom w:w="65" w:type="dxa"/>
              <w:right w:w="85" w:type="dxa"/>
            </w:tcMar>
            <w:vAlign w:val="center"/>
          </w:tcPr>
          <w:p w14:paraId="74A2D04E" w14:textId="77777777" w:rsidR="003A7EF5" w:rsidRDefault="00000000">
            <w:pPr>
              <w:jc w:val="center"/>
            </w:pPr>
            <w:r>
              <w:rPr>
                <w:sz w:val="16"/>
              </w:rPr>
              <w:t>-0.00</w:t>
            </w:r>
          </w:p>
        </w:tc>
        <w:tc>
          <w:tcPr>
            <w:tcW w:w="850" w:type="dxa"/>
            <w:tcMar>
              <w:top w:w="65" w:type="dxa"/>
              <w:left w:w="85" w:type="dxa"/>
              <w:bottom w:w="65" w:type="dxa"/>
              <w:right w:w="85" w:type="dxa"/>
            </w:tcMar>
            <w:vAlign w:val="center"/>
          </w:tcPr>
          <w:p w14:paraId="251E451C" w14:textId="77777777" w:rsidR="003A7EF5" w:rsidRDefault="00000000">
            <w:pPr>
              <w:jc w:val="center"/>
            </w:pPr>
            <w:r>
              <w:rPr>
                <w:sz w:val="16"/>
              </w:rPr>
              <w:t>0.07</w:t>
            </w:r>
          </w:p>
        </w:tc>
        <w:tc>
          <w:tcPr>
            <w:tcW w:w="1020" w:type="dxa"/>
            <w:tcMar>
              <w:top w:w="65" w:type="dxa"/>
              <w:left w:w="85" w:type="dxa"/>
              <w:bottom w:w="65" w:type="dxa"/>
              <w:right w:w="85" w:type="dxa"/>
            </w:tcMar>
            <w:vAlign w:val="center"/>
          </w:tcPr>
          <w:p w14:paraId="154E17EB" w14:textId="77777777" w:rsidR="003A7EF5" w:rsidRDefault="00000000">
            <w:pPr>
              <w:jc w:val="center"/>
            </w:pPr>
            <w:r>
              <w:rPr>
                <w:sz w:val="16"/>
              </w:rPr>
              <w:t>-0.05</w:t>
            </w:r>
          </w:p>
        </w:tc>
        <w:tc>
          <w:tcPr>
            <w:tcW w:w="907" w:type="dxa"/>
            <w:tcMar>
              <w:top w:w="65" w:type="dxa"/>
              <w:left w:w="85" w:type="dxa"/>
              <w:bottom w:w="65" w:type="dxa"/>
              <w:right w:w="85" w:type="dxa"/>
            </w:tcMar>
            <w:vAlign w:val="center"/>
          </w:tcPr>
          <w:p w14:paraId="6FF8568E" w14:textId="77777777" w:rsidR="003A7EF5" w:rsidRDefault="00000000">
            <w:pPr>
              <w:jc w:val="center"/>
            </w:pPr>
            <w:r>
              <w:rPr>
                <w:sz w:val="16"/>
              </w:rPr>
              <w:t>.961</w:t>
            </w:r>
          </w:p>
        </w:tc>
        <w:tc>
          <w:tcPr>
            <w:tcW w:w="1361" w:type="dxa"/>
            <w:tcMar>
              <w:top w:w="65" w:type="dxa"/>
              <w:left w:w="85" w:type="dxa"/>
              <w:bottom w:w="65" w:type="dxa"/>
              <w:right w:w="85" w:type="dxa"/>
            </w:tcMar>
            <w:vAlign w:val="center"/>
          </w:tcPr>
          <w:p w14:paraId="251D6AAB" w14:textId="77777777" w:rsidR="003A7EF5" w:rsidRDefault="00000000">
            <w:pPr>
              <w:jc w:val="center"/>
            </w:pPr>
            <w:r>
              <w:rPr>
                <w:sz w:val="16"/>
              </w:rPr>
              <w:t>-0.00</w:t>
            </w:r>
          </w:p>
        </w:tc>
      </w:tr>
      <w:tr w:rsidR="003A7EF5" w14:paraId="0192F9D2" w14:textId="77777777">
        <w:trPr>
          <w:jc w:val="center"/>
        </w:trPr>
        <w:tc>
          <w:tcPr>
            <w:tcW w:w="4989" w:type="dxa"/>
            <w:tcMar>
              <w:top w:w="65" w:type="dxa"/>
              <w:left w:w="85" w:type="dxa"/>
              <w:bottom w:w="65" w:type="dxa"/>
              <w:right w:w="85" w:type="dxa"/>
            </w:tcMar>
            <w:vAlign w:val="center"/>
          </w:tcPr>
          <w:p w14:paraId="19EFDDEE" w14:textId="77777777" w:rsidR="003A7EF5" w:rsidRDefault="00000000">
            <w:r>
              <w:rPr>
                <w:sz w:val="16"/>
              </w:rPr>
              <w:t>IGD (61.3%) ~ Интроецированная регуляция</w:t>
            </w:r>
          </w:p>
        </w:tc>
        <w:tc>
          <w:tcPr>
            <w:tcW w:w="1134" w:type="dxa"/>
            <w:tcMar>
              <w:top w:w="65" w:type="dxa"/>
              <w:left w:w="85" w:type="dxa"/>
              <w:bottom w:w="65" w:type="dxa"/>
              <w:right w:w="85" w:type="dxa"/>
            </w:tcMar>
            <w:vAlign w:val="center"/>
          </w:tcPr>
          <w:p w14:paraId="2221A909" w14:textId="77777777" w:rsidR="003A7EF5" w:rsidRDefault="00000000">
            <w:pPr>
              <w:jc w:val="center"/>
            </w:pPr>
            <w:r>
              <w:rPr>
                <w:sz w:val="16"/>
              </w:rPr>
              <w:t>0.56</w:t>
            </w:r>
          </w:p>
        </w:tc>
        <w:tc>
          <w:tcPr>
            <w:tcW w:w="850" w:type="dxa"/>
            <w:tcMar>
              <w:top w:w="65" w:type="dxa"/>
              <w:left w:w="85" w:type="dxa"/>
              <w:bottom w:w="65" w:type="dxa"/>
              <w:right w:w="85" w:type="dxa"/>
            </w:tcMar>
            <w:vAlign w:val="center"/>
          </w:tcPr>
          <w:p w14:paraId="005E933E" w14:textId="77777777" w:rsidR="003A7EF5" w:rsidRDefault="00000000">
            <w:pPr>
              <w:jc w:val="center"/>
            </w:pPr>
            <w:r>
              <w:rPr>
                <w:sz w:val="16"/>
              </w:rPr>
              <w:t>0.19</w:t>
            </w:r>
          </w:p>
        </w:tc>
        <w:tc>
          <w:tcPr>
            <w:tcW w:w="1020" w:type="dxa"/>
            <w:tcMar>
              <w:top w:w="65" w:type="dxa"/>
              <w:left w:w="85" w:type="dxa"/>
              <w:bottom w:w="65" w:type="dxa"/>
              <w:right w:w="85" w:type="dxa"/>
            </w:tcMar>
            <w:vAlign w:val="center"/>
          </w:tcPr>
          <w:p w14:paraId="47436440" w14:textId="77777777" w:rsidR="003A7EF5" w:rsidRDefault="00000000">
            <w:pPr>
              <w:jc w:val="center"/>
            </w:pPr>
            <w:r>
              <w:rPr>
                <w:sz w:val="16"/>
              </w:rPr>
              <w:t>2.89</w:t>
            </w:r>
          </w:p>
        </w:tc>
        <w:tc>
          <w:tcPr>
            <w:tcW w:w="907" w:type="dxa"/>
            <w:tcMar>
              <w:top w:w="65" w:type="dxa"/>
              <w:left w:w="85" w:type="dxa"/>
              <w:bottom w:w="65" w:type="dxa"/>
              <w:right w:w="85" w:type="dxa"/>
            </w:tcMar>
            <w:vAlign w:val="center"/>
          </w:tcPr>
          <w:p w14:paraId="7F69C3F7" w14:textId="77777777" w:rsidR="003A7EF5" w:rsidRDefault="00000000">
            <w:pPr>
              <w:jc w:val="center"/>
            </w:pPr>
            <w:r>
              <w:rPr>
                <w:sz w:val="16"/>
              </w:rPr>
              <w:t>.004</w:t>
            </w:r>
          </w:p>
        </w:tc>
        <w:tc>
          <w:tcPr>
            <w:tcW w:w="1361" w:type="dxa"/>
            <w:tcMar>
              <w:top w:w="65" w:type="dxa"/>
              <w:left w:w="85" w:type="dxa"/>
              <w:bottom w:w="65" w:type="dxa"/>
              <w:right w:w="85" w:type="dxa"/>
            </w:tcMar>
            <w:vAlign w:val="center"/>
          </w:tcPr>
          <w:p w14:paraId="178FC55B" w14:textId="77777777" w:rsidR="003A7EF5" w:rsidRDefault="00000000">
            <w:pPr>
              <w:jc w:val="center"/>
            </w:pPr>
            <w:r>
              <w:rPr>
                <w:sz w:val="16"/>
              </w:rPr>
              <w:t>0.36</w:t>
            </w:r>
          </w:p>
        </w:tc>
      </w:tr>
      <w:tr w:rsidR="003A7EF5" w14:paraId="0701FB57" w14:textId="77777777">
        <w:trPr>
          <w:jc w:val="center"/>
        </w:trPr>
        <w:tc>
          <w:tcPr>
            <w:tcW w:w="4989" w:type="dxa"/>
            <w:tcMar>
              <w:top w:w="65" w:type="dxa"/>
              <w:left w:w="85" w:type="dxa"/>
              <w:bottom w:w="65" w:type="dxa"/>
              <w:right w:w="85" w:type="dxa"/>
            </w:tcMar>
            <w:vAlign w:val="center"/>
          </w:tcPr>
          <w:p w14:paraId="7E86A4E2" w14:textId="77777777" w:rsidR="003A7EF5" w:rsidRDefault="00000000">
            <w:r>
              <w:rPr>
                <w:sz w:val="16"/>
              </w:rPr>
              <w:t>IGD (61.3%) ~ Внешняя регуляция</w:t>
            </w:r>
          </w:p>
        </w:tc>
        <w:tc>
          <w:tcPr>
            <w:tcW w:w="1134" w:type="dxa"/>
            <w:tcMar>
              <w:top w:w="65" w:type="dxa"/>
              <w:left w:w="85" w:type="dxa"/>
              <w:bottom w:w="65" w:type="dxa"/>
              <w:right w:w="85" w:type="dxa"/>
            </w:tcMar>
            <w:vAlign w:val="center"/>
          </w:tcPr>
          <w:p w14:paraId="0E7069C4" w14:textId="77777777" w:rsidR="003A7EF5" w:rsidRDefault="00000000">
            <w:pPr>
              <w:jc w:val="center"/>
            </w:pPr>
            <w:r>
              <w:rPr>
                <w:sz w:val="16"/>
              </w:rPr>
              <w:t>-0.01</w:t>
            </w:r>
          </w:p>
        </w:tc>
        <w:tc>
          <w:tcPr>
            <w:tcW w:w="850" w:type="dxa"/>
            <w:tcMar>
              <w:top w:w="65" w:type="dxa"/>
              <w:left w:w="85" w:type="dxa"/>
              <w:bottom w:w="65" w:type="dxa"/>
              <w:right w:w="85" w:type="dxa"/>
            </w:tcMar>
            <w:vAlign w:val="center"/>
          </w:tcPr>
          <w:p w14:paraId="09964638" w14:textId="77777777" w:rsidR="003A7EF5" w:rsidRDefault="00000000">
            <w:pPr>
              <w:jc w:val="center"/>
            </w:pPr>
            <w:r>
              <w:rPr>
                <w:sz w:val="16"/>
              </w:rPr>
              <w:t>0.04</w:t>
            </w:r>
          </w:p>
        </w:tc>
        <w:tc>
          <w:tcPr>
            <w:tcW w:w="1020" w:type="dxa"/>
            <w:tcMar>
              <w:top w:w="65" w:type="dxa"/>
              <w:left w:w="85" w:type="dxa"/>
              <w:bottom w:w="65" w:type="dxa"/>
              <w:right w:w="85" w:type="dxa"/>
            </w:tcMar>
            <w:vAlign w:val="center"/>
          </w:tcPr>
          <w:p w14:paraId="651086CB" w14:textId="77777777" w:rsidR="003A7EF5" w:rsidRDefault="00000000">
            <w:pPr>
              <w:jc w:val="center"/>
            </w:pPr>
            <w:r>
              <w:rPr>
                <w:sz w:val="16"/>
              </w:rPr>
              <w:t>-0.18</w:t>
            </w:r>
          </w:p>
        </w:tc>
        <w:tc>
          <w:tcPr>
            <w:tcW w:w="907" w:type="dxa"/>
            <w:tcMar>
              <w:top w:w="65" w:type="dxa"/>
              <w:left w:w="85" w:type="dxa"/>
              <w:bottom w:w="65" w:type="dxa"/>
              <w:right w:w="85" w:type="dxa"/>
            </w:tcMar>
            <w:vAlign w:val="center"/>
          </w:tcPr>
          <w:p w14:paraId="460FF948" w14:textId="77777777" w:rsidR="003A7EF5" w:rsidRDefault="00000000">
            <w:pPr>
              <w:jc w:val="center"/>
            </w:pPr>
            <w:r>
              <w:rPr>
                <w:sz w:val="16"/>
              </w:rPr>
              <w:t>.857</w:t>
            </w:r>
          </w:p>
        </w:tc>
        <w:tc>
          <w:tcPr>
            <w:tcW w:w="1361" w:type="dxa"/>
            <w:tcMar>
              <w:top w:w="65" w:type="dxa"/>
              <w:left w:w="85" w:type="dxa"/>
              <w:bottom w:w="65" w:type="dxa"/>
              <w:right w:w="85" w:type="dxa"/>
            </w:tcMar>
            <w:vAlign w:val="center"/>
          </w:tcPr>
          <w:p w14:paraId="6DDB0955" w14:textId="77777777" w:rsidR="003A7EF5" w:rsidRDefault="00000000">
            <w:pPr>
              <w:jc w:val="center"/>
            </w:pPr>
            <w:r>
              <w:rPr>
                <w:sz w:val="16"/>
              </w:rPr>
              <w:t>-0.01</w:t>
            </w:r>
          </w:p>
        </w:tc>
      </w:tr>
      <w:tr w:rsidR="003A7EF5" w14:paraId="0AD0C935" w14:textId="77777777">
        <w:trPr>
          <w:jc w:val="center"/>
        </w:trPr>
        <w:tc>
          <w:tcPr>
            <w:tcW w:w="4989" w:type="dxa"/>
            <w:tcMar>
              <w:top w:w="65" w:type="dxa"/>
              <w:left w:w="85" w:type="dxa"/>
              <w:bottom w:w="65" w:type="dxa"/>
              <w:right w:w="85" w:type="dxa"/>
            </w:tcMar>
            <w:vAlign w:val="center"/>
          </w:tcPr>
          <w:p w14:paraId="7213FD03" w14:textId="77777777" w:rsidR="003A7EF5" w:rsidRDefault="00000000">
            <w:r>
              <w:rPr>
                <w:sz w:val="16"/>
              </w:rPr>
              <w:t>IGD (61.3%) ~ Амотивация</w:t>
            </w:r>
          </w:p>
        </w:tc>
        <w:tc>
          <w:tcPr>
            <w:tcW w:w="1134" w:type="dxa"/>
            <w:tcMar>
              <w:top w:w="65" w:type="dxa"/>
              <w:left w:w="85" w:type="dxa"/>
              <w:bottom w:w="65" w:type="dxa"/>
              <w:right w:w="85" w:type="dxa"/>
            </w:tcMar>
            <w:vAlign w:val="center"/>
          </w:tcPr>
          <w:p w14:paraId="03DE5614" w14:textId="77777777" w:rsidR="003A7EF5" w:rsidRDefault="00000000">
            <w:pPr>
              <w:jc w:val="center"/>
            </w:pPr>
            <w:r>
              <w:rPr>
                <w:sz w:val="16"/>
              </w:rPr>
              <w:t>0.06</w:t>
            </w:r>
          </w:p>
        </w:tc>
        <w:tc>
          <w:tcPr>
            <w:tcW w:w="850" w:type="dxa"/>
            <w:tcMar>
              <w:top w:w="65" w:type="dxa"/>
              <w:left w:w="85" w:type="dxa"/>
              <w:bottom w:w="65" w:type="dxa"/>
              <w:right w:w="85" w:type="dxa"/>
            </w:tcMar>
            <w:vAlign w:val="center"/>
          </w:tcPr>
          <w:p w14:paraId="0398E5A8" w14:textId="77777777" w:rsidR="003A7EF5" w:rsidRDefault="00000000">
            <w:pPr>
              <w:jc w:val="center"/>
            </w:pPr>
            <w:r>
              <w:rPr>
                <w:sz w:val="16"/>
              </w:rPr>
              <w:t>0.02</w:t>
            </w:r>
          </w:p>
        </w:tc>
        <w:tc>
          <w:tcPr>
            <w:tcW w:w="1020" w:type="dxa"/>
            <w:tcMar>
              <w:top w:w="65" w:type="dxa"/>
              <w:left w:w="85" w:type="dxa"/>
              <w:bottom w:w="65" w:type="dxa"/>
              <w:right w:w="85" w:type="dxa"/>
            </w:tcMar>
            <w:vAlign w:val="center"/>
          </w:tcPr>
          <w:p w14:paraId="1BAF0DD7" w14:textId="77777777" w:rsidR="003A7EF5" w:rsidRDefault="00000000">
            <w:pPr>
              <w:jc w:val="center"/>
            </w:pPr>
            <w:r>
              <w:rPr>
                <w:sz w:val="16"/>
              </w:rPr>
              <w:t>2.54</w:t>
            </w:r>
          </w:p>
        </w:tc>
        <w:tc>
          <w:tcPr>
            <w:tcW w:w="907" w:type="dxa"/>
            <w:tcMar>
              <w:top w:w="65" w:type="dxa"/>
              <w:left w:w="85" w:type="dxa"/>
              <w:bottom w:w="65" w:type="dxa"/>
              <w:right w:w="85" w:type="dxa"/>
            </w:tcMar>
            <w:vAlign w:val="center"/>
          </w:tcPr>
          <w:p w14:paraId="25B2A03D" w14:textId="77777777" w:rsidR="003A7EF5" w:rsidRDefault="00000000">
            <w:pPr>
              <w:jc w:val="center"/>
            </w:pPr>
            <w:r>
              <w:rPr>
                <w:sz w:val="16"/>
              </w:rPr>
              <w:t>.011</w:t>
            </w:r>
          </w:p>
        </w:tc>
        <w:tc>
          <w:tcPr>
            <w:tcW w:w="1361" w:type="dxa"/>
            <w:tcMar>
              <w:top w:w="65" w:type="dxa"/>
              <w:left w:w="85" w:type="dxa"/>
              <w:bottom w:w="65" w:type="dxa"/>
              <w:right w:w="85" w:type="dxa"/>
            </w:tcMar>
            <w:vAlign w:val="center"/>
          </w:tcPr>
          <w:p w14:paraId="50BA014D" w14:textId="77777777" w:rsidR="003A7EF5" w:rsidRDefault="00000000">
            <w:pPr>
              <w:jc w:val="center"/>
            </w:pPr>
            <w:r>
              <w:rPr>
                <w:sz w:val="16"/>
              </w:rPr>
              <w:t>0.12</w:t>
            </w:r>
          </w:p>
        </w:tc>
      </w:tr>
      <w:tr w:rsidR="003A7EF5" w14:paraId="376BD5DB" w14:textId="77777777">
        <w:trPr>
          <w:jc w:val="center"/>
        </w:trPr>
        <w:tc>
          <w:tcPr>
            <w:tcW w:w="4989" w:type="dxa"/>
            <w:tcMar>
              <w:top w:w="65" w:type="dxa"/>
              <w:left w:w="85" w:type="dxa"/>
              <w:bottom w:w="65" w:type="dxa"/>
              <w:right w:w="85" w:type="dxa"/>
            </w:tcMar>
            <w:vAlign w:val="center"/>
          </w:tcPr>
          <w:p w14:paraId="06C3AEC1" w14:textId="77777777" w:rsidR="003A7EF5" w:rsidRDefault="00000000">
            <w:r>
              <w:rPr>
                <w:sz w:val="16"/>
              </w:rPr>
              <w:t>IGD (61.3%) ~ Самоконтроль</w:t>
            </w:r>
          </w:p>
        </w:tc>
        <w:tc>
          <w:tcPr>
            <w:tcW w:w="1134" w:type="dxa"/>
            <w:tcMar>
              <w:top w:w="65" w:type="dxa"/>
              <w:left w:w="85" w:type="dxa"/>
              <w:bottom w:w="65" w:type="dxa"/>
              <w:right w:w="85" w:type="dxa"/>
            </w:tcMar>
            <w:vAlign w:val="center"/>
          </w:tcPr>
          <w:p w14:paraId="1C13D3F1" w14:textId="77777777" w:rsidR="003A7EF5" w:rsidRDefault="00000000">
            <w:pPr>
              <w:jc w:val="center"/>
            </w:pPr>
            <w:r>
              <w:rPr>
                <w:sz w:val="16"/>
              </w:rPr>
              <w:t>-0.30</w:t>
            </w:r>
          </w:p>
        </w:tc>
        <w:tc>
          <w:tcPr>
            <w:tcW w:w="850" w:type="dxa"/>
            <w:tcMar>
              <w:top w:w="65" w:type="dxa"/>
              <w:left w:w="85" w:type="dxa"/>
              <w:bottom w:w="65" w:type="dxa"/>
              <w:right w:w="85" w:type="dxa"/>
            </w:tcMar>
            <w:vAlign w:val="center"/>
          </w:tcPr>
          <w:p w14:paraId="3FB6965F" w14:textId="77777777" w:rsidR="003A7EF5" w:rsidRDefault="00000000">
            <w:pPr>
              <w:jc w:val="center"/>
            </w:pPr>
            <w:r>
              <w:rPr>
                <w:sz w:val="16"/>
              </w:rPr>
              <w:t>0.07</w:t>
            </w:r>
          </w:p>
        </w:tc>
        <w:tc>
          <w:tcPr>
            <w:tcW w:w="1020" w:type="dxa"/>
            <w:tcMar>
              <w:top w:w="65" w:type="dxa"/>
              <w:left w:w="85" w:type="dxa"/>
              <w:bottom w:w="65" w:type="dxa"/>
              <w:right w:w="85" w:type="dxa"/>
            </w:tcMar>
            <w:vAlign w:val="center"/>
          </w:tcPr>
          <w:p w14:paraId="5AB3A1D6" w14:textId="77777777" w:rsidR="003A7EF5" w:rsidRDefault="00000000">
            <w:pPr>
              <w:jc w:val="center"/>
            </w:pPr>
            <w:r>
              <w:rPr>
                <w:sz w:val="16"/>
              </w:rPr>
              <w:t>-4.20</w:t>
            </w:r>
          </w:p>
        </w:tc>
        <w:tc>
          <w:tcPr>
            <w:tcW w:w="907" w:type="dxa"/>
            <w:tcMar>
              <w:top w:w="65" w:type="dxa"/>
              <w:left w:w="85" w:type="dxa"/>
              <w:bottom w:w="65" w:type="dxa"/>
              <w:right w:w="85" w:type="dxa"/>
            </w:tcMar>
            <w:vAlign w:val="center"/>
          </w:tcPr>
          <w:p w14:paraId="38547B17" w14:textId="77777777" w:rsidR="003A7EF5" w:rsidRDefault="00000000">
            <w:pPr>
              <w:jc w:val="center"/>
            </w:pPr>
            <w:r>
              <w:rPr>
                <w:sz w:val="16"/>
              </w:rPr>
              <w:t>&lt; .001</w:t>
            </w:r>
          </w:p>
        </w:tc>
        <w:tc>
          <w:tcPr>
            <w:tcW w:w="1361" w:type="dxa"/>
            <w:tcMar>
              <w:top w:w="65" w:type="dxa"/>
              <w:left w:w="85" w:type="dxa"/>
              <w:bottom w:w="65" w:type="dxa"/>
              <w:right w:w="85" w:type="dxa"/>
            </w:tcMar>
            <w:vAlign w:val="center"/>
          </w:tcPr>
          <w:p w14:paraId="1C02EDDC" w14:textId="77777777" w:rsidR="003A7EF5" w:rsidRDefault="00000000">
            <w:pPr>
              <w:jc w:val="center"/>
            </w:pPr>
            <w:r>
              <w:rPr>
                <w:sz w:val="16"/>
              </w:rPr>
              <w:t>-0.20</w:t>
            </w:r>
          </w:p>
        </w:tc>
      </w:tr>
      <w:tr w:rsidR="003A7EF5" w14:paraId="01A726DC" w14:textId="77777777">
        <w:trPr>
          <w:jc w:val="center"/>
        </w:trPr>
        <w:tc>
          <w:tcPr>
            <w:tcW w:w="4989" w:type="dxa"/>
            <w:tcMar>
              <w:top w:w="65" w:type="dxa"/>
              <w:left w:w="85" w:type="dxa"/>
              <w:bottom w:w="65" w:type="dxa"/>
              <w:right w:w="85" w:type="dxa"/>
            </w:tcMar>
            <w:vAlign w:val="center"/>
          </w:tcPr>
          <w:p w14:paraId="3EF81098" w14:textId="77777777" w:rsidR="003A7EF5" w:rsidRDefault="00000000">
            <w:r>
              <w:rPr>
                <w:sz w:val="16"/>
              </w:rPr>
              <w:t>IGD (61.3%) ~ Удовлетворение потребностей</w:t>
            </w:r>
          </w:p>
        </w:tc>
        <w:tc>
          <w:tcPr>
            <w:tcW w:w="1134" w:type="dxa"/>
            <w:tcMar>
              <w:top w:w="65" w:type="dxa"/>
              <w:left w:w="85" w:type="dxa"/>
              <w:bottom w:w="65" w:type="dxa"/>
              <w:right w:w="85" w:type="dxa"/>
            </w:tcMar>
            <w:vAlign w:val="center"/>
          </w:tcPr>
          <w:p w14:paraId="4DA16F7C" w14:textId="77777777" w:rsidR="003A7EF5" w:rsidRDefault="00000000">
            <w:pPr>
              <w:jc w:val="center"/>
            </w:pPr>
            <w:r>
              <w:rPr>
                <w:sz w:val="16"/>
              </w:rPr>
              <w:t>0.03</w:t>
            </w:r>
          </w:p>
        </w:tc>
        <w:tc>
          <w:tcPr>
            <w:tcW w:w="850" w:type="dxa"/>
            <w:tcMar>
              <w:top w:w="65" w:type="dxa"/>
              <w:left w:w="85" w:type="dxa"/>
              <w:bottom w:w="65" w:type="dxa"/>
              <w:right w:w="85" w:type="dxa"/>
            </w:tcMar>
            <w:vAlign w:val="center"/>
          </w:tcPr>
          <w:p w14:paraId="453EC0D6" w14:textId="77777777" w:rsidR="003A7EF5" w:rsidRDefault="00000000">
            <w:pPr>
              <w:jc w:val="center"/>
            </w:pPr>
            <w:r>
              <w:rPr>
                <w:sz w:val="16"/>
              </w:rPr>
              <w:t>0.10</w:t>
            </w:r>
          </w:p>
        </w:tc>
        <w:tc>
          <w:tcPr>
            <w:tcW w:w="1020" w:type="dxa"/>
            <w:tcMar>
              <w:top w:w="65" w:type="dxa"/>
              <w:left w:w="85" w:type="dxa"/>
              <w:bottom w:w="65" w:type="dxa"/>
              <w:right w:w="85" w:type="dxa"/>
            </w:tcMar>
            <w:vAlign w:val="center"/>
          </w:tcPr>
          <w:p w14:paraId="1378B4F3" w14:textId="77777777" w:rsidR="003A7EF5" w:rsidRDefault="00000000">
            <w:pPr>
              <w:jc w:val="center"/>
            </w:pPr>
            <w:r>
              <w:rPr>
                <w:sz w:val="16"/>
              </w:rPr>
              <w:t>0.34</w:t>
            </w:r>
          </w:p>
        </w:tc>
        <w:tc>
          <w:tcPr>
            <w:tcW w:w="907" w:type="dxa"/>
            <w:tcMar>
              <w:top w:w="65" w:type="dxa"/>
              <w:left w:w="85" w:type="dxa"/>
              <w:bottom w:w="65" w:type="dxa"/>
              <w:right w:w="85" w:type="dxa"/>
            </w:tcMar>
            <w:vAlign w:val="center"/>
          </w:tcPr>
          <w:p w14:paraId="18C294A3" w14:textId="77777777" w:rsidR="003A7EF5" w:rsidRDefault="00000000">
            <w:pPr>
              <w:jc w:val="center"/>
            </w:pPr>
            <w:r>
              <w:rPr>
                <w:sz w:val="16"/>
              </w:rPr>
              <w:t>.734</w:t>
            </w:r>
          </w:p>
        </w:tc>
        <w:tc>
          <w:tcPr>
            <w:tcW w:w="1361" w:type="dxa"/>
            <w:tcMar>
              <w:top w:w="65" w:type="dxa"/>
              <w:left w:w="85" w:type="dxa"/>
              <w:bottom w:w="65" w:type="dxa"/>
              <w:right w:w="85" w:type="dxa"/>
            </w:tcMar>
            <w:vAlign w:val="center"/>
          </w:tcPr>
          <w:p w14:paraId="7BCCFA31" w14:textId="77777777" w:rsidR="003A7EF5" w:rsidRDefault="00000000">
            <w:pPr>
              <w:jc w:val="center"/>
            </w:pPr>
            <w:r>
              <w:rPr>
                <w:sz w:val="16"/>
              </w:rPr>
              <w:t>0.03</w:t>
            </w:r>
          </w:p>
        </w:tc>
      </w:tr>
      <w:tr w:rsidR="003A7EF5" w14:paraId="21B6B21F" w14:textId="77777777">
        <w:trPr>
          <w:jc w:val="center"/>
        </w:trPr>
        <w:tc>
          <w:tcPr>
            <w:tcW w:w="4989" w:type="dxa"/>
            <w:tcMar>
              <w:top w:w="65" w:type="dxa"/>
              <w:left w:w="85" w:type="dxa"/>
              <w:bottom w:w="65" w:type="dxa"/>
              <w:right w:w="85" w:type="dxa"/>
            </w:tcMar>
            <w:vAlign w:val="center"/>
          </w:tcPr>
          <w:p w14:paraId="048A7F8C" w14:textId="77777777" w:rsidR="003A7EF5" w:rsidRDefault="00000000">
            <w:r>
              <w:rPr>
                <w:sz w:val="16"/>
              </w:rPr>
              <w:t>IGD (61.3%) ~ Фрустрация потребностей</w:t>
            </w:r>
          </w:p>
        </w:tc>
        <w:tc>
          <w:tcPr>
            <w:tcW w:w="1134" w:type="dxa"/>
            <w:tcMar>
              <w:top w:w="65" w:type="dxa"/>
              <w:left w:w="85" w:type="dxa"/>
              <w:bottom w:w="65" w:type="dxa"/>
              <w:right w:w="85" w:type="dxa"/>
            </w:tcMar>
            <w:vAlign w:val="center"/>
          </w:tcPr>
          <w:p w14:paraId="504BC51F" w14:textId="77777777" w:rsidR="003A7EF5" w:rsidRDefault="00000000">
            <w:pPr>
              <w:jc w:val="center"/>
            </w:pPr>
            <w:r>
              <w:rPr>
                <w:sz w:val="16"/>
              </w:rPr>
              <w:t>0.01</w:t>
            </w:r>
          </w:p>
        </w:tc>
        <w:tc>
          <w:tcPr>
            <w:tcW w:w="850" w:type="dxa"/>
            <w:tcMar>
              <w:top w:w="65" w:type="dxa"/>
              <w:left w:w="85" w:type="dxa"/>
              <w:bottom w:w="65" w:type="dxa"/>
              <w:right w:w="85" w:type="dxa"/>
            </w:tcMar>
            <w:vAlign w:val="center"/>
          </w:tcPr>
          <w:p w14:paraId="05D62280" w14:textId="77777777" w:rsidR="003A7EF5" w:rsidRDefault="00000000">
            <w:pPr>
              <w:jc w:val="center"/>
            </w:pPr>
            <w:r>
              <w:rPr>
                <w:sz w:val="16"/>
              </w:rPr>
              <w:t>0.07</w:t>
            </w:r>
          </w:p>
        </w:tc>
        <w:tc>
          <w:tcPr>
            <w:tcW w:w="1020" w:type="dxa"/>
            <w:tcMar>
              <w:top w:w="65" w:type="dxa"/>
              <w:left w:w="85" w:type="dxa"/>
              <w:bottom w:w="65" w:type="dxa"/>
              <w:right w:w="85" w:type="dxa"/>
            </w:tcMar>
            <w:vAlign w:val="center"/>
          </w:tcPr>
          <w:p w14:paraId="02F63769" w14:textId="77777777" w:rsidR="003A7EF5" w:rsidRDefault="00000000">
            <w:pPr>
              <w:jc w:val="center"/>
            </w:pPr>
            <w:r>
              <w:rPr>
                <w:sz w:val="16"/>
              </w:rPr>
              <w:t>0.07</w:t>
            </w:r>
          </w:p>
        </w:tc>
        <w:tc>
          <w:tcPr>
            <w:tcW w:w="907" w:type="dxa"/>
            <w:tcMar>
              <w:top w:w="65" w:type="dxa"/>
              <w:left w:w="85" w:type="dxa"/>
              <w:bottom w:w="65" w:type="dxa"/>
              <w:right w:w="85" w:type="dxa"/>
            </w:tcMar>
            <w:vAlign w:val="center"/>
          </w:tcPr>
          <w:p w14:paraId="3AB85F62" w14:textId="77777777" w:rsidR="003A7EF5" w:rsidRDefault="00000000">
            <w:pPr>
              <w:jc w:val="center"/>
            </w:pPr>
            <w:r>
              <w:rPr>
                <w:sz w:val="16"/>
              </w:rPr>
              <w:t>.943</w:t>
            </w:r>
          </w:p>
        </w:tc>
        <w:tc>
          <w:tcPr>
            <w:tcW w:w="1361" w:type="dxa"/>
            <w:tcMar>
              <w:top w:w="65" w:type="dxa"/>
              <w:left w:w="85" w:type="dxa"/>
              <w:bottom w:w="65" w:type="dxa"/>
              <w:right w:w="85" w:type="dxa"/>
            </w:tcMar>
            <w:vAlign w:val="center"/>
          </w:tcPr>
          <w:p w14:paraId="4E2FFAD6" w14:textId="77777777" w:rsidR="003A7EF5" w:rsidRDefault="00000000">
            <w:pPr>
              <w:jc w:val="center"/>
            </w:pPr>
            <w:r>
              <w:rPr>
                <w:sz w:val="16"/>
              </w:rPr>
              <w:t>0.01</w:t>
            </w:r>
          </w:p>
        </w:tc>
      </w:tr>
      <w:tr w:rsidR="003A7EF5" w14:paraId="4D905C65" w14:textId="77777777">
        <w:trPr>
          <w:jc w:val="center"/>
        </w:trPr>
        <w:tc>
          <w:tcPr>
            <w:tcW w:w="4989" w:type="dxa"/>
            <w:tcMar>
              <w:top w:w="65" w:type="dxa"/>
              <w:left w:w="85" w:type="dxa"/>
              <w:bottom w:w="65" w:type="dxa"/>
              <w:right w:w="85" w:type="dxa"/>
            </w:tcMar>
            <w:vAlign w:val="center"/>
          </w:tcPr>
          <w:p w14:paraId="78DC0296" w14:textId="77777777" w:rsidR="003A7EF5" w:rsidRDefault="00000000">
            <w:r>
              <w:rPr>
                <w:sz w:val="16"/>
              </w:rPr>
              <w:t>IGD (61.3%) ~ Мужской пол</w:t>
            </w:r>
          </w:p>
        </w:tc>
        <w:tc>
          <w:tcPr>
            <w:tcW w:w="1134" w:type="dxa"/>
            <w:tcMar>
              <w:top w:w="65" w:type="dxa"/>
              <w:left w:w="85" w:type="dxa"/>
              <w:bottom w:w="65" w:type="dxa"/>
              <w:right w:w="85" w:type="dxa"/>
            </w:tcMar>
            <w:vAlign w:val="center"/>
          </w:tcPr>
          <w:p w14:paraId="2B5C1E98" w14:textId="77777777" w:rsidR="003A7EF5" w:rsidRDefault="00000000">
            <w:pPr>
              <w:jc w:val="center"/>
            </w:pPr>
            <w:r>
              <w:rPr>
                <w:sz w:val="16"/>
              </w:rPr>
              <w:t>0.02</w:t>
            </w:r>
          </w:p>
        </w:tc>
        <w:tc>
          <w:tcPr>
            <w:tcW w:w="850" w:type="dxa"/>
            <w:tcMar>
              <w:top w:w="65" w:type="dxa"/>
              <w:left w:w="85" w:type="dxa"/>
              <w:bottom w:w="65" w:type="dxa"/>
              <w:right w:w="85" w:type="dxa"/>
            </w:tcMar>
            <w:vAlign w:val="center"/>
          </w:tcPr>
          <w:p w14:paraId="080E687E" w14:textId="77777777" w:rsidR="003A7EF5" w:rsidRDefault="00000000">
            <w:pPr>
              <w:jc w:val="center"/>
            </w:pPr>
            <w:r>
              <w:rPr>
                <w:sz w:val="16"/>
              </w:rPr>
              <w:t>0.10</w:t>
            </w:r>
          </w:p>
        </w:tc>
        <w:tc>
          <w:tcPr>
            <w:tcW w:w="1020" w:type="dxa"/>
            <w:tcMar>
              <w:top w:w="65" w:type="dxa"/>
              <w:left w:w="85" w:type="dxa"/>
              <w:bottom w:w="65" w:type="dxa"/>
              <w:right w:w="85" w:type="dxa"/>
            </w:tcMar>
            <w:vAlign w:val="center"/>
          </w:tcPr>
          <w:p w14:paraId="2BCB50E3" w14:textId="77777777" w:rsidR="003A7EF5" w:rsidRDefault="00000000">
            <w:pPr>
              <w:jc w:val="center"/>
            </w:pPr>
            <w:r>
              <w:rPr>
                <w:sz w:val="16"/>
              </w:rPr>
              <w:t>0.22</w:t>
            </w:r>
          </w:p>
        </w:tc>
        <w:tc>
          <w:tcPr>
            <w:tcW w:w="907" w:type="dxa"/>
            <w:tcMar>
              <w:top w:w="65" w:type="dxa"/>
              <w:left w:w="85" w:type="dxa"/>
              <w:bottom w:w="65" w:type="dxa"/>
              <w:right w:w="85" w:type="dxa"/>
            </w:tcMar>
            <w:vAlign w:val="center"/>
          </w:tcPr>
          <w:p w14:paraId="31EAE743" w14:textId="77777777" w:rsidR="003A7EF5" w:rsidRDefault="00000000">
            <w:pPr>
              <w:jc w:val="center"/>
            </w:pPr>
            <w:r>
              <w:rPr>
                <w:sz w:val="16"/>
              </w:rPr>
              <w:t>.827</w:t>
            </w:r>
          </w:p>
        </w:tc>
        <w:tc>
          <w:tcPr>
            <w:tcW w:w="1361" w:type="dxa"/>
            <w:tcMar>
              <w:top w:w="65" w:type="dxa"/>
              <w:left w:w="85" w:type="dxa"/>
              <w:bottom w:w="65" w:type="dxa"/>
              <w:right w:w="85" w:type="dxa"/>
            </w:tcMar>
            <w:vAlign w:val="center"/>
          </w:tcPr>
          <w:p w14:paraId="1BB6C42B" w14:textId="77777777" w:rsidR="003A7EF5" w:rsidRDefault="00000000">
            <w:pPr>
              <w:jc w:val="center"/>
            </w:pPr>
            <w:r>
              <w:rPr>
                <w:sz w:val="16"/>
              </w:rPr>
              <w:t>0.02</w:t>
            </w:r>
          </w:p>
        </w:tc>
      </w:tr>
      <w:tr w:rsidR="003A7EF5" w14:paraId="3677EC13" w14:textId="77777777">
        <w:trPr>
          <w:jc w:val="center"/>
        </w:trPr>
        <w:tc>
          <w:tcPr>
            <w:tcW w:w="4989" w:type="dxa"/>
            <w:tcMar>
              <w:top w:w="65" w:type="dxa"/>
              <w:left w:w="85" w:type="dxa"/>
              <w:bottom w:w="65" w:type="dxa"/>
              <w:right w:w="85" w:type="dxa"/>
            </w:tcMar>
            <w:vAlign w:val="center"/>
          </w:tcPr>
          <w:p w14:paraId="36356011" w14:textId="77777777" w:rsidR="003A7EF5" w:rsidRDefault="00000000">
            <w:r>
              <w:rPr>
                <w:sz w:val="16"/>
              </w:rPr>
              <w:t>Недельное игровое время (41.4%) ~ Общая мотивация</w:t>
            </w:r>
          </w:p>
        </w:tc>
        <w:tc>
          <w:tcPr>
            <w:tcW w:w="1134" w:type="dxa"/>
            <w:tcMar>
              <w:top w:w="65" w:type="dxa"/>
              <w:left w:w="85" w:type="dxa"/>
              <w:bottom w:w="65" w:type="dxa"/>
              <w:right w:w="85" w:type="dxa"/>
            </w:tcMar>
            <w:vAlign w:val="center"/>
          </w:tcPr>
          <w:p w14:paraId="38B329B1" w14:textId="77777777" w:rsidR="003A7EF5" w:rsidRDefault="00000000">
            <w:pPr>
              <w:jc w:val="center"/>
            </w:pPr>
            <w:r>
              <w:rPr>
                <w:sz w:val="16"/>
              </w:rPr>
              <w:t>9.16</w:t>
            </w:r>
          </w:p>
        </w:tc>
        <w:tc>
          <w:tcPr>
            <w:tcW w:w="850" w:type="dxa"/>
            <w:tcMar>
              <w:top w:w="65" w:type="dxa"/>
              <w:left w:w="85" w:type="dxa"/>
              <w:bottom w:w="65" w:type="dxa"/>
              <w:right w:w="85" w:type="dxa"/>
            </w:tcMar>
            <w:vAlign w:val="center"/>
          </w:tcPr>
          <w:p w14:paraId="4C534A02" w14:textId="77777777" w:rsidR="003A7EF5" w:rsidRDefault="00000000">
            <w:pPr>
              <w:jc w:val="center"/>
            </w:pPr>
            <w:r>
              <w:rPr>
                <w:sz w:val="16"/>
              </w:rPr>
              <w:t>1.80</w:t>
            </w:r>
          </w:p>
        </w:tc>
        <w:tc>
          <w:tcPr>
            <w:tcW w:w="1020" w:type="dxa"/>
            <w:tcMar>
              <w:top w:w="65" w:type="dxa"/>
              <w:left w:w="85" w:type="dxa"/>
              <w:bottom w:w="65" w:type="dxa"/>
              <w:right w:w="85" w:type="dxa"/>
            </w:tcMar>
            <w:vAlign w:val="center"/>
          </w:tcPr>
          <w:p w14:paraId="324B1F58" w14:textId="77777777" w:rsidR="003A7EF5" w:rsidRDefault="00000000">
            <w:pPr>
              <w:jc w:val="center"/>
            </w:pPr>
            <w:r>
              <w:rPr>
                <w:sz w:val="16"/>
              </w:rPr>
              <w:t>5.10</w:t>
            </w:r>
          </w:p>
        </w:tc>
        <w:tc>
          <w:tcPr>
            <w:tcW w:w="907" w:type="dxa"/>
            <w:tcMar>
              <w:top w:w="65" w:type="dxa"/>
              <w:left w:w="85" w:type="dxa"/>
              <w:bottom w:w="65" w:type="dxa"/>
              <w:right w:w="85" w:type="dxa"/>
            </w:tcMar>
            <w:vAlign w:val="center"/>
          </w:tcPr>
          <w:p w14:paraId="06FE4D09" w14:textId="77777777" w:rsidR="003A7EF5" w:rsidRDefault="00000000">
            <w:pPr>
              <w:jc w:val="center"/>
            </w:pPr>
            <w:r>
              <w:rPr>
                <w:sz w:val="16"/>
              </w:rPr>
              <w:t>&lt; .001</w:t>
            </w:r>
          </w:p>
        </w:tc>
        <w:tc>
          <w:tcPr>
            <w:tcW w:w="1361" w:type="dxa"/>
            <w:tcMar>
              <w:top w:w="65" w:type="dxa"/>
              <w:left w:w="85" w:type="dxa"/>
              <w:bottom w:w="65" w:type="dxa"/>
              <w:right w:w="85" w:type="dxa"/>
            </w:tcMar>
            <w:vAlign w:val="center"/>
          </w:tcPr>
          <w:p w14:paraId="64DE127B" w14:textId="77777777" w:rsidR="003A7EF5" w:rsidRDefault="00000000">
            <w:pPr>
              <w:jc w:val="center"/>
            </w:pPr>
            <w:r>
              <w:rPr>
                <w:sz w:val="16"/>
              </w:rPr>
              <w:t>0.54</w:t>
            </w:r>
          </w:p>
        </w:tc>
      </w:tr>
      <w:tr w:rsidR="003A7EF5" w14:paraId="009D232E" w14:textId="77777777">
        <w:trPr>
          <w:jc w:val="center"/>
        </w:trPr>
        <w:tc>
          <w:tcPr>
            <w:tcW w:w="4989" w:type="dxa"/>
            <w:tcMar>
              <w:top w:w="65" w:type="dxa"/>
              <w:left w:w="85" w:type="dxa"/>
              <w:bottom w:w="65" w:type="dxa"/>
              <w:right w:w="85" w:type="dxa"/>
            </w:tcMar>
            <w:vAlign w:val="center"/>
          </w:tcPr>
          <w:p w14:paraId="31A86441" w14:textId="77777777" w:rsidR="003A7EF5" w:rsidRDefault="00000000">
            <w:r>
              <w:rPr>
                <w:sz w:val="16"/>
              </w:rPr>
              <w:t>Недельное игровое время (41.4%) ~ Внутренняя мотивация</w:t>
            </w:r>
          </w:p>
        </w:tc>
        <w:tc>
          <w:tcPr>
            <w:tcW w:w="1134" w:type="dxa"/>
            <w:tcMar>
              <w:top w:w="65" w:type="dxa"/>
              <w:left w:w="85" w:type="dxa"/>
              <w:bottom w:w="65" w:type="dxa"/>
              <w:right w:w="85" w:type="dxa"/>
            </w:tcMar>
            <w:vAlign w:val="center"/>
          </w:tcPr>
          <w:p w14:paraId="241AD2CE" w14:textId="77777777" w:rsidR="003A7EF5" w:rsidRDefault="00000000">
            <w:pPr>
              <w:jc w:val="center"/>
            </w:pPr>
            <w:r>
              <w:rPr>
                <w:sz w:val="16"/>
              </w:rPr>
              <w:t>0.98</w:t>
            </w:r>
          </w:p>
        </w:tc>
        <w:tc>
          <w:tcPr>
            <w:tcW w:w="850" w:type="dxa"/>
            <w:tcMar>
              <w:top w:w="65" w:type="dxa"/>
              <w:left w:w="85" w:type="dxa"/>
              <w:bottom w:w="65" w:type="dxa"/>
              <w:right w:w="85" w:type="dxa"/>
            </w:tcMar>
            <w:vAlign w:val="center"/>
          </w:tcPr>
          <w:p w14:paraId="3415DD5D" w14:textId="77777777" w:rsidR="003A7EF5" w:rsidRDefault="00000000">
            <w:pPr>
              <w:jc w:val="center"/>
            </w:pPr>
            <w:r>
              <w:rPr>
                <w:sz w:val="16"/>
              </w:rPr>
              <w:t>0.75</w:t>
            </w:r>
          </w:p>
        </w:tc>
        <w:tc>
          <w:tcPr>
            <w:tcW w:w="1020" w:type="dxa"/>
            <w:tcMar>
              <w:top w:w="65" w:type="dxa"/>
              <w:left w:w="85" w:type="dxa"/>
              <w:bottom w:w="65" w:type="dxa"/>
              <w:right w:w="85" w:type="dxa"/>
            </w:tcMar>
            <w:vAlign w:val="center"/>
          </w:tcPr>
          <w:p w14:paraId="45D9F8EC" w14:textId="77777777" w:rsidR="003A7EF5" w:rsidRDefault="00000000">
            <w:pPr>
              <w:jc w:val="center"/>
            </w:pPr>
            <w:r>
              <w:rPr>
                <w:sz w:val="16"/>
              </w:rPr>
              <w:t>1.31</w:t>
            </w:r>
          </w:p>
        </w:tc>
        <w:tc>
          <w:tcPr>
            <w:tcW w:w="907" w:type="dxa"/>
            <w:tcMar>
              <w:top w:w="65" w:type="dxa"/>
              <w:left w:w="85" w:type="dxa"/>
              <w:bottom w:w="65" w:type="dxa"/>
              <w:right w:w="85" w:type="dxa"/>
            </w:tcMar>
            <w:vAlign w:val="center"/>
          </w:tcPr>
          <w:p w14:paraId="562F6228" w14:textId="77777777" w:rsidR="003A7EF5" w:rsidRDefault="00000000">
            <w:pPr>
              <w:jc w:val="center"/>
            </w:pPr>
            <w:r>
              <w:rPr>
                <w:sz w:val="16"/>
              </w:rPr>
              <w:t>.191</w:t>
            </w:r>
          </w:p>
        </w:tc>
        <w:tc>
          <w:tcPr>
            <w:tcW w:w="1361" w:type="dxa"/>
            <w:tcMar>
              <w:top w:w="65" w:type="dxa"/>
              <w:left w:w="85" w:type="dxa"/>
              <w:bottom w:w="65" w:type="dxa"/>
              <w:right w:w="85" w:type="dxa"/>
            </w:tcMar>
            <w:vAlign w:val="center"/>
          </w:tcPr>
          <w:p w14:paraId="72D56C00" w14:textId="77777777" w:rsidR="003A7EF5" w:rsidRDefault="00000000">
            <w:pPr>
              <w:jc w:val="center"/>
            </w:pPr>
            <w:r>
              <w:rPr>
                <w:sz w:val="16"/>
              </w:rPr>
              <w:t>0.10</w:t>
            </w:r>
          </w:p>
        </w:tc>
      </w:tr>
      <w:tr w:rsidR="003A7EF5" w14:paraId="1ED6488D" w14:textId="77777777">
        <w:trPr>
          <w:jc w:val="center"/>
        </w:trPr>
        <w:tc>
          <w:tcPr>
            <w:tcW w:w="4989" w:type="dxa"/>
            <w:tcMar>
              <w:top w:w="65" w:type="dxa"/>
              <w:left w:w="85" w:type="dxa"/>
              <w:bottom w:w="65" w:type="dxa"/>
              <w:right w:w="85" w:type="dxa"/>
            </w:tcMar>
            <w:vAlign w:val="center"/>
          </w:tcPr>
          <w:p w14:paraId="275B53D6" w14:textId="77777777" w:rsidR="003A7EF5" w:rsidRDefault="00000000">
            <w:r>
              <w:rPr>
                <w:sz w:val="16"/>
              </w:rPr>
              <w:t>Недельное игровое время (41.4%) ~ Идентифицированная регуляция</w:t>
            </w:r>
          </w:p>
        </w:tc>
        <w:tc>
          <w:tcPr>
            <w:tcW w:w="1134" w:type="dxa"/>
            <w:tcMar>
              <w:top w:w="65" w:type="dxa"/>
              <w:left w:w="85" w:type="dxa"/>
              <w:bottom w:w="65" w:type="dxa"/>
              <w:right w:w="85" w:type="dxa"/>
            </w:tcMar>
            <w:vAlign w:val="center"/>
          </w:tcPr>
          <w:p w14:paraId="75ABEE17" w14:textId="77777777" w:rsidR="003A7EF5" w:rsidRDefault="00000000">
            <w:pPr>
              <w:jc w:val="center"/>
            </w:pPr>
            <w:r>
              <w:rPr>
                <w:sz w:val="16"/>
              </w:rPr>
              <w:t>0.01</w:t>
            </w:r>
          </w:p>
        </w:tc>
        <w:tc>
          <w:tcPr>
            <w:tcW w:w="850" w:type="dxa"/>
            <w:tcMar>
              <w:top w:w="65" w:type="dxa"/>
              <w:left w:w="85" w:type="dxa"/>
              <w:bottom w:w="65" w:type="dxa"/>
              <w:right w:w="85" w:type="dxa"/>
            </w:tcMar>
            <w:vAlign w:val="center"/>
          </w:tcPr>
          <w:p w14:paraId="5FD9DA48" w14:textId="77777777" w:rsidR="003A7EF5" w:rsidRDefault="00000000">
            <w:pPr>
              <w:jc w:val="center"/>
            </w:pPr>
            <w:r>
              <w:rPr>
                <w:sz w:val="16"/>
              </w:rPr>
              <w:t>2.14</w:t>
            </w:r>
          </w:p>
        </w:tc>
        <w:tc>
          <w:tcPr>
            <w:tcW w:w="1020" w:type="dxa"/>
            <w:tcMar>
              <w:top w:w="65" w:type="dxa"/>
              <w:left w:w="85" w:type="dxa"/>
              <w:bottom w:w="65" w:type="dxa"/>
              <w:right w:w="85" w:type="dxa"/>
            </w:tcMar>
            <w:vAlign w:val="center"/>
          </w:tcPr>
          <w:p w14:paraId="4397F038" w14:textId="77777777" w:rsidR="003A7EF5" w:rsidRDefault="00000000">
            <w:pPr>
              <w:jc w:val="center"/>
            </w:pPr>
            <w:r>
              <w:rPr>
                <w:sz w:val="16"/>
              </w:rPr>
              <w:t>0.00</w:t>
            </w:r>
          </w:p>
        </w:tc>
        <w:tc>
          <w:tcPr>
            <w:tcW w:w="907" w:type="dxa"/>
            <w:tcMar>
              <w:top w:w="65" w:type="dxa"/>
              <w:left w:w="85" w:type="dxa"/>
              <w:bottom w:w="65" w:type="dxa"/>
              <w:right w:w="85" w:type="dxa"/>
            </w:tcMar>
            <w:vAlign w:val="center"/>
          </w:tcPr>
          <w:p w14:paraId="36E77C0C" w14:textId="77777777" w:rsidR="003A7EF5" w:rsidRDefault="00000000">
            <w:pPr>
              <w:jc w:val="center"/>
            </w:pPr>
            <w:r>
              <w:rPr>
                <w:sz w:val="16"/>
              </w:rPr>
              <w:t>.998</w:t>
            </w:r>
          </w:p>
        </w:tc>
        <w:tc>
          <w:tcPr>
            <w:tcW w:w="1361" w:type="dxa"/>
            <w:tcMar>
              <w:top w:w="65" w:type="dxa"/>
              <w:left w:w="85" w:type="dxa"/>
              <w:bottom w:w="65" w:type="dxa"/>
              <w:right w:w="85" w:type="dxa"/>
            </w:tcMar>
            <w:vAlign w:val="center"/>
          </w:tcPr>
          <w:p w14:paraId="698E9AD2" w14:textId="77777777" w:rsidR="003A7EF5" w:rsidRDefault="00000000">
            <w:pPr>
              <w:jc w:val="center"/>
            </w:pPr>
            <w:r>
              <w:rPr>
                <w:sz w:val="16"/>
              </w:rPr>
              <w:t>0.00</w:t>
            </w:r>
          </w:p>
        </w:tc>
      </w:tr>
      <w:tr w:rsidR="003A7EF5" w14:paraId="26A6CD94" w14:textId="77777777">
        <w:trPr>
          <w:jc w:val="center"/>
        </w:trPr>
        <w:tc>
          <w:tcPr>
            <w:tcW w:w="4989" w:type="dxa"/>
            <w:tcMar>
              <w:top w:w="65" w:type="dxa"/>
              <w:left w:w="85" w:type="dxa"/>
              <w:bottom w:w="65" w:type="dxa"/>
              <w:right w:w="85" w:type="dxa"/>
            </w:tcMar>
            <w:vAlign w:val="center"/>
          </w:tcPr>
          <w:p w14:paraId="1DAA1008" w14:textId="77777777" w:rsidR="003A7EF5" w:rsidRDefault="00000000">
            <w:r>
              <w:rPr>
                <w:sz w:val="16"/>
              </w:rPr>
              <w:t>Недельное игровое время (41.4%) ~ Интроецированная регуляция</w:t>
            </w:r>
          </w:p>
        </w:tc>
        <w:tc>
          <w:tcPr>
            <w:tcW w:w="1134" w:type="dxa"/>
            <w:tcMar>
              <w:top w:w="65" w:type="dxa"/>
              <w:left w:w="85" w:type="dxa"/>
              <w:bottom w:w="65" w:type="dxa"/>
              <w:right w:w="85" w:type="dxa"/>
            </w:tcMar>
            <w:vAlign w:val="center"/>
          </w:tcPr>
          <w:p w14:paraId="2035CF56" w14:textId="77777777" w:rsidR="003A7EF5" w:rsidRDefault="00000000">
            <w:pPr>
              <w:jc w:val="center"/>
            </w:pPr>
            <w:r>
              <w:rPr>
                <w:sz w:val="16"/>
              </w:rPr>
              <w:t>0.93</w:t>
            </w:r>
          </w:p>
        </w:tc>
        <w:tc>
          <w:tcPr>
            <w:tcW w:w="850" w:type="dxa"/>
            <w:tcMar>
              <w:top w:w="65" w:type="dxa"/>
              <w:left w:w="85" w:type="dxa"/>
              <w:bottom w:w="65" w:type="dxa"/>
              <w:right w:w="85" w:type="dxa"/>
            </w:tcMar>
            <w:vAlign w:val="center"/>
          </w:tcPr>
          <w:p w14:paraId="4B5FD435" w14:textId="77777777" w:rsidR="003A7EF5" w:rsidRDefault="00000000">
            <w:pPr>
              <w:jc w:val="center"/>
            </w:pPr>
            <w:r>
              <w:rPr>
                <w:sz w:val="16"/>
              </w:rPr>
              <w:t>2.42</w:t>
            </w:r>
          </w:p>
        </w:tc>
        <w:tc>
          <w:tcPr>
            <w:tcW w:w="1020" w:type="dxa"/>
            <w:tcMar>
              <w:top w:w="65" w:type="dxa"/>
              <w:left w:w="85" w:type="dxa"/>
              <w:bottom w:w="65" w:type="dxa"/>
              <w:right w:w="85" w:type="dxa"/>
            </w:tcMar>
            <w:vAlign w:val="center"/>
          </w:tcPr>
          <w:p w14:paraId="365CD769" w14:textId="77777777" w:rsidR="003A7EF5" w:rsidRDefault="00000000">
            <w:pPr>
              <w:jc w:val="center"/>
            </w:pPr>
            <w:r>
              <w:rPr>
                <w:sz w:val="16"/>
              </w:rPr>
              <w:t>0.39</w:t>
            </w:r>
          </w:p>
        </w:tc>
        <w:tc>
          <w:tcPr>
            <w:tcW w:w="907" w:type="dxa"/>
            <w:tcMar>
              <w:top w:w="65" w:type="dxa"/>
              <w:left w:w="85" w:type="dxa"/>
              <w:bottom w:w="65" w:type="dxa"/>
              <w:right w:w="85" w:type="dxa"/>
            </w:tcMar>
            <w:vAlign w:val="center"/>
          </w:tcPr>
          <w:p w14:paraId="22C0AF0A" w14:textId="77777777" w:rsidR="003A7EF5" w:rsidRDefault="00000000">
            <w:pPr>
              <w:jc w:val="center"/>
            </w:pPr>
            <w:r>
              <w:rPr>
                <w:sz w:val="16"/>
              </w:rPr>
              <w:t>.700</w:t>
            </w:r>
          </w:p>
        </w:tc>
        <w:tc>
          <w:tcPr>
            <w:tcW w:w="1361" w:type="dxa"/>
            <w:tcMar>
              <w:top w:w="65" w:type="dxa"/>
              <w:left w:w="85" w:type="dxa"/>
              <w:bottom w:w="65" w:type="dxa"/>
              <w:right w:w="85" w:type="dxa"/>
            </w:tcMar>
            <w:vAlign w:val="center"/>
          </w:tcPr>
          <w:p w14:paraId="5507C895" w14:textId="77777777" w:rsidR="003A7EF5" w:rsidRDefault="00000000">
            <w:pPr>
              <w:jc w:val="center"/>
            </w:pPr>
            <w:r>
              <w:rPr>
                <w:sz w:val="16"/>
              </w:rPr>
              <w:t>0.03</w:t>
            </w:r>
          </w:p>
        </w:tc>
      </w:tr>
      <w:tr w:rsidR="003A7EF5" w14:paraId="4D120541" w14:textId="77777777">
        <w:trPr>
          <w:jc w:val="center"/>
        </w:trPr>
        <w:tc>
          <w:tcPr>
            <w:tcW w:w="4989" w:type="dxa"/>
            <w:tcMar>
              <w:top w:w="65" w:type="dxa"/>
              <w:left w:w="85" w:type="dxa"/>
              <w:bottom w:w="65" w:type="dxa"/>
              <w:right w:w="85" w:type="dxa"/>
            </w:tcMar>
            <w:vAlign w:val="center"/>
          </w:tcPr>
          <w:p w14:paraId="68296B3F" w14:textId="77777777" w:rsidR="003A7EF5" w:rsidRDefault="00000000">
            <w:r>
              <w:rPr>
                <w:sz w:val="16"/>
              </w:rPr>
              <w:t>Недельное игровое время (41.4%) ~ Внешняя регуляция</w:t>
            </w:r>
          </w:p>
        </w:tc>
        <w:tc>
          <w:tcPr>
            <w:tcW w:w="1134" w:type="dxa"/>
            <w:tcMar>
              <w:top w:w="65" w:type="dxa"/>
              <w:left w:w="85" w:type="dxa"/>
              <w:bottom w:w="65" w:type="dxa"/>
              <w:right w:w="85" w:type="dxa"/>
            </w:tcMar>
            <w:vAlign w:val="center"/>
          </w:tcPr>
          <w:p w14:paraId="180450D7" w14:textId="77777777" w:rsidR="003A7EF5" w:rsidRDefault="00000000">
            <w:pPr>
              <w:jc w:val="center"/>
            </w:pPr>
            <w:r>
              <w:rPr>
                <w:sz w:val="16"/>
              </w:rPr>
              <w:t>-0.50</w:t>
            </w:r>
          </w:p>
        </w:tc>
        <w:tc>
          <w:tcPr>
            <w:tcW w:w="850" w:type="dxa"/>
            <w:tcMar>
              <w:top w:w="65" w:type="dxa"/>
              <w:left w:w="85" w:type="dxa"/>
              <w:bottom w:w="65" w:type="dxa"/>
              <w:right w:w="85" w:type="dxa"/>
            </w:tcMar>
            <w:vAlign w:val="center"/>
          </w:tcPr>
          <w:p w14:paraId="789E12BB" w14:textId="77777777" w:rsidR="003A7EF5" w:rsidRDefault="00000000">
            <w:pPr>
              <w:jc w:val="center"/>
            </w:pPr>
            <w:r>
              <w:rPr>
                <w:sz w:val="16"/>
              </w:rPr>
              <w:t>0.76</w:t>
            </w:r>
          </w:p>
        </w:tc>
        <w:tc>
          <w:tcPr>
            <w:tcW w:w="1020" w:type="dxa"/>
            <w:tcMar>
              <w:top w:w="65" w:type="dxa"/>
              <w:left w:w="85" w:type="dxa"/>
              <w:bottom w:w="65" w:type="dxa"/>
              <w:right w:w="85" w:type="dxa"/>
            </w:tcMar>
            <w:vAlign w:val="center"/>
          </w:tcPr>
          <w:p w14:paraId="63418CD6" w14:textId="77777777" w:rsidR="003A7EF5" w:rsidRDefault="00000000">
            <w:pPr>
              <w:jc w:val="center"/>
            </w:pPr>
            <w:r>
              <w:rPr>
                <w:sz w:val="16"/>
              </w:rPr>
              <w:t>-0.65</w:t>
            </w:r>
          </w:p>
        </w:tc>
        <w:tc>
          <w:tcPr>
            <w:tcW w:w="907" w:type="dxa"/>
            <w:tcMar>
              <w:top w:w="65" w:type="dxa"/>
              <w:left w:w="85" w:type="dxa"/>
              <w:bottom w:w="65" w:type="dxa"/>
              <w:right w:w="85" w:type="dxa"/>
            </w:tcMar>
            <w:vAlign w:val="center"/>
          </w:tcPr>
          <w:p w14:paraId="64C4E626" w14:textId="77777777" w:rsidR="003A7EF5" w:rsidRDefault="00000000">
            <w:pPr>
              <w:jc w:val="center"/>
            </w:pPr>
            <w:r>
              <w:rPr>
                <w:sz w:val="16"/>
              </w:rPr>
              <w:t>.517</w:t>
            </w:r>
          </w:p>
        </w:tc>
        <w:tc>
          <w:tcPr>
            <w:tcW w:w="1361" w:type="dxa"/>
            <w:tcMar>
              <w:top w:w="65" w:type="dxa"/>
              <w:left w:w="85" w:type="dxa"/>
              <w:bottom w:w="65" w:type="dxa"/>
              <w:right w:w="85" w:type="dxa"/>
            </w:tcMar>
            <w:vAlign w:val="center"/>
          </w:tcPr>
          <w:p w14:paraId="70BE3C08" w14:textId="77777777" w:rsidR="003A7EF5" w:rsidRDefault="00000000">
            <w:pPr>
              <w:jc w:val="center"/>
            </w:pPr>
            <w:r>
              <w:rPr>
                <w:sz w:val="16"/>
              </w:rPr>
              <w:t>-0.04</w:t>
            </w:r>
          </w:p>
        </w:tc>
      </w:tr>
      <w:tr w:rsidR="003A7EF5" w14:paraId="4A40C26C" w14:textId="77777777">
        <w:trPr>
          <w:jc w:val="center"/>
        </w:trPr>
        <w:tc>
          <w:tcPr>
            <w:tcW w:w="4989" w:type="dxa"/>
            <w:tcMar>
              <w:top w:w="65" w:type="dxa"/>
              <w:left w:w="85" w:type="dxa"/>
              <w:bottom w:w="65" w:type="dxa"/>
              <w:right w:w="85" w:type="dxa"/>
            </w:tcMar>
            <w:vAlign w:val="center"/>
          </w:tcPr>
          <w:p w14:paraId="47605C50" w14:textId="77777777" w:rsidR="003A7EF5" w:rsidRDefault="00000000">
            <w:r>
              <w:rPr>
                <w:sz w:val="16"/>
              </w:rPr>
              <w:t>Недельное игровое время (41.4%) ~ Амотивация</w:t>
            </w:r>
          </w:p>
        </w:tc>
        <w:tc>
          <w:tcPr>
            <w:tcW w:w="1134" w:type="dxa"/>
            <w:tcMar>
              <w:top w:w="65" w:type="dxa"/>
              <w:left w:w="85" w:type="dxa"/>
              <w:bottom w:w="65" w:type="dxa"/>
              <w:right w:w="85" w:type="dxa"/>
            </w:tcMar>
            <w:vAlign w:val="center"/>
          </w:tcPr>
          <w:p w14:paraId="56C250C3" w14:textId="77777777" w:rsidR="003A7EF5" w:rsidRDefault="00000000">
            <w:pPr>
              <w:jc w:val="center"/>
            </w:pPr>
            <w:r>
              <w:rPr>
                <w:sz w:val="16"/>
              </w:rPr>
              <w:t>-0.18</w:t>
            </w:r>
          </w:p>
        </w:tc>
        <w:tc>
          <w:tcPr>
            <w:tcW w:w="850" w:type="dxa"/>
            <w:tcMar>
              <w:top w:w="65" w:type="dxa"/>
              <w:left w:w="85" w:type="dxa"/>
              <w:bottom w:w="65" w:type="dxa"/>
              <w:right w:w="85" w:type="dxa"/>
            </w:tcMar>
            <w:vAlign w:val="center"/>
          </w:tcPr>
          <w:p w14:paraId="77A131A9" w14:textId="77777777" w:rsidR="003A7EF5" w:rsidRDefault="00000000">
            <w:pPr>
              <w:jc w:val="center"/>
            </w:pPr>
            <w:r>
              <w:rPr>
                <w:sz w:val="16"/>
              </w:rPr>
              <w:t>0.40</w:t>
            </w:r>
          </w:p>
        </w:tc>
        <w:tc>
          <w:tcPr>
            <w:tcW w:w="1020" w:type="dxa"/>
            <w:tcMar>
              <w:top w:w="65" w:type="dxa"/>
              <w:left w:w="85" w:type="dxa"/>
              <w:bottom w:w="65" w:type="dxa"/>
              <w:right w:w="85" w:type="dxa"/>
            </w:tcMar>
            <w:vAlign w:val="center"/>
          </w:tcPr>
          <w:p w14:paraId="7DFB2504" w14:textId="77777777" w:rsidR="003A7EF5" w:rsidRDefault="00000000">
            <w:pPr>
              <w:jc w:val="center"/>
            </w:pPr>
            <w:r>
              <w:rPr>
                <w:sz w:val="16"/>
              </w:rPr>
              <w:t>-0.46</w:t>
            </w:r>
          </w:p>
        </w:tc>
        <w:tc>
          <w:tcPr>
            <w:tcW w:w="907" w:type="dxa"/>
            <w:tcMar>
              <w:top w:w="65" w:type="dxa"/>
              <w:left w:w="85" w:type="dxa"/>
              <w:bottom w:w="65" w:type="dxa"/>
              <w:right w:w="85" w:type="dxa"/>
            </w:tcMar>
            <w:vAlign w:val="center"/>
          </w:tcPr>
          <w:p w14:paraId="26C7F7A0" w14:textId="77777777" w:rsidR="003A7EF5" w:rsidRDefault="00000000">
            <w:pPr>
              <w:jc w:val="center"/>
            </w:pPr>
            <w:r>
              <w:rPr>
                <w:sz w:val="16"/>
              </w:rPr>
              <w:t>.645</w:t>
            </w:r>
          </w:p>
        </w:tc>
        <w:tc>
          <w:tcPr>
            <w:tcW w:w="1361" w:type="dxa"/>
            <w:tcMar>
              <w:top w:w="65" w:type="dxa"/>
              <w:left w:w="85" w:type="dxa"/>
              <w:bottom w:w="65" w:type="dxa"/>
              <w:right w:w="85" w:type="dxa"/>
            </w:tcMar>
            <w:vAlign w:val="center"/>
          </w:tcPr>
          <w:p w14:paraId="607381A0" w14:textId="77777777" w:rsidR="003A7EF5" w:rsidRDefault="00000000">
            <w:pPr>
              <w:jc w:val="center"/>
            </w:pPr>
            <w:r>
              <w:rPr>
                <w:sz w:val="16"/>
              </w:rPr>
              <w:t>-0.02</w:t>
            </w:r>
          </w:p>
        </w:tc>
      </w:tr>
      <w:tr w:rsidR="003A7EF5" w14:paraId="439F4DC0" w14:textId="77777777">
        <w:trPr>
          <w:jc w:val="center"/>
        </w:trPr>
        <w:tc>
          <w:tcPr>
            <w:tcW w:w="4989" w:type="dxa"/>
            <w:tcMar>
              <w:top w:w="65" w:type="dxa"/>
              <w:left w:w="85" w:type="dxa"/>
              <w:bottom w:w="65" w:type="dxa"/>
              <w:right w:w="85" w:type="dxa"/>
            </w:tcMar>
            <w:vAlign w:val="center"/>
          </w:tcPr>
          <w:p w14:paraId="316F8745" w14:textId="77777777" w:rsidR="003A7EF5" w:rsidRDefault="00000000">
            <w:r>
              <w:rPr>
                <w:sz w:val="16"/>
              </w:rPr>
              <w:t>Недельное игровое время (41.4%) ~ Самоконтроль</w:t>
            </w:r>
          </w:p>
        </w:tc>
        <w:tc>
          <w:tcPr>
            <w:tcW w:w="1134" w:type="dxa"/>
            <w:tcMar>
              <w:top w:w="65" w:type="dxa"/>
              <w:left w:w="85" w:type="dxa"/>
              <w:bottom w:w="65" w:type="dxa"/>
              <w:right w:w="85" w:type="dxa"/>
            </w:tcMar>
            <w:vAlign w:val="center"/>
          </w:tcPr>
          <w:p w14:paraId="1EA53A56" w14:textId="77777777" w:rsidR="003A7EF5" w:rsidRDefault="00000000">
            <w:pPr>
              <w:jc w:val="center"/>
            </w:pPr>
            <w:r>
              <w:rPr>
                <w:sz w:val="16"/>
              </w:rPr>
              <w:t>-2.73</w:t>
            </w:r>
          </w:p>
        </w:tc>
        <w:tc>
          <w:tcPr>
            <w:tcW w:w="850" w:type="dxa"/>
            <w:tcMar>
              <w:top w:w="65" w:type="dxa"/>
              <w:left w:w="85" w:type="dxa"/>
              <w:bottom w:w="65" w:type="dxa"/>
              <w:right w:w="85" w:type="dxa"/>
            </w:tcMar>
            <w:vAlign w:val="center"/>
          </w:tcPr>
          <w:p w14:paraId="43BBA7AB" w14:textId="77777777" w:rsidR="003A7EF5" w:rsidRDefault="00000000">
            <w:pPr>
              <w:jc w:val="center"/>
            </w:pPr>
            <w:r>
              <w:rPr>
                <w:sz w:val="16"/>
              </w:rPr>
              <w:t>1.58</w:t>
            </w:r>
          </w:p>
        </w:tc>
        <w:tc>
          <w:tcPr>
            <w:tcW w:w="1020" w:type="dxa"/>
            <w:tcMar>
              <w:top w:w="65" w:type="dxa"/>
              <w:left w:w="85" w:type="dxa"/>
              <w:bottom w:w="65" w:type="dxa"/>
              <w:right w:w="85" w:type="dxa"/>
            </w:tcMar>
            <w:vAlign w:val="center"/>
          </w:tcPr>
          <w:p w14:paraId="111C2E54" w14:textId="77777777" w:rsidR="003A7EF5" w:rsidRDefault="00000000">
            <w:pPr>
              <w:jc w:val="center"/>
            </w:pPr>
            <w:r>
              <w:rPr>
                <w:sz w:val="16"/>
              </w:rPr>
              <w:t>-1.72</w:t>
            </w:r>
          </w:p>
        </w:tc>
        <w:tc>
          <w:tcPr>
            <w:tcW w:w="907" w:type="dxa"/>
            <w:tcMar>
              <w:top w:w="65" w:type="dxa"/>
              <w:left w:w="85" w:type="dxa"/>
              <w:bottom w:w="65" w:type="dxa"/>
              <w:right w:w="85" w:type="dxa"/>
            </w:tcMar>
            <w:vAlign w:val="center"/>
          </w:tcPr>
          <w:p w14:paraId="012A12E1" w14:textId="77777777" w:rsidR="003A7EF5" w:rsidRDefault="00000000">
            <w:pPr>
              <w:jc w:val="center"/>
            </w:pPr>
            <w:r>
              <w:rPr>
                <w:sz w:val="16"/>
              </w:rPr>
              <w:t>.085</w:t>
            </w:r>
          </w:p>
        </w:tc>
        <w:tc>
          <w:tcPr>
            <w:tcW w:w="1361" w:type="dxa"/>
            <w:tcMar>
              <w:top w:w="65" w:type="dxa"/>
              <w:left w:w="85" w:type="dxa"/>
              <w:bottom w:w="65" w:type="dxa"/>
              <w:right w:w="85" w:type="dxa"/>
            </w:tcMar>
            <w:vAlign w:val="center"/>
          </w:tcPr>
          <w:p w14:paraId="4622E45B" w14:textId="77777777" w:rsidR="003A7EF5" w:rsidRDefault="00000000">
            <w:pPr>
              <w:jc w:val="center"/>
            </w:pPr>
            <w:r>
              <w:rPr>
                <w:sz w:val="16"/>
              </w:rPr>
              <w:t>-0.11</w:t>
            </w:r>
          </w:p>
        </w:tc>
      </w:tr>
      <w:tr w:rsidR="003A7EF5" w14:paraId="17D02315" w14:textId="77777777">
        <w:trPr>
          <w:jc w:val="center"/>
        </w:trPr>
        <w:tc>
          <w:tcPr>
            <w:tcW w:w="4989" w:type="dxa"/>
            <w:tcMar>
              <w:top w:w="65" w:type="dxa"/>
              <w:left w:w="85" w:type="dxa"/>
              <w:bottom w:w="65" w:type="dxa"/>
              <w:right w:w="85" w:type="dxa"/>
            </w:tcMar>
            <w:vAlign w:val="center"/>
          </w:tcPr>
          <w:p w14:paraId="5176AA1F" w14:textId="77777777" w:rsidR="003A7EF5" w:rsidRDefault="00000000">
            <w:r>
              <w:rPr>
                <w:sz w:val="16"/>
              </w:rPr>
              <w:t>Недельное игровое время (41.4%) ~ Удовлетворение потребностей</w:t>
            </w:r>
          </w:p>
        </w:tc>
        <w:tc>
          <w:tcPr>
            <w:tcW w:w="1134" w:type="dxa"/>
            <w:tcMar>
              <w:top w:w="65" w:type="dxa"/>
              <w:left w:w="85" w:type="dxa"/>
              <w:bottom w:w="65" w:type="dxa"/>
              <w:right w:w="85" w:type="dxa"/>
            </w:tcMar>
            <w:vAlign w:val="center"/>
          </w:tcPr>
          <w:p w14:paraId="50694C44" w14:textId="77777777" w:rsidR="003A7EF5" w:rsidRDefault="00000000">
            <w:pPr>
              <w:jc w:val="center"/>
            </w:pPr>
            <w:r>
              <w:rPr>
                <w:sz w:val="16"/>
              </w:rPr>
              <w:t>-2.99</w:t>
            </w:r>
          </w:p>
        </w:tc>
        <w:tc>
          <w:tcPr>
            <w:tcW w:w="850" w:type="dxa"/>
            <w:tcMar>
              <w:top w:w="65" w:type="dxa"/>
              <w:left w:w="85" w:type="dxa"/>
              <w:bottom w:w="65" w:type="dxa"/>
              <w:right w:w="85" w:type="dxa"/>
            </w:tcMar>
            <w:vAlign w:val="center"/>
          </w:tcPr>
          <w:p w14:paraId="729FA0D8" w14:textId="77777777" w:rsidR="003A7EF5" w:rsidRDefault="00000000">
            <w:pPr>
              <w:jc w:val="center"/>
            </w:pPr>
            <w:r>
              <w:rPr>
                <w:sz w:val="16"/>
              </w:rPr>
              <w:t>1.75</w:t>
            </w:r>
          </w:p>
        </w:tc>
        <w:tc>
          <w:tcPr>
            <w:tcW w:w="1020" w:type="dxa"/>
            <w:tcMar>
              <w:top w:w="65" w:type="dxa"/>
              <w:left w:w="85" w:type="dxa"/>
              <w:bottom w:w="65" w:type="dxa"/>
              <w:right w:w="85" w:type="dxa"/>
            </w:tcMar>
            <w:vAlign w:val="center"/>
          </w:tcPr>
          <w:p w14:paraId="70EA7DFE" w14:textId="77777777" w:rsidR="003A7EF5" w:rsidRDefault="00000000">
            <w:pPr>
              <w:jc w:val="center"/>
            </w:pPr>
            <w:r>
              <w:rPr>
                <w:sz w:val="16"/>
              </w:rPr>
              <w:t>-1.71</w:t>
            </w:r>
          </w:p>
        </w:tc>
        <w:tc>
          <w:tcPr>
            <w:tcW w:w="907" w:type="dxa"/>
            <w:tcMar>
              <w:top w:w="65" w:type="dxa"/>
              <w:left w:w="85" w:type="dxa"/>
              <w:bottom w:w="65" w:type="dxa"/>
              <w:right w:w="85" w:type="dxa"/>
            </w:tcMar>
            <w:vAlign w:val="center"/>
          </w:tcPr>
          <w:p w14:paraId="6EF07F51" w14:textId="77777777" w:rsidR="003A7EF5" w:rsidRDefault="00000000">
            <w:pPr>
              <w:jc w:val="center"/>
            </w:pPr>
            <w:r>
              <w:rPr>
                <w:sz w:val="16"/>
              </w:rPr>
              <w:t>.087</w:t>
            </w:r>
          </w:p>
        </w:tc>
        <w:tc>
          <w:tcPr>
            <w:tcW w:w="1361" w:type="dxa"/>
            <w:tcMar>
              <w:top w:w="65" w:type="dxa"/>
              <w:left w:w="85" w:type="dxa"/>
              <w:bottom w:w="65" w:type="dxa"/>
              <w:right w:w="85" w:type="dxa"/>
            </w:tcMar>
            <w:vAlign w:val="center"/>
          </w:tcPr>
          <w:p w14:paraId="1B5144FB" w14:textId="77777777" w:rsidR="003A7EF5" w:rsidRDefault="00000000">
            <w:pPr>
              <w:jc w:val="center"/>
            </w:pPr>
            <w:r>
              <w:rPr>
                <w:sz w:val="16"/>
              </w:rPr>
              <w:t>-0.13</w:t>
            </w:r>
          </w:p>
        </w:tc>
      </w:tr>
      <w:tr w:rsidR="003A7EF5" w14:paraId="6FCCF50C" w14:textId="77777777">
        <w:trPr>
          <w:jc w:val="center"/>
        </w:trPr>
        <w:tc>
          <w:tcPr>
            <w:tcW w:w="4989" w:type="dxa"/>
            <w:tcMar>
              <w:top w:w="65" w:type="dxa"/>
              <w:left w:w="85" w:type="dxa"/>
              <w:bottom w:w="65" w:type="dxa"/>
              <w:right w:w="85" w:type="dxa"/>
            </w:tcMar>
            <w:vAlign w:val="center"/>
          </w:tcPr>
          <w:p w14:paraId="26DEA490" w14:textId="77777777" w:rsidR="003A7EF5" w:rsidRDefault="00000000">
            <w:r>
              <w:rPr>
                <w:sz w:val="16"/>
              </w:rPr>
              <w:t>Недельное игровое время (41.4%) ~ Фрустрация потребностей</w:t>
            </w:r>
          </w:p>
        </w:tc>
        <w:tc>
          <w:tcPr>
            <w:tcW w:w="1134" w:type="dxa"/>
            <w:tcMar>
              <w:top w:w="65" w:type="dxa"/>
              <w:left w:w="85" w:type="dxa"/>
              <w:bottom w:w="65" w:type="dxa"/>
              <w:right w:w="85" w:type="dxa"/>
            </w:tcMar>
            <w:vAlign w:val="center"/>
          </w:tcPr>
          <w:p w14:paraId="465BEA2D" w14:textId="77777777" w:rsidR="003A7EF5" w:rsidRDefault="00000000">
            <w:pPr>
              <w:jc w:val="center"/>
            </w:pPr>
            <w:r>
              <w:rPr>
                <w:sz w:val="16"/>
              </w:rPr>
              <w:t>-0.32</w:t>
            </w:r>
          </w:p>
        </w:tc>
        <w:tc>
          <w:tcPr>
            <w:tcW w:w="850" w:type="dxa"/>
            <w:tcMar>
              <w:top w:w="65" w:type="dxa"/>
              <w:left w:w="85" w:type="dxa"/>
              <w:bottom w:w="65" w:type="dxa"/>
              <w:right w:w="85" w:type="dxa"/>
            </w:tcMar>
            <w:vAlign w:val="center"/>
          </w:tcPr>
          <w:p w14:paraId="4F338D39" w14:textId="77777777" w:rsidR="003A7EF5" w:rsidRDefault="00000000">
            <w:pPr>
              <w:jc w:val="center"/>
            </w:pPr>
            <w:r>
              <w:rPr>
                <w:sz w:val="16"/>
              </w:rPr>
              <w:t>1.29</w:t>
            </w:r>
          </w:p>
        </w:tc>
        <w:tc>
          <w:tcPr>
            <w:tcW w:w="1020" w:type="dxa"/>
            <w:tcMar>
              <w:top w:w="65" w:type="dxa"/>
              <w:left w:w="85" w:type="dxa"/>
              <w:bottom w:w="65" w:type="dxa"/>
              <w:right w:w="85" w:type="dxa"/>
            </w:tcMar>
            <w:vAlign w:val="center"/>
          </w:tcPr>
          <w:p w14:paraId="07BDAB7D" w14:textId="77777777" w:rsidR="003A7EF5" w:rsidRDefault="00000000">
            <w:pPr>
              <w:jc w:val="center"/>
            </w:pPr>
            <w:r>
              <w:rPr>
                <w:sz w:val="16"/>
              </w:rPr>
              <w:t>-0.25</w:t>
            </w:r>
          </w:p>
        </w:tc>
        <w:tc>
          <w:tcPr>
            <w:tcW w:w="907" w:type="dxa"/>
            <w:tcMar>
              <w:top w:w="65" w:type="dxa"/>
              <w:left w:w="85" w:type="dxa"/>
              <w:bottom w:w="65" w:type="dxa"/>
              <w:right w:w="85" w:type="dxa"/>
            </w:tcMar>
            <w:vAlign w:val="center"/>
          </w:tcPr>
          <w:p w14:paraId="12687D7B" w14:textId="77777777" w:rsidR="003A7EF5" w:rsidRDefault="00000000">
            <w:pPr>
              <w:jc w:val="center"/>
            </w:pPr>
            <w:r>
              <w:rPr>
                <w:sz w:val="16"/>
              </w:rPr>
              <w:t>.807</w:t>
            </w:r>
          </w:p>
        </w:tc>
        <w:tc>
          <w:tcPr>
            <w:tcW w:w="1361" w:type="dxa"/>
            <w:tcMar>
              <w:top w:w="65" w:type="dxa"/>
              <w:left w:w="85" w:type="dxa"/>
              <w:bottom w:w="65" w:type="dxa"/>
              <w:right w:w="85" w:type="dxa"/>
            </w:tcMar>
            <w:vAlign w:val="center"/>
          </w:tcPr>
          <w:p w14:paraId="4DA28B75" w14:textId="77777777" w:rsidR="003A7EF5" w:rsidRDefault="00000000">
            <w:pPr>
              <w:jc w:val="center"/>
            </w:pPr>
            <w:r>
              <w:rPr>
                <w:sz w:val="16"/>
              </w:rPr>
              <w:t>-0.02</w:t>
            </w:r>
          </w:p>
        </w:tc>
      </w:tr>
      <w:tr w:rsidR="003A7EF5" w14:paraId="273AB7BE" w14:textId="77777777">
        <w:trPr>
          <w:jc w:val="center"/>
        </w:trPr>
        <w:tc>
          <w:tcPr>
            <w:tcW w:w="4989" w:type="dxa"/>
            <w:tcMar>
              <w:top w:w="65" w:type="dxa"/>
              <w:left w:w="85" w:type="dxa"/>
              <w:bottom w:w="65" w:type="dxa"/>
              <w:right w:w="85" w:type="dxa"/>
            </w:tcMar>
            <w:vAlign w:val="center"/>
          </w:tcPr>
          <w:p w14:paraId="24E1BCA1" w14:textId="77777777" w:rsidR="003A7EF5" w:rsidRDefault="00000000">
            <w:r>
              <w:rPr>
                <w:sz w:val="16"/>
              </w:rPr>
              <w:t>Недельное игровое время (41.4%) ~ Мужской пол</w:t>
            </w:r>
          </w:p>
        </w:tc>
        <w:tc>
          <w:tcPr>
            <w:tcW w:w="1134" w:type="dxa"/>
            <w:tcMar>
              <w:top w:w="65" w:type="dxa"/>
              <w:left w:w="85" w:type="dxa"/>
              <w:bottom w:w="65" w:type="dxa"/>
              <w:right w:w="85" w:type="dxa"/>
            </w:tcMar>
            <w:vAlign w:val="center"/>
          </w:tcPr>
          <w:p w14:paraId="030E3C4A" w14:textId="77777777" w:rsidR="003A7EF5" w:rsidRDefault="00000000">
            <w:pPr>
              <w:jc w:val="center"/>
            </w:pPr>
            <w:r>
              <w:rPr>
                <w:sz w:val="16"/>
              </w:rPr>
              <w:t>2.95</w:t>
            </w:r>
          </w:p>
        </w:tc>
        <w:tc>
          <w:tcPr>
            <w:tcW w:w="850" w:type="dxa"/>
            <w:tcMar>
              <w:top w:w="65" w:type="dxa"/>
              <w:left w:w="85" w:type="dxa"/>
              <w:bottom w:w="65" w:type="dxa"/>
              <w:right w:w="85" w:type="dxa"/>
            </w:tcMar>
            <w:vAlign w:val="center"/>
          </w:tcPr>
          <w:p w14:paraId="542BA784" w14:textId="77777777" w:rsidR="003A7EF5" w:rsidRDefault="00000000">
            <w:pPr>
              <w:jc w:val="center"/>
            </w:pPr>
            <w:r>
              <w:rPr>
                <w:sz w:val="16"/>
              </w:rPr>
              <w:t>2.11</w:t>
            </w:r>
          </w:p>
        </w:tc>
        <w:tc>
          <w:tcPr>
            <w:tcW w:w="1020" w:type="dxa"/>
            <w:tcMar>
              <w:top w:w="65" w:type="dxa"/>
              <w:left w:w="85" w:type="dxa"/>
              <w:bottom w:w="65" w:type="dxa"/>
              <w:right w:w="85" w:type="dxa"/>
            </w:tcMar>
            <w:vAlign w:val="center"/>
          </w:tcPr>
          <w:p w14:paraId="29C65B7B" w14:textId="77777777" w:rsidR="003A7EF5" w:rsidRDefault="00000000">
            <w:pPr>
              <w:jc w:val="center"/>
            </w:pPr>
            <w:r>
              <w:rPr>
                <w:sz w:val="16"/>
              </w:rPr>
              <w:t>1.40</w:t>
            </w:r>
          </w:p>
        </w:tc>
        <w:tc>
          <w:tcPr>
            <w:tcW w:w="907" w:type="dxa"/>
            <w:tcMar>
              <w:top w:w="65" w:type="dxa"/>
              <w:left w:w="85" w:type="dxa"/>
              <w:bottom w:w="65" w:type="dxa"/>
              <w:right w:w="85" w:type="dxa"/>
            </w:tcMar>
            <w:vAlign w:val="center"/>
          </w:tcPr>
          <w:p w14:paraId="39B05713" w14:textId="77777777" w:rsidR="003A7EF5" w:rsidRDefault="00000000">
            <w:pPr>
              <w:jc w:val="center"/>
            </w:pPr>
            <w:r>
              <w:rPr>
                <w:sz w:val="16"/>
              </w:rPr>
              <w:t>.162</w:t>
            </w:r>
          </w:p>
        </w:tc>
        <w:tc>
          <w:tcPr>
            <w:tcW w:w="1361" w:type="dxa"/>
            <w:tcMar>
              <w:top w:w="65" w:type="dxa"/>
              <w:left w:w="85" w:type="dxa"/>
              <w:bottom w:w="65" w:type="dxa"/>
              <w:right w:w="85" w:type="dxa"/>
            </w:tcMar>
            <w:vAlign w:val="center"/>
          </w:tcPr>
          <w:p w14:paraId="3D094221" w14:textId="77777777" w:rsidR="003A7EF5" w:rsidRDefault="00000000">
            <w:pPr>
              <w:jc w:val="center"/>
            </w:pPr>
            <w:r>
              <w:rPr>
                <w:sz w:val="16"/>
              </w:rPr>
              <w:t>0.12</w:t>
            </w:r>
          </w:p>
        </w:tc>
      </w:tr>
      <w:tr w:rsidR="003A7EF5" w14:paraId="734BD653" w14:textId="77777777">
        <w:trPr>
          <w:jc w:val="center"/>
        </w:trPr>
        <w:tc>
          <w:tcPr>
            <w:tcW w:w="4989" w:type="dxa"/>
            <w:tcMar>
              <w:top w:w="65" w:type="dxa"/>
              <w:left w:w="85" w:type="dxa"/>
              <w:bottom w:w="65" w:type="dxa"/>
              <w:right w:w="85" w:type="dxa"/>
            </w:tcMar>
            <w:vAlign w:val="center"/>
          </w:tcPr>
          <w:p w14:paraId="12A7C001" w14:textId="77777777" w:rsidR="003A7EF5" w:rsidRDefault="00000000">
            <w:r>
              <w:rPr>
                <w:sz w:val="16"/>
              </w:rPr>
              <w:t>Общая мотивация (24.2%) ~ Самоконтроль</w:t>
            </w:r>
          </w:p>
        </w:tc>
        <w:tc>
          <w:tcPr>
            <w:tcW w:w="1134" w:type="dxa"/>
            <w:tcMar>
              <w:top w:w="65" w:type="dxa"/>
              <w:left w:w="85" w:type="dxa"/>
              <w:bottom w:w="65" w:type="dxa"/>
              <w:right w:w="85" w:type="dxa"/>
            </w:tcMar>
            <w:vAlign w:val="center"/>
          </w:tcPr>
          <w:p w14:paraId="487DA0E2" w14:textId="77777777" w:rsidR="003A7EF5" w:rsidRDefault="00000000">
            <w:pPr>
              <w:jc w:val="center"/>
            </w:pPr>
            <w:r>
              <w:rPr>
                <w:sz w:val="16"/>
              </w:rPr>
              <w:t>-0.02</w:t>
            </w:r>
          </w:p>
        </w:tc>
        <w:tc>
          <w:tcPr>
            <w:tcW w:w="850" w:type="dxa"/>
            <w:tcMar>
              <w:top w:w="65" w:type="dxa"/>
              <w:left w:w="85" w:type="dxa"/>
              <w:bottom w:w="65" w:type="dxa"/>
              <w:right w:w="85" w:type="dxa"/>
            </w:tcMar>
            <w:vAlign w:val="center"/>
          </w:tcPr>
          <w:p w14:paraId="1691D2A0" w14:textId="77777777" w:rsidR="003A7EF5" w:rsidRDefault="00000000">
            <w:pPr>
              <w:jc w:val="center"/>
            </w:pPr>
            <w:r>
              <w:rPr>
                <w:sz w:val="16"/>
              </w:rPr>
              <w:t>0.12</w:t>
            </w:r>
          </w:p>
        </w:tc>
        <w:tc>
          <w:tcPr>
            <w:tcW w:w="1020" w:type="dxa"/>
            <w:tcMar>
              <w:top w:w="65" w:type="dxa"/>
              <w:left w:w="85" w:type="dxa"/>
              <w:bottom w:w="65" w:type="dxa"/>
              <w:right w:w="85" w:type="dxa"/>
            </w:tcMar>
            <w:vAlign w:val="center"/>
          </w:tcPr>
          <w:p w14:paraId="7349F367" w14:textId="77777777" w:rsidR="003A7EF5" w:rsidRDefault="00000000">
            <w:pPr>
              <w:jc w:val="center"/>
            </w:pPr>
            <w:r>
              <w:rPr>
                <w:sz w:val="16"/>
              </w:rPr>
              <w:t>-0.20</w:t>
            </w:r>
          </w:p>
        </w:tc>
        <w:tc>
          <w:tcPr>
            <w:tcW w:w="907" w:type="dxa"/>
            <w:tcMar>
              <w:top w:w="65" w:type="dxa"/>
              <w:left w:w="85" w:type="dxa"/>
              <w:bottom w:w="65" w:type="dxa"/>
              <w:right w:w="85" w:type="dxa"/>
            </w:tcMar>
            <w:vAlign w:val="center"/>
          </w:tcPr>
          <w:p w14:paraId="770BA7DB" w14:textId="77777777" w:rsidR="003A7EF5" w:rsidRDefault="00000000">
            <w:pPr>
              <w:jc w:val="center"/>
            </w:pPr>
            <w:r>
              <w:rPr>
                <w:sz w:val="16"/>
              </w:rPr>
              <w:t>.844</w:t>
            </w:r>
          </w:p>
        </w:tc>
        <w:tc>
          <w:tcPr>
            <w:tcW w:w="1361" w:type="dxa"/>
            <w:tcMar>
              <w:top w:w="65" w:type="dxa"/>
              <w:left w:w="85" w:type="dxa"/>
              <w:bottom w:w="65" w:type="dxa"/>
              <w:right w:w="85" w:type="dxa"/>
            </w:tcMar>
            <w:vAlign w:val="center"/>
          </w:tcPr>
          <w:p w14:paraId="15337CEA" w14:textId="77777777" w:rsidR="003A7EF5" w:rsidRDefault="00000000">
            <w:pPr>
              <w:jc w:val="center"/>
            </w:pPr>
            <w:r>
              <w:rPr>
                <w:sz w:val="16"/>
              </w:rPr>
              <w:t>-0.02</w:t>
            </w:r>
          </w:p>
        </w:tc>
      </w:tr>
      <w:tr w:rsidR="003A7EF5" w14:paraId="1B8BA579" w14:textId="77777777">
        <w:trPr>
          <w:jc w:val="center"/>
        </w:trPr>
        <w:tc>
          <w:tcPr>
            <w:tcW w:w="4989" w:type="dxa"/>
            <w:tcMar>
              <w:top w:w="65" w:type="dxa"/>
              <w:left w:w="85" w:type="dxa"/>
              <w:bottom w:w="65" w:type="dxa"/>
              <w:right w:w="85" w:type="dxa"/>
            </w:tcMar>
            <w:vAlign w:val="center"/>
          </w:tcPr>
          <w:p w14:paraId="3F6A2CA2" w14:textId="77777777" w:rsidR="003A7EF5" w:rsidRDefault="00000000">
            <w:r>
              <w:rPr>
                <w:sz w:val="16"/>
              </w:rPr>
              <w:t>Общая мотивация (24.2%) ~ Удовлетворение потребностей</w:t>
            </w:r>
          </w:p>
        </w:tc>
        <w:tc>
          <w:tcPr>
            <w:tcW w:w="1134" w:type="dxa"/>
            <w:tcMar>
              <w:top w:w="65" w:type="dxa"/>
              <w:left w:w="85" w:type="dxa"/>
              <w:bottom w:w="65" w:type="dxa"/>
              <w:right w:w="85" w:type="dxa"/>
            </w:tcMar>
            <w:vAlign w:val="center"/>
          </w:tcPr>
          <w:p w14:paraId="673F0DB4" w14:textId="77777777" w:rsidR="003A7EF5" w:rsidRDefault="00000000">
            <w:pPr>
              <w:jc w:val="center"/>
            </w:pPr>
            <w:r>
              <w:rPr>
                <w:sz w:val="16"/>
              </w:rPr>
              <w:t>0.31</w:t>
            </w:r>
          </w:p>
        </w:tc>
        <w:tc>
          <w:tcPr>
            <w:tcW w:w="850" w:type="dxa"/>
            <w:tcMar>
              <w:top w:w="65" w:type="dxa"/>
              <w:left w:w="85" w:type="dxa"/>
              <w:bottom w:w="65" w:type="dxa"/>
              <w:right w:w="85" w:type="dxa"/>
            </w:tcMar>
            <w:vAlign w:val="center"/>
          </w:tcPr>
          <w:p w14:paraId="78FD9DD6" w14:textId="77777777" w:rsidR="003A7EF5" w:rsidRDefault="00000000">
            <w:pPr>
              <w:jc w:val="center"/>
            </w:pPr>
            <w:r>
              <w:rPr>
                <w:sz w:val="16"/>
              </w:rPr>
              <w:t>0.14</w:t>
            </w:r>
          </w:p>
        </w:tc>
        <w:tc>
          <w:tcPr>
            <w:tcW w:w="1020" w:type="dxa"/>
            <w:tcMar>
              <w:top w:w="65" w:type="dxa"/>
              <w:left w:w="85" w:type="dxa"/>
              <w:bottom w:w="65" w:type="dxa"/>
              <w:right w:w="85" w:type="dxa"/>
            </w:tcMar>
            <w:vAlign w:val="center"/>
          </w:tcPr>
          <w:p w14:paraId="349D06B7" w14:textId="77777777" w:rsidR="003A7EF5" w:rsidRDefault="00000000">
            <w:pPr>
              <w:jc w:val="center"/>
            </w:pPr>
            <w:r>
              <w:rPr>
                <w:sz w:val="16"/>
              </w:rPr>
              <w:t>2.23</w:t>
            </w:r>
          </w:p>
        </w:tc>
        <w:tc>
          <w:tcPr>
            <w:tcW w:w="907" w:type="dxa"/>
            <w:tcMar>
              <w:top w:w="65" w:type="dxa"/>
              <w:left w:w="85" w:type="dxa"/>
              <w:bottom w:w="65" w:type="dxa"/>
              <w:right w:w="85" w:type="dxa"/>
            </w:tcMar>
            <w:vAlign w:val="center"/>
          </w:tcPr>
          <w:p w14:paraId="07176A95" w14:textId="77777777" w:rsidR="003A7EF5" w:rsidRDefault="00000000">
            <w:pPr>
              <w:jc w:val="center"/>
            </w:pPr>
            <w:r>
              <w:rPr>
                <w:sz w:val="16"/>
              </w:rPr>
              <w:t>.026</w:t>
            </w:r>
          </w:p>
        </w:tc>
        <w:tc>
          <w:tcPr>
            <w:tcW w:w="1361" w:type="dxa"/>
            <w:tcMar>
              <w:top w:w="65" w:type="dxa"/>
              <w:left w:w="85" w:type="dxa"/>
              <w:bottom w:w="65" w:type="dxa"/>
              <w:right w:w="85" w:type="dxa"/>
            </w:tcMar>
            <w:vAlign w:val="center"/>
          </w:tcPr>
          <w:p w14:paraId="28609046" w14:textId="77777777" w:rsidR="003A7EF5" w:rsidRDefault="00000000">
            <w:pPr>
              <w:jc w:val="center"/>
            </w:pPr>
            <w:r>
              <w:rPr>
                <w:sz w:val="16"/>
              </w:rPr>
              <w:t>0.24</w:t>
            </w:r>
          </w:p>
        </w:tc>
      </w:tr>
      <w:tr w:rsidR="003A7EF5" w14:paraId="5B0AFAE9" w14:textId="77777777">
        <w:trPr>
          <w:jc w:val="center"/>
        </w:trPr>
        <w:tc>
          <w:tcPr>
            <w:tcW w:w="4989" w:type="dxa"/>
            <w:tcMar>
              <w:top w:w="65" w:type="dxa"/>
              <w:left w:w="85" w:type="dxa"/>
              <w:bottom w:w="65" w:type="dxa"/>
              <w:right w:w="85" w:type="dxa"/>
            </w:tcMar>
            <w:vAlign w:val="center"/>
          </w:tcPr>
          <w:p w14:paraId="5757D6D7" w14:textId="77777777" w:rsidR="003A7EF5" w:rsidRDefault="00000000">
            <w:r>
              <w:rPr>
                <w:sz w:val="16"/>
              </w:rPr>
              <w:t>Общая мотивация (24.2%) ~ Фрустрация потребностей</w:t>
            </w:r>
          </w:p>
        </w:tc>
        <w:tc>
          <w:tcPr>
            <w:tcW w:w="1134" w:type="dxa"/>
            <w:tcMar>
              <w:top w:w="65" w:type="dxa"/>
              <w:left w:w="85" w:type="dxa"/>
              <w:bottom w:w="65" w:type="dxa"/>
              <w:right w:w="85" w:type="dxa"/>
            </w:tcMar>
            <w:vAlign w:val="center"/>
          </w:tcPr>
          <w:p w14:paraId="5FD9E5AC" w14:textId="77777777" w:rsidR="003A7EF5" w:rsidRDefault="00000000">
            <w:pPr>
              <w:jc w:val="center"/>
            </w:pPr>
            <w:r>
              <w:rPr>
                <w:sz w:val="16"/>
              </w:rPr>
              <w:t>0.26</w:t>
            </w:r>
          </w:p>
        </w:tc>
        <w:tc>
          <w:tcPr>
            <w:tcW w:w="850" w:type="dxa"/>
            <w:tcMar>
              <w:top w:w="65" w:type="dxa"/>
              <w:left w:w="85" w:type="dxa"/>
              <w:bottom w:w="65" w:type="dxa"/>
              <w:right w:w="85" w:type="dxa"/>
            </w:tcMar>
            <w:vAlign w:val="center"/>
          </w:tcPr>
          <w:p w14:paraId="454CE315" w14:textId="77777777" w:rsidR="003A7EF5" w:rsidRDefault="00000000">
            <w:pPr>
              <w:jc w:val="center"/>
            </w:pPr>
            <w:r>
              <w:rPr>
                <w:sz w:val="16"/>
              </w:rPr>
              <w:t>0.10</w:t>
            </w:r>
          </w:p>
        </w:tc>
        <w:tc>
          <w:tcPr>
            <w:tcW w:w="1020" w:type="dxa"/>
            <w:tcMar>
              <w:top w:w="65" w:type="dxa"/>
              <w:left w:w="85" w:type="dxa"/>
              <w:bottom w:w="65" w:type="dxa"/>
              <w:right w:w="85" w:type="dxa"/>
            </w:tcMar>
            <w:vAlign w:val="center"/>
          </w:tcPr>
          <w:p w14:paraId="31B0702D" w14:textId="77777777" w:rsidR="003A7EF5" w:rsidRDefault="00000000">
            <w:pPr>
              <w:jc w:val="center"/>
            </w:pPr>
            <w:r>
              <w:rPr>
                <w:sz w:val="16"/>
              </w:rPr>
              <w:t>2.52</w:t>
            </w:r>
          </w:p>
        </w:tc>
        <w:tc>
          <w:tcPr>
            <w:tcW w:w="907" w:type="dxa"/>
            <w:tcMar>
              <w:top w:w="65" w:type="dxa"/>
              <w:left w:w="85" w:type="dxa"/>
              <w:bottom w:w="65" w:type="dxa"/>
              <w:right w:w="85" w:type="dxa"/>
            </w:tcMar>
            <w:vAlign w:val="center"/>
          </w:tcPr>
          <w:p w14:paraId="58CC3621" w14:textId="77777777" w:rsidR="003A7EF5" w:rsidRDefault="00000000">
            <w:pPr>
              <w:jc w:val="center"/>
            </w:pPr>
            <w:r>
              <w:rPr>
                <w:sz w:val="16"/>
              </w:rPr>
              <w:t>.012</w:t>
            </w:r>
          </w:p>
        </w:tc>
        <w:tc>
          <w:tcPr>
            <w:tcW w:w="1361" w:type="dxa"/>
            <w:tcMar>
              <w:top w:w="65" w:type="dxa"/>
              <w:left w:w="85" w:type="dxa"/>
              <w:bottom w:w="65" w:type="dxa"/>
              <w:right w:w="85" w:type="dxa"/>
            </w:tcMar>
            <w:vAlign w:val="center"/>
          </w:tcPr>
          <w:p w14:paraId="2D456A47" w14:textId="77777777" w:rsidR="003A7EF5" w:rsidRDefault="00000000">
            <w:pPr>
              <w:jc w:val="center"/>
            </w:pPr>
            <w:r>
              <w:rPr>
                <w:sz w:val="16"/>
              </w:rPr>
              <w:t>0.29</w:t>
            </w:r>
          </w:p>
        </w:tc>
      </w:tr>
      <w:tr w:rsidR="003A7EF5" w14:paraId="00DE958B" w14:textId="77777777">
        <w:trPr>
          <w:jc w:val="center"/>
        </w:trPr>
        <w:tc>
          <w:tcPr>
            <w:tcW w:w="4989" w:type="dxa"/>
            <w:tcMar>
              <w:top w:w="65" w:type="dxa"/>
              <w:left w:w="85" w:type="dxa"/>
              <w:bottom w:w="65" w:type="dxa"/>
              <w:right w:w="85" w:type="dxa"/>
            </w:tcMar>
            <w:vAlign w:val="center"/>
          </w:tcPr>
          <w:p w14:paraId="4F48A3AC" w14:textId="77777777" w:rsidR="003A7EF5" w:rsidRDefault="00000000">
            <w:r>
              <w:rPr>
                <w:sz w:val="16"/>
              </w:rPr>
              <w:t>Общая мотивация (24.2%) ~ Мужской пол</w:t>
            </w:r>
          </w:p>
        </w:tc>
        <w:tc>
          <w:tcPr>
            <w:tcW w:w="1134" w:type="dxa"/>
            <w:tcMar>
              <w:top w:w="65" w:type="dxa"/>
              <w:left w:w="85" w:type="dxa"/>
              <w:bottom w:w="65" w:type="dxa"/>
              <w:right w:w="85" w:type="dxa"/>
            </w:tcMar>
            <w:vAlign w:val="center"/>
          </w:tcPr>
          <w:p w14:paraId="30BBCDF5" w14:textId="77777777" w:rsidR="003A7EF5" w:rsidRDefault="00000000">
            <w:pPr>
              <w:jc w:val="center"/>
            </w:pPr>
            <w:r>
              <w:rPr>
                <w:sz w:val="16"/>
              </w:rPr>
              <w:t>0.66</w:t>
            </w:r>
          </w:p>
        </w:tc>
        <w:tc>
          <w:tcPr>
            <w:tcW w:w="850" w:type="dxa"/>
            <w:tcMar>
              <w:top w:w="65" w:type="dxa"/>
              <w:left w:w="85" w:type="dxa"/>
              <w:bottom w:w="65" w:type="dxa"/>
              <w:right w:w="85" w:type="dxa"/>
            </w:tcMar>
            <w:vAlign w:val="center"/>
          </w:tcPr>
          <w:p w14:paraId="2FD90CFE" w14:textId="77777777" w:rsidR="003A7EF5" w:rsidRDefault="00000000">
            <w:pPr>
              <w:jc w:val="center"/>
            </w:pPr>
            <w:r>
              <w:rPr>
                <w:sz w:val="16"/>
              </w:rPr>
              <w:t>0.13</w:t>
            </w:r>
          </w:p>
        </w:tc>
        <w:tc>
          <w:tcPr>
            <w:tcW w:w="1020" w:type="dxa"/>
            <w:tcMar>
              <w:top w:w="65" w:type="dxa"/>
              <w:left w:w="85" w:type="dxa"/>
              <w:bottom w:w="65" w:type="dxa"/>
              <w:right w:w="85" w:type="dxa"/>
            </w:tcMar>
            <w:vAlign w:val="center"/>
          </w:tcPr>
          <w:p w14:paraId="34D42FB6" w14:textId="77777777" w:rsidR="003A7EF5" w:rsidRDefault="00000000">
            <w:pPr>
              <w:jc w:val="center"/>
            </w:pPr>
            <w:r>
              <w:rPr>
                <w:sz w:val="16"/>
              </w:rPr>
              <w:t>5.01</w:t>
            </w:r>
          </w:p>
        </w:tc>
        <w:tc>
          <w:tcPr>
            <w:tcW w:w="907" w:type="dxa"/>
            <w:tcMar>
              <w:top w:w="65" w:type="dxa"/>
              <w:left w:w="85" w:type="dxa"/>
              <w:bottom w:w="65" w:type="dxa"/>
              <w:right w:w="85" w:type="dxa"/>
            </w:tcMar>
            <w:vAlign w:val="center"/>
          </w:tcPr>
          <w:p w14:paraId="4B371EE0" w14:textId="77777777" w:rsidR="003A7EF5" w:rsidRDefault="00000000">
            <w:pPr>
              <w:jc w:val="center"/>
            </w:pPr>
            <w:r>
              <w:rPr>
                <w:sz w:val="16"/>
              </w:rPr>
              <w:t>&lt; .001</w:t>
            </w:r>
          </w:p>
        </w:tc>
        <w:tc>
          <w:tcPr>
            <w:tcW w:w="1361" w:type="dxa"/>
            <w:tcMar>
              <w:top w:w="65" w:type="dxa"/>
              <w:left w:w="85" w:type="dxa"/>
              <w:bottom w:w="65" w:type="dxa"/>
              <w:right w:w="85" w:type="dxa"/>
            </w:tcMar>
            <w:vAlign w:val="center"/>
          </w:tcPr>
          <w:p w14:paraId="1CA85556" w14:textId="77777777" w:rsidR="003A7EF5" w:rsidRDefault="00000000">
            <w:pPr>
              <w:jc w:val="center"/>
            </w:pPr>
            <w:r>
              <w:rPr>
                <w:sz w:val="16"/>
              </w:rPr>
              <w:t>0.46</w:t>
            </w:r>
          </w:p>
        </w:tc>
      </w:tr>
      <w:tr w:rsidR="003A7EF5" w14:paraId="0FA1565B" w14:textId="77777777">
        <w:trPr>
          <w:jc w:val="center"/>
        </w:trPr>
        <w:tc>
          <w:tcPr>
            <w:tcW w:w="4989" w:type="dxa"/>
            <w:tcMar>
              <w:top w:w="65" w:type="dxa"/>
              <w:left w:w="85" w:type="dxa"/>
              <w:bottom w:w="65" w:type="dxa"/>
              <w:right w:w="85" w:type="dxa"/>
            </w:tcMar>
            <w:vAlign w:val="center"/>
          </w:tcPr>
          <w:p w14:paraId="761BAC0A" w14:textId="77777777" w:rsidR="003A7EF5" w:rsidRDefault="00000000">
            <w:r>
              <w:rPr>
                <w:sz w:val="16"/>
              </w:rPr>
              <w:t>Внутренняя мотивация (14.1%) ~ Самоконтроль</w:t>
            </w:r>
          </w:p>
        </w:tc>
        <w:tc>
          <w:tcPr>
            <w:tcW w:w="1134" w:type="dxa"/>
            <w:tcMar>
              <w:top w:w="65" w:type="dxa"/>
              <w:left w:w="85" w:type="dxa"/>
              <w:bottom w:w="65" w:type="dxa"/>
              <w:right w:w="85" w:type="dxa"/>
            </w:tcMar>
            <w:vAlign w:val="center"/>
          </w:tcPr>
          <w:p w14:paraId="1EA404D4" w14:textId="77777777" w:rsidR="003A7EF5" w:rsidRDefault="00000000">
            <w:pPr>
              <w:jc w:val="center"/>
            </w:pPr>
            <w:r>
              <w:rPr>
                <w:sz w:val="16"/>
              </w:rPr>
              <w:t>-0.36</w:t>
            </w:r>
          </w:p>
        </w:tc>
        <w:tc>
          <w:tcPr>
            <w:tcW w:w="850" w:type="dxa"/>
            <w:tcMar>
              <w:top w:w="65" w:type="dxa"/>
              <w:left w:w="85" w:type="dxa"/>
              <w:bottom w:w="65" w:type="dxa"/>
              <w:right w:w="85" w:type="dxa"/>
            </w:tcMar>
            <w:vAlign w:val="center"/>
          </w:tcPr>
          <w:p w14:paraId="155A0E5D" w14:textId="77777777" w:rsidR="003A7EF5" w:rsidRDefault="00000000">
            <w:pPr>
              <w:jc w:val="center"/>
            </w:pPr>
            <w:r>
              <w:rPr>
                <w:sz w:val="16"/>
              </w:rPr>
              <w:t>0.27</w:t>
            </w:r>
          </w:p>
        </w:tc>
        <w:tc>
          <w:tcPr>
            <w:tcW w:w="1020" w:type="dxa"/>
            <w:tcMar>
              <w:top w:w="65" w:type="dxa"/>
              <w:left w:w="85" w:type="dxa"/>
              <w:bottom w:w="65" w:type="dxa"/>
              <w:right w:w="85" w:type="dxa"/>
            </w:tcMar>
            <w:vAlign w:val="center"/>
          </w:tcPr>
          <w:p w14:paraId="3AE5B4FE" w14:textId="77777777" w:rsidR="003A7EF5" w:rsidRDefault="00000000">
            <w:pPr>
              <w:jc w:val="center"/>
            </w:pPr>
            <w:r>
              <w:rPr>
                <w:sz w:val="16"/>
              </w:rPr>
              <w:t>-1.34</w:t>
            </w:r>
          </w:p>
        </w:tc>
        <w:tc>
          <w:tcPr>
            <w:tcW w:w="907" w:type="dxa"/>
            <w:tcMar>
              <w:top w:w="65" w:type="dxa"/>
              <w:left w:w="85" w:type="dxa"/>
              <w:bottom w:w="65" w:type="dxa"/>
              <w:right w:w="85" w:type="dxa"/>
            </w:tcMar>
            <w:vAlign w:val="center"/>
          </w:tcPr>
          <w:p w14:paraId="195D3863" w14:textId="77777777" w:rsidR="003A7EF5" w:rsidRDefault="00000000">
            <w:pPr>
              <w:jc w:val="center"/>
            </w:pPr>
            <w:r>
              <w:rPr>
                <w:sz w:val="16"/>
              </w:rPr>
              <w:t>.179</w:t>
            </w:r>
          </w:p>
        </w:tc>
        <w:tc>
          <w:tcPr>
            <w:tcW w:w="1361" w:type="dxa"/>
            <w:tcMar>
              <w:top w:w="65" w:type="dxa"/>
              <w:left w:w="85" w:type="dxa"/>
              <w:bottom w:w="65" w:type="dxa"/>
              <w:right w:w="85" w:type="dxa"/>
            </w:tcMar>
            <w:vAlign w:val="center"/>
          </w:tcPr>
          <w:p w14:paraId="2848E5B7" w14:textId="77777777" w:rsidR="003A7EF5" w:rsidRDefault="00000000">
            <w:pPr>
              <w:jc w:val="center"/>
            </w:pPr>
            <w:r>
              <w:rPr>
                <w:sz w:val="16"/>
              </w:rPr>
              <w:t>-0.14</w:t>
            </w:r>
          </w:p>
        </w:tc>
      </w:tr>
      <w:tr w:rsidR="003A7EF5" w14:paraId="3E100EF8" w14:textId="77777777">
        <w:trPr>
          <w:jc w:val="center"/>
        </w:trPr>
        <w:tc>
          <w:tcPr>
            <w:tcW w:w="4989" w:type="dxa"/>
            <w:tcMar>
              <w:top w:w="65" w:type="dxa"/>
              <w:left w:w="85" w:type="dxa"/>
              <w:bottom w:w="65" w:type="dxa"/>
              <w:right w:w="85" w:type="dxa"/>
            </w:tcMar>
            <w:vAlign w:val="center"/>
          </w:tcPr>
          <w:p w14:paraId="3B7A8F5D" w14:textId="77777777" w:rsidR="003A7EF5" w:rsidRDefault="00000000">
            <w:r>
              <w:rPr>
                <w:sz w:val="16"/>
              </w:rPr>
              <w:t>Внутренняя мотивация (14.1%) ~ Удовлетворение потребностей</w:t>
            </w:r>
          </w:p>
        </w:tc>
        <w:tc>
          <w:tcPr>
            <w:tcW w:w="1134" w:type="dxa"/>
            <w:tcMar>
              <w:top w:w="65" w:type="dxa"/>
              <w:left w:w="85" w:type="dxa"/>
              <w:bottom w:w="65" w:type="dxa"/>
              <w:right w:w="85" w:type="dxa"/>
            </w:tcMar>
            <w:vAlign w:val="center"/>
          </w:tcPr>
          <w:p w14:paraId="67DAC65D" w14:textId="77777777" w:rsidR="003A7EF5" w:rsidRDefault="00000000">
            <w:pPr>
              <w:jc w:val="center"/>
            </w:pPr>
            <w:r>
              <w:rPr>
                <w:sz w:val="16"/>
              </w:rPr>
              <w:t>1.13</w:t>
            </w:r>
          </w:p>
        </w:tc>
        <w:tc>
          <w:tcPr>
            <w:tcW w:w="850" w:type="dxa"/>
            <w:tcMar>
              <w:top w:w="65" w:type="dxa"/>
              <w:left w:w="85" w:type="dxa"/>
              <w:bottom w:w="65" w:type="dxa"/>
              <w:right w:w="85" w:type="dxa"/>
            </w:tcMar>
            <w:vAlign w:val="center"/>
          </w:tcPr>
          <w:p w14:paraId="4EF8C6FC" w14:textId="77777777" w:rsidR="003A7EF5" w:rsidRDefault="00000000">
            <w:pPr>
              <w:jc w:val="center"/>
            </w:pPr>
            <w:r>
              <w:rPr>
                <w:sz w:val="16"/>
              </w:rPr>
              <w:t>0.29</w:t>
            </w:r>
          </w:p>
        </w:tc>
        <w:tc>
          <w:tcPr>
            <w:tcW w:w="1020" w:type="dxa"/>
            <w:tcMar>
              <w:top w:w="65" w:type="dxa"/>
              <w:left w:w="85" w:type="dxa"/>
              <w:bottom w:w="65" w:type="dxa"/>
              <w:right w:w="85" w:type="dxa"/>
            </w:tcMar>
            <w:vAlign w:val="center"/>
          </w:tcPr>
          <w:p w14:paraId="38F68C49" w14:textId="77777777" w:rsidR="003A7EF5" w:rsidRDefault="00000000">
            <w:pPr>
              <w:jc w:val="center"/>
            </w:pPr>
            <w:r>
              <w:rPr>
                <w:sz w:val="16"/>
              </w:rPr>
              <w:t>3.94</w:t>
            </w:r>
          </w:p>
        </w:tc>
        <w:tc>
          <w:tcPr>
            <w:tcW w:w="907" w:type="dxa"/>
            <w:tcMar>
              <w:top w:w="65" w:type="dxa"/>
              <w:left w:w="85" w:type="dxa"/>
              <w:bottom w:w="65" w:type="dxa"/>
              <w:right w:w="85" w:type="dxa"/>
            </w:tcMar>
            <w:vAlign w:val="center"/>
          </w:tcPr>
          <w:p w14:paraId="6570A515" w14:textId="77777777" w:rsidR="003A7EF5" w:rsidRDefault="00000000">
            <w:pPr>
              <w:jc w:val="center"/>
            </w:pPr>
            <w:r>
              <w:rPr>
                <w:sz w:val="16"/>
              </w:rPr>
              <w:t>&lt; .001</w:t>
            </w:r>
          </w:p>
        </w:tc>
        <w:tc>
          <w:tcPr>
            <w:tcW w:w="1361" w:type="dxa"/>
            <w:tcMar>
              <w:top w:w="65" w:type="dxa"/>
              <w:left w:w="85" w:type="dxa"/>
              <w:bottom w:w="65" w:type="dxa"/>
              <w:right w:w="85" w:type="dxa"/>
            </w:tcMar>
            <w:vAlign w:val="center"/>
          </w:tcPr>
          <w:p w14:paraId="2D7A0B4B" w14:textId="77777777" w:rsidR="003A7EF5" w:rsidRDefault="00000000">
            <w:pPr>
              <w:jc w:val="center"/>
            </w:pPr>
            <w:r>
              <w:rPr>
                <w:sz w:val="16"/>
              </w:rPr>
              <w:t>0.51</w:t>
            </w:r>
          </w:p>
        </w:tc>
      </w:tr>
      <w:tr w:rsidR="003A7EF5" w14:paraId="218DEBB8" w14:textId="77777777">
        <w:trPr>
          <w:jc w:val="center"/>
        </w:trPr>
        <w:tc>
          <w:tcPr>
            <w:tcW w:w="4989" w:type="dxa"/>
            <w:tcMar>
              <w:top w:w="65" w:type="dxa"/>
              <w:left w:w="85" w:type="dxa"/>
              <w:bottom w:w="65" w:type="dxa"/>
              <w:right w:w="85" w:type="dxa"/>
            </w:tcMar>
            <w:vAlign w:val="center"/>
          </w:tcPr>
          <w:p w14:paraId="091B07F4" w14:textId="77777777" w:rsidR="003A7EF5" w:rsidRDefault="00000000">
            <w:r>
              <w:rPr>
                <w:sz w:val="16"/>
              </w:rPr>
              <w:t>Внутренняя мотивация (14.1%) ~ Фрустрация потребностей</w:t>
            </w:r>
          </w:p>
        </w:tc>
        <w:tc>
          <w:tcPr>
            <w:tcW w:w="1134" w:type="dxa"/>
            <w:tcMar>
              <w:top w:w="65" w:type="dxa"/>
              <w:left w:w="85" w:type="dxa"/>
              <w:bottom w:w="65" w:type="dxa"/>
              <w:right w:w="85" w:type="dxa"/>
            </w:tcMar>
            <w:vAlign w:val="center"/>
          </w:tcPr>
          <w:p w14:paraId="6D0CD688" w14:textId="77777777" w:rsidR="003A7EF5" w:rsidRDefault="00000000">
            <w:pPr>
              <w:jc w:val="center"/>
            </w:pPr>
            <w:r>
              <w:rPr>
                <w:sz w:val="16"/>
              </w:rPr>
              <w:t>0.42</w:t>
            </w:r>
          </w:p>
        </w:tc>
        <w:tc>
          <w:tcPr>
            <w:tcW w:w="850" w:type="dxa"/>
            <w:tcMar>
              <w:top w:w="65" w:type="dxa"/>
              <w:left w:w="85" w:type="dxa"/>
              <w:bottom w:w="65" w:type="dxa"/>
              <w:right w:w="85" w:type="dxa"/>
            </w:tcMar>
            <w:vAlign w:val="center"/>
          </w:tcPr>
          <w:p w14:paraId="208F16C5" w14:textId="77777777" w:rsidR="003A7EF5" w:rsidRDefault="00000000">
            <w:pPr>
              <w:jc w:val="center"/>
            </w:pPr>
            <w:r>
              <w:rPr>
                <w:sz w:val="16"/>
              </w:rPr>
              <w:t>0.21</w:t>
            </w:r>
          </w:p>
        </w:tc>
        <w:tc>
          <w:tcPr>
            <w:tcW w:w="1020" w:type="dxa"/>
            <w:tcMar>
              <w:top w:w="65" w:type="dxa"/>
              <w:left w:w="85" w:type="dxa"/>
              <w:bottom w:w="65" w:type="dxa"/>
              <w:right w:w="85" w:type="dxa"/>
            </w:tcMar>
            <w:vAlign w:val="center"/>
          </w:tcPr>
          <w:p w14:paraId="2C6944AE" w14:textId="77777777" w:rsidR="003A7EF5" w:rsidRDefault="00000000">
            <w:pPr>
              <w:jc w:val="center"/>
            </w:pPr>
            <w:r>
              <w:rPr>
                <w:sz w:val="16"/>
              </w:rPr>
              <w:t>1.95</w:t>
            </w:r>
          </w:p>
        </w:tc>
        <w:tc>
          <w:tcPr>
            <w:tcW w:w="907" w:type="dxa"/>
            <w:tcMar>
              <w:top w:w="65" w:type="dxa"/>
              <w:left w:w="85" w:type="dxa"/>
              <w:bottom w:w="65" w:type="dxa"/>
              <w:right w:w="85" w:type="dxa"/>
            </w:tcMar>
            <w:vAlign w:val="center"/>
          </w:tcPr>
          <w:p w14:paraId="5D7C9B21" w14:textId="77777777" w:rsidR="003A7EF5" w:rsidRDefault="00000000">
            <w:pPr>
              <w:jc w:val="center"/>
            </w:pPr>
            <w:r>
              <w:rPr>
                <w:sz w:val="16"/>
              </w:rPr>
              <w:t>.051</w:t>
            </w:r>
          </w:p>
        </w:tc>
        <w:tc>
          <w:tcPr>
            <w:tcW w:w="1361" w:type="dxa"/>
            <w:tcMar>
              <w:top w:w="65" w:type="dxa"/>
              <w:left w:w="85" w:type="dxa"/>
              <w:bottom w:w="65" w:type="dxa"/>
              <w:right w:w="85" w:type="dxa"/>
            </w:tcMar>
            <w:vAlign w:val="center"/>
          </w:tcPr>
          <w:p w14:paraId="10582B9D" w14:textId="77777777" w:rsidR="003A7EF5" w:rsidRDefault="00000000">
            <w:pPr>
              <w:jc w:val="center"/>
            </w:pPr>
            <w:r>
              <w:rPr>
                <w:sz w:val="16"/>
              </w:rPr>
              <w:t>0.28</w:t>
            </w:r>
          </w:p>
        </w:tc>
      </w:tr>
      <w:tr w:rsidR="003A7EF5" w14:paraId="605FE6BE" w14:textId="77777777">
        <w:trPr>
          <w:jc w:val="center"/>
        </w:trPr>
        <w:tc>
          <w:tcPr>
            <w:tcW w:w="4989" w:type="dxa"/>
            <w:tcMar>
              <w:top w:w="65" w:type="dxa"/>
              <w:left w:w="85" w:type="dxa"/>
              <w:bottom w:w="65" w:type="dxa"/>
              <w:right w:w="85" w:type="dxa"/>
            </w:tcMar>
            <w:vAlign w:val="center"/>
          </w:tcPr>
          <w:p w14:paraId="5C98C8D6" w14:textId="77777777" w:rsidR="003A7EF5" w:rsidRDefault="00000000">
            <w:r>
              <w:rPr>
                <w:sz w:val="16"/>
              </w:rPr>
              <w:t>Внутренняя мотивация (14.1%) ~ Мужской пол</w:t>
            </w:r>
          </w:p>
        </w:tc>
        <w:tc>
          <w:tcPr>
            <w:tcW w:w="1134" w:type="dxa"/>
            <w:tcMar>
              <w:top w:w="65" w:type="dxa"/>
              <w:left w:w="85" w:type="dxa"/>
              <w:bottom w:w="65" w:type="dxa"/>
              <w:right w:w="85" w:type="dxa"/>
            </w:tcMar>
            <w:vAlign w:val="center"/>
          </w:tcPr>
          <w:p w14:paraId="6C5D8F28" w14:textId="77777777" w:rsidR="003A7EF5" w:rsidRDefault="00000000">
            <w:pPr>
              <w:jc w:val="center"/>
            </w:pPr>
            <w:r>
              <w:rPr>
                <w:sz w:val="16"/>
              </w:rPr>
              <w:t>0.17</w:t>
            </w:r>
          </w:p>
        </w:tc>
        <w:tc>
          <w:tcPr>
            <w:tcW w:w="850" w:type="dxa"/>
            <w:tcMar>
              <w:top w:w="65" w:type="dxa"/>
              <w:left w:w="85" w:type="dxa"/>
              <w:bottom w:w="65" w:type="dxa"/>
              <w:right w:w="85" w:type="dxa"/>
            </w:tcMar>
            <w:vAlign w:val="center"/>
          </w:tcPr>
          <w:p w14:paraId="5C49F46E" w14:textId="77777777" w:rsidR="003A7EF5" w:rsidRDefault="00000000">
            <w:pPr>
              <w:jc w:val="center"/>
            </w:pPr>
            <w:r>
              <w:rPr>
                <w:sz w:val="16"/>
              </w:rPr>
              <w:t>0.20</w:t>
            </w:r>
          </w:p>
        </w:tc>
        <w:tc>
          <w:tcPr>
            <w:tcW w:w="1020" w:type="dxa"/>
            <w:tcMar>
              <w:top w:w="65" w:type="dxa"/>
              <w:left w:w="85" w:type="dxa"/>
              <w:bottom w:w="65" w:type="dxa"/>
              <w:right w:w="85" w:type="dxa"/>
            </w:tcMar>
            <w:vAlign w:val="center"/>
          </w:tcPr>
          <w:p w14:paraId="1C330664" w14:textId="77777777" w:rsidR="003A7EF5" w:rsidRDefault="00000000">
            <w:pPr>
              <w:jc w:val="center"/>
            </w:pPr>
            <w:r>
              <w:rPr>
                <w:sz w:val="16"/>
              </w:rPr>
              <w:t>0.84</w:t>
            </w:r>
          </w:p>
        </w:tc>
        <w:tc>
          <w:tcPr>
            <w:tcW w:w="907" w:type="dxa"/>
            <w:tcMar>
              <w:top w:w="65" w:type="dxa"/>
              <w:left w:w="85" w:type="dxa"/>
              <w:bottom w:w="65" w:type="dxa"/>
              <w:right w:w="85" w:type="dxa"/>
            </w:tcMar>
            <w:vAlign w:val="center"/>
          </w:tcPr>
          <w:p w14:paraId="6C88E96A" w14:textId="77777777" w:rsidR="003A7EF5" w:rsidRDefault="00000000">
            <w:pPr>
              <w:jc w:val="center"/>
            </w:pPr>
            <w:r>
              <w:rPr>
                <w:sz w:val="16"/>
              </w:rPr>
              <w:t>.404</w:t>
            </w:r>
          </w:p>
        </w:tc>
        <w:tc>
          <w:tcPr>
            <w:tcW w:w="1361" w:type="dxa"/>
            <w:tcMar>
              <w:top w:w="65" w:type="dxa"/>
              <w:left w:w="85" w:type="dxa"/>
              <w:bottom w:w="65" w:type="dxa"/>
              <w:right w:w="85" w:type="dxa"/>
            </w:tcMar>
            <w:vAlign w:val="center"/>
          </w:tcPr>
          <w:p w14:paraId="5B6F8576" w14:textId="77777777" w:rsidR="003A7EF5" w:rsidRDefault="00000000">
            <w:pPr>
              <w:jc w:val="center"/>
            </w:pPr>
            <w:r>
              <w:rPr>
                <w:sz w:val="16"/>
              </w:rPr>
              <w:t>0.07</w:t>
            </w:r>
          </w:p>
        </w:tc>
      </w:tr>
      <w:tr w:rsidR="003A7EF5" w14:paraId="32236CE0" w14:textId="77777777">
        <w:trPr>
          <w:jc w:val="center"/>
        </w:trPr>
        <w:tc>
          <w:tcPr>
            <w:tcW w:w="4989" w:type="dxa"/>
            <w:tcMar>
              <w:top w:w="65" w:type="dxa"/>
              <w:left w:w="85" w:type="dxa"/>
              <w:bottom w:w="65" w:type="dxa"/>
              <w:right w:w="85" w:type="dxa"/>
            </w:tcMar>
            <w:vAlign w:val="center"/>
          </w:tcPr>
          <w:p w14:paraId="5A23EFEC" w14:textId="77777777" w:rsidR="003A7EF5" w:rsidRDefault="00000000">
            <w:r>
              <w:rPr>
                <w:sz w:val="16"/>
              </w:rPr>
              <w:lastRenderedPageBreak/>
              <w:t>Идентифицированная регуляция (12.7%) ~ Самоконтроль</w:t>
            </w:r>
          </w:p>
        </w:tc>
        <w:tc>
          <w:tcPr>
            <w:tcW w:w="1134" w:type="dxa"/>
            <w:tcMar>
              <w:top w:w="65" w:type="dxa"/>
              <w:left w:w="85" w:type="dxa"/>
              <w:bottom w:w="65" w:type="dxa"/>
              <w:right w:w="85" w:type="dxa"/>
            </w:tcMar>
            <w:vAlign w:val="center"/>
          </w:tcPr>
          <w:p w14:paraId="2FB815F7" w14:textId="77777777" w:rsidR="003A7EF5" w:rsidRDefault="00000000">
            <w:pPr>
              <w:jc w:val="center"/>
            </w:pPr>
            <w:r>
              <w:rPr>
                <w:sz w:val="16"/>
              </w:rPr>
              <w:t>-0.03</w:t>
            </w:r>
          </w:p>
        </w:tc>
        <w:tc>
          <w:tcPr>
            <w:tcW w:w="850" w:type="dxa"/>
            <w:tcMar>
              <w:top w:w="65" w:type="dxa"/>
              <w:left w:w="85" w:type="dxa"/>
              <w:bottom w:w="65" w:type="dxa"/>
              <w:right w:w="85" w:type="dxa"/>
            </w:tcMar>
            <w:vAlign w:val="center"/>
          </w:tcPr>
          <w:p w14:paraId="442F676B" w14:textId="77777777" w:rsidR="003A7EF5" w:rsidRDefault="00000000">
            <w:pPr>
              <w:jc w:val="center"/>
            </w:pPr>
            <w:r>
              <w:rPr>
                <w:sz w:val="16"/>
              </w:rPr>
              <w:t>0.23</w:t>
            </w:r>
          </w:p>
        </w:tc>
        <w:tc>
          <w:tcPr>
            <w:tcW w:w="1020" w:type="dxa"/>
            <w:tcMar>
              <w:top w:w="65" w:type="dxa"/>
              <w:left w:w="85" w:type="dxa"/>
              <w:bottom w:w="65" w:type="dxa"/>
              <w:right w:w="85" w:type="dxa"/>
            </w:tcMar>
            <w:vAlign w:val="center"/>
          </w:tcPr>
          <w:p w14:paraId="699F40AC" w14:textId="77777777" w:rsidR="003A7EF5" w:rsidRDefault="00000000">
            <w:pPr>
              <w:jc w:val="center"/>
            </w:pPr>
            <w:r>
              <w:rPr>
                <w:sz w:val="16"/>
              </w:rPr>
              <w:t>-0.13</w:t>
            </w:r>
          </w:p>
        </w:tc>
        <w:tc>
          <w:tcPr>
            <w:tcW w:w="907" w:type="dxa"/>
            <w:tcMar>
              <w:top w:w="65" w:type="dxa"/>
              <w:left w:w="85" w:type="dxa"/>
              <w:bottom w:w="65" w:type="dxa"/>
              <w:right w:w="85" w:type="dxa"/>
            </w:tcMar>
            <w:vAlign w:val="center"/>
          </w:tcPr>
          <w:p w14:paraId="1D80E74B" w14:textId="77777777" w:rsidR="003A7EF5" w:rsidRDefault="00000000">
            <w:pPr>
              <w:jc w:val="center"/>
            </w:pPr>
            <w:r>
              <w:rPr>
                <w:sz w:val="16"/>
              </w:rPr>
              <w:t>.900</w:t>
            </w:r>
          </w:p>
        </w:tc>
        <w:tc>
          <w:tcPr>
            <w:tcW w:w="1361" w:type="dxa"/>
            <w:tcMar>
              <w:top w:w="65" w:type="dxa"/>
              <w:left w:w="85" w:type="dxa"/>
              <w:bottom w:w="65" w:type="dxa"/>
              <w:right w:w="85" w:type="dxa"/>
            </w:tcMar>
            <w:vAlign w:val="center"/>
          </w:tcPr>
          <w:p w14:paraId="7535F5CB" w14:textId="77777777" w:rsidR="003A7EF5" w:rsidRDefault="00000000">
            <w:pPr>
              <w:jc w:val="center"/>
            </w:pPr>
            <w:r>
              <w:rPr>
                <w:sz w:val="16"/>
              </w:rPr>
              <w:t>-0.12</w:t>
            </w:r>
          </w:p>
        </w:tc>
      </w:tr>
      <w:tr w:rsidR="003A7EF5" w14:paraId="0233BDA0" w14:textId="77777777">
        <w:trPr>
          <w:jc w:val="center"/>
        </w:trPr>
        <w:tc>
          <w:tcPr>
            <w:tcW w:w="4989" w:type="dxa"/>
            <w:tcMar>
              <w:top w:w="65" w:type="dxa"/>
              <w:left w:w="85" w:type="dxa"/>
              <w:bottom w:w="65" w:type="dxa"/>
              <w:right w:w="85" w:type="dxa"/>
            </w:tcMar>
            <w:vAlign w:val="center"/>
          </w:tcPr>
          <w:p w14:paraId="14149815" w14:textId="77777777" w:rsidR="003A7EF5" w:rsidRDefault="00000000">
            <w:r>
              <w:rPr>
                <w:sz w:val="16"/>
              </w:rPr>
              <w:t>Идентифицированная регуляция (12.7%) ~ Удовлетворение потребностей</w:t>
            </w:r>
          </w:p>
        </w:tc>
        <w:tc>
          <w:tcPr>
            <w:tcW w:w="1134" w:type="dxa"/>
            <w:tcMar>
              <w:top w:w="65" w:type="dxa"/>
              <w:left w:w="85" w:type="dxa"/>
              <w:bottom w:w="65" w:type="dxa"/>
              <w:right w:w="85" w:type="dxa"/>
            </w:tcMar>
            <w:vAlign w:val="center"/>
          </w:tcPr>
          <w:p w14:paraId="751B14C6" w14:textId="77777777" w:rsidR="003A7EF5" w:rsidRDefault="00000000">
            <w:pPr>
              <w:jc w:val="center"/>
            </w:pPr>
            <w:r>
              <w:rPr>
                <w:sz w:val="16"/>
              </w:rPr>
              <w:t>-0.04</w:t>
            </w:r>
          </w:p>
        </w:tc>
        <w:tc>
          <w:tcPr>
            <w:tcW w:w="850" w:type="dxa"/>
            <w:tcMar>
              <w:top w:w="65" w:type="dxa"/>
              <w:left w:w="85" w:type="dxa"/>
              <w:bottom w:w="65" w:type="dxa"/>
              <w:right w:w="85" w:type="dxa"/>
            </w:tcMar>
            <w:vAlign w:val="center"/>
          </w:tcPr>
          <w:p w14:paraId="2AF8E425" w14:textId="77777777" w:rsidR="003A7EF5" w:rsidRDefault="00000000">
            <w:pPr>
              <w:jc w:val="center"/>
            </w:pPr>
            <w:r>
              <w:rPr>
                <w:sz w:val="16"/>
              </w:rPr>
              <w:t>0.25</w:t>
            </w:r>
          </w:p>
        </w:tc>
        <w:tc>
          <w:tcPr>
            <w:tcW w:w="1020" w:type="dxa"/>
            <w:tcMar>
              <w:top w:w="65" w:type="dxa"/>
              <w:left w:w="85" w:type="dxa"/>
              <w:bottom w:w="65" w:type="dxa"/>
              <w:right w:w="85" w:type="dxa"/>
            </w:tcMar>
            <w:vAlign w:val="center"/>
          </w:tcPr>
          <w:p w14:paraId="29552ECB" w14:textId="77777777" w:rsidR="003A7EF5" w:rsidRDefault="00000000">
            <w:pPr>
              <w:jc w:val="center"/>
            </w:pPr>
            <w:r>
              <w:rPr>
                <w:sz w:val="16"/>
              </w:rPr>
              <w:t>-0.14</w:t>
            </w:r>
          </w:p>
        </w:tc>
        <w:tc>
          <w:tcPr>
            <w:tcW w:w="907" w:type="dxa"/>
            <w:tcMar>
              <w:top w:w="65" w:type="dxa"/>
              <w:left w:w="85" w:type="dxa"/>
              <w:bottom w:w="65" w:type="dxa"/>
              <w:right w:w="85" w:type="dxa"/>
            </w:tcMar>
            <w:vAlign w:val="center"/>
          </w:tcPr>
          <w:p w14:paraId="43F0E2EF" w14:textId="77777777" w:rsidR="003A7EF5" w:rsidRDefault="00000000">
            <w:pPr>
              <w:jc w:val="center"/>
            </w:pPr>
            <w:r>
              <w:rPr>
                <w:sz w:val="16"/>
              </w:rPr>
              <w:t>.890</w:t>
            </w:r>
          </w:p>
        </w:tc>
        <w:tc>
          <w:tcPr>
            <w:tcW w:w="1361" w:type="dxa"/>
            <w:tcMar>
              <w:top w:w="65" w:type="dxa"/>
              <w:left w:w="85" w:type="dxa"/>
              <w:bottom w:w="65" w:type="dxa"/>
              <w:right w:w="85" w:type="dxa"/>
            </w:tcMar>
            <w:vAlign w:val="center"/>
          </w:tcPr>
          <w:p w14:paraId="0B3EC5B7" w14:textId="77777777" w:rsidR="003A7EF5" w:rsidRDefault="00000000">
            <w:pPr>
              <w:jc w:val="center"/>
            </w:pPr>
            <w:r>
              <w:rPr>
                <w:sz w:val="16"/>
              </w:rPr>
              <w:t>-0.02</w:t>
            </w:r>
          </w:p>
        </w:tc>
      </w:tr>
      <w:tr w:rsidR="003A7EF5" w14:paraId="3384BACA" w14:textId="77777777">
        <w:trPr>
          <w:jc w:val="center"/>
        </w:trPr>
        <w:tc>
          <w:tcPr>
            <w:tcW w:w="4989" w:type="dxa"/>
            <w:tcMar>
              <w:top w:w="65" w:type="dxa"/>
              <w:left w:w="85" w:type="dxa"/>
              <w:bottom w:w="65" w:type="dxa"/>
              <w:right w:w="85" w:type="dxa"/>
            </w:tcMar>
            <w:vAlign w:val="center"/>
          </w:tcPr>
          <w:p w14:paraId="15FE42D3" w14:textId="77777777" w:rsidR="003A7EF5" w:rsidRDefault="00000000">
            <w:r>
              <w:rPr>
                <w:sz w:val="16"/>
              </w:rPr>
              <w:t>Идентифицированная регуляция (12.7%) ~ Фрустрация потребностей</w:t>
            </w:r>
          </w:p>
        </w:tc>
        <w:tc>
          <w:tcPr>
            <w:tcW w:w="1134" w:type="dxa"/>
            <w:tcMar>
              <w:top w:w="65" w:type="dxa"/>
              <w:left w:w="85" w:type="dxa"/>
              <w:bottom w:w="65" w:type="dxa"/>
              <w:right w:w="85" w:type="dxa"/>
            </w:tcMar>
            <w:vAlign w:val="center"/>
          </w:tcPr>
          <w:p w14:paraId="565645C3" w14:textId="77777777" w:rsidR="003A7EF5" w:rsidRDefault="00000000">
            <w:pPr>
              <w:jc w:val="center"/>
            </w:pPr>
            <w:r>
              <w:rPr>
                <w:sz w:val="16"/>
              </w:rPr>
              <w:t>0.03</w:t>
            </w:r>
          </w:p>
        </w:tc>
        <w:tc>
          <w:tcPr>
            <w:tcW w:w="850" w:type="dxa"/>
            <w:tcMar>
              <w:top w:w="65" w:type="dxa"/>
              <w:left w:w="85" w:type="dxa"/>
              <w:bottom w:w="65" w:type="dxa"/>
              <w:right w:w="85" w:type="dxa"/>
            </w:tcMar>
            <w:vAlign w:val="center"/>
          </w:tcPr>
          <w:p w14:paraId="46BF21A8" w14:textId="77777777" w:rsidR="003A7EF5" w:rsidRDefault="00000000">
            <w:pPr>
              <w:jc w:val="center"/>
            </w:pPr>
            <w:r>
              <w:rPr>
                <w:sz w:val="16"/>
              </w:rPr>
              <w:t>0.18</w:t>
            </w:r>
          </w:p>
        </w:tc>
        <w:tc>
          <w:tcPr>
            <w:tcW w:w="1020" w:type="dxa"/>
            <w:tcMar>
              <w:top w:w="65" w:type="dxa"/>
              <w:left w:w="85" w:type="dxa"/>
              <w:bottom w:w="65" w:type="dxa"/>
              <w:right w:w="85" w:type="dxa"/>
            </w:tcMar>
            <w:vAlign w:val="center"/>
          </w:tcPr>
          <w:p w14:paraId="2D7AFF60" w14:textId="77777777" w:rsidR="003A7EF5" w:rsidRDefault="00000000">
            <w:pPr>
              <w:jc w:val="center"/>
            </w:pPr>
            <w:r>
              <w:rPr>
                <w:sz w:val="16"/>
              </w:rPr>
              <w:t>0.16</w:t>
            </w:r>
          </w:p>
        </w:tc>
        <w:tc>
          <w:tcPr>
            <w:tcW w:w="907" w:type="dxa"/>
            <w:tcMar>
              <w:top w:w="65" w:type="dxa"/>
              <w:left w:w="85" w:type="dxa"/>
              <w:bottom w:w="65" w:type="dxa"/>
              <w:right w:w="85" w:type="dxa"/>
            </w:tcMar>
            <w:vAlign w:val="center"/>
          </w:tcPr>
          <w:p w14:paraId="62A3DB71" w14:textId="77777777" w:rsidR="003A7EF5" w:rsidRDefault="00000000">
            <w:pPr>
              <w:jc w:val="center"/>
            </w:pPr>
            <w:r>
              <w:rPr>
                <w:sz w:val="16"/>
              </w:rPr>
              <w:t>.873</w:t>
            </w:r>
          </w:p>
        </w:tc>
        <w:tc>
          <w:tcPr>
            <w:tcW w:w="1361" w:type="dxa"/>
            <w:tcMar>
              <w:top w:w="65" w:type="dxa"/>
              <w:left w:w="85" w:type="dxa"/>
              <w:bottom w:w="65" w:type="dxa"/>
              <w:right w:w="85" w:type="dxa"/>
            </w:tcMar>
            <w:vAlign w:val="center"/>
          </w:tcPr>
          <w:p w14:paraId="43266886" w14:textId="77777777" w:rsidR="003A7EF5" w:rsidRDefault="00000000">
            <w:pPr>
              <w:jc w:val="center"/>
            </w:pPr>
            <w:r>
              <w:rPr>
                <w:sz w:val="16"/>
              </w:rPr>
              <w:t>0.03</w:t>
            </w:r>
          </w:p>
        </w:tc>
      </w:tr>
      <w:tr w:rsidR="003A7EF5" w14:paraId="4E23B1EF" w14:textId="77777777">
        <w:trPr>
          <w:jc w:val="center"/>
        </w:trPr>
        <w:tc>
          <w:tcPr>
            <w:tcW w:w="4989" w:type="dxa"/>
            <w:tcMar>
              <w:top w:w="65" w:type="dxa"/>
              <w:left w:w="85" w:type="dxa"/>
              <w:bottom w:w="65" w:type="dxa"/>
              <w:right w:w="85" w:type="dxa"/>
            </w:tcMar>
            <w:vAlign w:val="center"/>
          </w:tcPr>
          <w:p w14:paraId="05FEB69F" w14:textId="77777777" w:rsidR="003A7EF5" w:rsidRDefault="00000000">
            <w:r>
              <w:rPr>
                <w:sz w:val="16"/>
              </w:rPr>
              <w:t>Идентифицированная регуляция (12.7%) ~ Мужской пол</w:t>
            </w:r>
          </w:p>
        </w:tc>
        <w:tc>
          <w:tcPr>
            <w:tcW w:w="1134" w:type="dxa"/>
            <w:tcMar>
              <w:top w:w="65" w:type="dxa"/>
              <w:left w:w="85" w:type="dxa"/>
              <w:bottom w:w="65" w:type="dxa"/>
              <w:right w:w="85" w:type="dxa"/>
            </w:tcMar>
            <w:vAlign w:val="center"/>
          </w:tcPr>
          <w:p w14:paraId="17B0A012" w14:textId="77777777" w:rsidR="003A7EF5" w:rsidRDefault="00000000">
            <w:pPr>
              <w:jc w:val="center"/>
            </w:pPr>
            <w:r>
              <w:rPr>
                <w:sz w:val="16"/>
              </w:rPr>
              <w:t>-0.62</w:t>
            </w:r>
          </w:p>
        </w:tc>
        <w:tc>
          <w:tcPr>
            <w:tcW w:w="850" w:type="dxa"/>
            <w:tcMar>
              <w:top w:w="65" w:type="dxa"/>
              <w:left w:w="85" w:type="dxa"/>
              <w:bottom w:w="65" w:type="dxa"/>
              <w:right w:w="85" w:type="dxa"/>
            </w:tcMar>
            <w:vAlign w:val="center"/>
          </w:tcPr>
          <w:p w14:paraId="6DF98FC1" w14:textId="77777777" w:rsidR="003A7EF5" w:rsidRDefault="00000000">
            <w:pPr>
              <w:jc w:val="center"/>
            </w:pPr>
            <w:r>
              <w:rPr>
                <w:sz w:val="16"/>
              </w:rPr>
              <w:t>0.16</w:t>
            </w:r>
          </w:p>
        </w:tc>
        <w:tc>
          <w:tcPr>
            <w:tcW w:w="1020" w:type="dxa"/>
            <w:tcMar>
              <w:top w:w="65" w:type="dxa"/>
              <w:left w:w="85" w:type="dxa"/>
              <w:bottom w:w="65" w:type="dxa"/>
              <w:right w:w="85" w:type="dxa"/>
            </w:tcMar>
            <w:vAlign w:val="center"/>
          </w:tcPr>
          <w:p w14:paraId="1A0CC851" w14:textId="77777777" w:rsidR="003A7EF5" w:rsidRDefault="00000000">
            <w:pPr>
              <w:jc w:val="center"/>
            </w:pPr>
            <w:r>
              <w:rPr>
                <w:sz w:val="16"/>
              </w:rPr>
              <w:t>-3.76</w:t>
            </w:r>
          </w:p>
        </w:tc>
        <w:tc>
          <w:tcPr>
            <w:tcW w:w="907" w:type="dxa"/>
            <w:tcMar>
              <w:top w:w="65" w:type="dxa"/>
              <w:left w:w="85" w:type="dxa"/>
              <w:bottom w:w="65" w:type="dxa"/>
              <w:right w:w="85" w:type="dxa"/>
            </w:tcMar>
            <w:vAlign w:val="center"/>
          </w:tcPr>
          <w:p w14:paraId="776D7FCC" w14:textId="77777777" w:rsidR="003A7EF5" w:rsidRDefault="00000000">
            <w:pPr>
              <w:jc w:val="center"/>
            </w:pPr>
            <w:r>
              <w:rPr>
                <w:sz w:val="16"/>
              </w:rPr>
              <w:t>&lt; .001</w:t>
            </w:r>
          </w:p>
        </w:tc>
        <w:tc>
          <w:tcPr>
            <w:tcW w:w="1361" w:type="dxa"/>
            <w:tcMar>
              <w:top w:w="65" w:type="dxa"/>
              <w:left w:w="85" w:type="dxa"/>
              <w:bottom w:w="65" w:type="dxa"/>
              <w:right w:w="85" w:type="dxa"/>
            </w:tcMar>
            <w:vAlign w:val="center"/>
          </w:tcPr>
          <w:p w14:paraId="3ECCB40A" w14:textId="77777777" w:rsidR="003A7EF5" w:rsidRDefault="00000000">
            <w:pPr>
              <w:jc w:val="center"/>
            </w:pPr>
            <w:r>
              <w:rPr>
                <w:sz w:val="16"/>
              </w:rPr>
              <w:t>-0.35</w:t>
            </w:r>
          </w:p>
        </w:tc>
      </w:tr>
      <w:tr w:rsidR="003A7EF5" w14:paraId="4069092D" w14:textId="77777777">
        <w:trPr>
          <w:jc w:val="center"/>
        </w:trPr>
        <w:tc>
          <w:tcPr>
            <w:tcW w:w="4989" w:type="dxa"/>
            <w:tcMar>
              <w:top w:w="65" w:type="dxa"/>
              <w:left w:w="85" w:type="dxa"/>
              <w:bottom w:w="65" w:type="dxa"/>
              <w:right w:w="85" w:type="dxa"/>
            </w:tcMar>
            <w:vAlign w:val="center"/>
          </w:tcPr>
          <w:p w14:paraId="4A6DF08B" w14:textId="77777777" w:rsidR="003A7EF5" w:rsidRDefault="00000000">
            <w:r>
              <w:rPr>
                <w:sz w:val="16"/>
              </w:rPr>
              <w:t>Интроецированная регуляция (25.5%) ~ Самоконтроль</w:t>
            </w:r>
          </w:p>
        </w:tc>
        <w:tc>
          <w:tcPr>
            <w:tcW w:w="1134" w:type="dxa"/>
            <w:tcMar>
              <w:top w:w="65" w:type="dxa"/>
              <w:left w:w="85" w:type="dxa"/>
              <w:bottom w:w="65" w:type="dxa"/>
              <w:right w:w="85" w:type="dxa"/>
            </w:tcMar>
            <w:vAlign w:val="center"/>
          </w:tcPr>
          <w:p w14:paraId="76B1F2B6" w14:textId="77777777" w:rsidR="003A7EF5" w:rsidRDefault="00000000">
            <w:pPr>
              <w:jc w:val="center"/>
            </w:pPr>
            <w:r>
              <w:rPr>
                <w:sz w:val="16"/>
              </w:rPr>
              <w:t>-0.03</w:t>
            </w:r>
          </w:p>
        </w:tc>
        <w:tc>
          <w:tcPr>
            <w:tcW w:w="850" w:type="dxa"/>
            <w:tcMar>
              <w:top w:w="65" w:type="dxa"/>
              <w:left w:w="85" w:type="dxa"/>
              <w:bottom w:w="65" w:type="dxa"/>
              <w:right w:w="85" w:type="dxa"/>
            </w:tcMar>
            <w:vAlign w:val="center"/>
          </w:tcPr>
          <w:p w14:paraId="23B937BD" w14:textId="77777777" w:rsidR="003A7EF5" w:rsidRDefault="00000000">
            <w:pPr>
              <w:jc w:val="center"/>
            </w:pPr>
            <w:r>
              <w:rPr>
                <w:sz w:val="16"/>
              </w:rPr>
              <w:t>0.10</w:t>
            </w:r>
          </w:p>
        </w:tc>
        <w:tc>
          <w:tcPr>
            <w:tcW w:w="1020" w:type="dxa"/>
            <w:tcMar>
              <w:top w:w="65" w:type="dxa"/>
              <w:left w:w="85" w:type="dxa"/>
              <w:bottom w:w="65" w:type="dxa"/>
              <w:right w:w="85" w:type="dxa"/>
            </w:tcMar>
            <w:vAlign w:val="center"/>
          </w:tcPr>
          <w:p w14:paraId="139C1EA9" w14:textId="77777777" w:rsidR="003A7EF5" w:rsidRDefault="00000000">
            <w:pPr>
              <w:jc w:val="center"/>
            </w:pPr>
            <w:r>
              <w:rPr>
                <w:sz w:val="16"/>
              </w:rPr>
              <w:t>-0.25</w:t>
            </w:r>
          </w:p>
        </w:tc>
        <w:tc>
          <w:tcPr>
            <w:tcW w:w="907" w:type="dxa"/>
            <w:tcMar>
              <w:top w:w="65" w:type="dxa"/>
              <w:left w:w="85" w:type="dxa"/>
              <w:bottom w:w="65" w:type="dxa"/>
              <w:right w:w="85" w:type="dxa"/>
            </w:tcMar>
            <w:vAlign w:val="center"/>
          </w:tcPr>
          <w:p w14:paraId="6750FA6E" w14:textId="77777777" w:rsidR="003A7EF5" w:rsidRDefault="00000000">
            <w:pPr>
              <w:jc w:val="center"/>
            </w:pPr>
            <w:r>
              <w:rPr>
                <w:sz w:val="16"/>
              </w:rPr>
              <w:t>.806</w:t>
            </w:r>
          </w:p>
        </w:tc>
        <w:tc>
          <w:tcPr>
            <w:tcW w:w="1361" w:type="dxa"/>
            <w:tcMar>
              <w:top w:w="65" w:type="dxa"/>
              <w:left w:w="85" w:type="dxa"/>
              <w:bottom w:w="65" w:type="dxa"/>
              <w:right w:w="85" w:type="dxa"/>
            </w:tcMar>
            <w:vAlign w:val="center"/>
          </w:tcPr>
          <w:p w14:paraId="28A44147" w14:textId="77777777" w:rsidR="003A7EF5" w:rsidRDefault="00000000">
            <w:pPr>
              <w:jc w:val="center"/>
            </w:pPr>
            <w:r>
              <w:rPr>
                <w:sz w:val="16"/>
              </w:rPr>
              <w:t>-0.03</w:t>
            </w:r>
          </w:p>
        </w:tc>
      </w:tr>
      <w:tr w:rsidR="003A7EF5" w14:paraId="0382F79E" w14:textId="77777777">
        <w:trPr>
          <w:jc w:val="center"/>
        </w:trPr>
        <w:tc>
          <w:tcPr>
            <w:tcW w:w="4989" w:type="dxa"/>
            <w:tcMar>
              <w:top w:w="65" w:type="dxa"/>
              <w:left w:w="85" w:type="dxa"/>
              <w:bottom w:w="65" w:type="dxa"/>
              <w:right w:w="85" w:type="dxa"/>
            </w:tcMar>
            <w:vAlign w:val="center"/>
          </w:tcPr>
          <w:p w14:paraId="1891C8A9" w14:textId="77777777" w:rsidR="003A7EF5" w:rsidRDefault="00000000">
            <w:r>
              <w:rPr>
                <w:sz w:val="16"/>
              </w:rPr>
              <w:t>Интроецированная регуляция (25.5%) ~ Удовлетворение потребностей</w:t>
            </w:r>
          </w:p>
        </w:tc>
        <w:tc>
          <w:tcPr>
            <w:tcW w:w="1134" w:type="dxa"/>
            <w:tcMar>
              <w:top w:w="65" w:type="dxa"/>
              <w:left w:w="85" w:type="dxa"/>
              <w:bottom w:w="65" w:type="dxa"/>
              <w:right w:w="85" w:type="dxa"/>
            </w:tcMar>
            <w:vAlign w:val="center"/>
          </w:tcPr>
          <w:p w14:paraId="2BCBAF8C" w14:textId="77777777" w:rsidR="003A7EF5" w:rsidRDefault="00000000">
            <w:pPr>
              <w:jc w:val="center"/>
            </w:pPr>
            <w:r>
              <w:rPr>
                <w:sz w:val="16"/>
              </w:rPr>
              <w:t>-0.03</w:t>
            </w:r>
          </w:p>
        </w:tc>
        <w:tc>
          <w:tcPr>
            <w:tcW w:w="850" w:type="dxa"/>
            <w:tcMar>
              <w:top w:w="65" w:type="dxa"/>
              <w:left w:w="85" w:type="dxa"/>
              <w:bottom w:w="65" w:type="dxa"/>
              <w:right w:w="85" w:type="dxa"/>
            </w:tcMar>
            <w:vAlign w:val="center"/>
          </w:tcPr>
          <w:p w14:paraId="401A5185" w14:textId="77777777" w:rsidR="003A7EF5" w:rsidRDefault="00000000">
            <w:pPr>
              <w:jc w:val="center"/>
            </w:pPr>
            <w:r>
              <w:rPr>
                <w:sz w:val="16"/>
              </w:rPr>
              <w:t>0.12</w:t>
            </w:r>
          </w:p>
        </w:tc>
        <w:tc>
          <w:tcPr>
            <w:tcW w:w="1020" w:type="dxa"/>
            <w:tcMar>
              <w:top w:w="65" w:type="dxa"/>
              <w:left w:w="85" w:type="dxa"/>
              <w:bottom w:w="65" w:type="dxa"/>
              <w:right w:w="85" w:type="dxa"/>
            </w:tcMar>
            <w:vAlign w:val="center"/>
          </w:tcPr>
          <w:p w14:paraId="4CB635FB" w14:textId="77777777" w:rsidR="003A7EF5" w:rsidRDefault="00000000">
            <w:pPr>
              <w:jc w:val="center"/>
            </w:pPr>
            <w:r>
              <w:rPr>
                <w:sz w:val="16"/>
              </w:rPr>
              <w:t>-0.29</w:t>
            </w:r>
          </w:p>
        </w:tc>
        <w:tc>
          <w:tcPr>
            <w:tcW w:w="907" w:type="dxa"/>
            <w:tcMar>
              <w:top w:w="65" w:type="dxa"/>
              <w:left w:w="85" w:type="dxa"/>
              <w:bottom w:w="65" w:type="dxa"/>
              <w:right w:w="85" w:type="dxa"/>
            </w:tcMar>
            <w:vAlign w:val="center"/>
          </w:tcPr>
          <w:p w14:paraId="0541AFC9" w14:textId="77777777" w:rsidR="003A7EF5" w:rsidRDefault="00000000">
            <w:pPr>
              <w:jc w:val="center"/>
            </w:pPr>
            <w:r>
              <w:rPr>
                <w:sz w:val="16"/>
              </w:rPr>
              <w:t>.770</w:t>
            </w:r>
          </w:p>
        </w:tc>
        <w:tc>
          <w:tcPr>
            <w:tcW w:w="1361" w:type="dxa"/>
            <w:tcMar>
              <w:top w:w="65" w:type="dxa"/>
              <w:left w:w="85" w:type="dxa"/>
              <w:bottom w:w="65" w:type="dxa"/>
              <w:right w:w="85" w:type="dxa"/>
            </w:tcMar>
            <w:vAlign w:val="center"/>
          </w:tcPr>
          <w:p w14:paraId="44015E14" w14:textId="77777777" w:rsidR="003A7EF5" w:rsidRDefault="00000000">
            <w:pPr>
              <w:jc w:val="center"/>
            </w:pPr>
            <w:r>
              <w:rPr>
                <w:sz w:val="16"/>
              </w:rPr>
              <w:t>-0.04</w:t>
            </w:r>
          </w:p>
        </w:tc>
      </w:tr>
      <w:tr w:rsidR="003A7EF5" w14:paraId="0D0F4D34" w14:textId="77777777">
        <w:trPr>
          <w:jc w:val="center"/>
        </w:trPr>
        <w:tc>
          <w:tcPr>
            <w:tcW w:w="4989" w:type="dxa"/>
            <w:tcMar>
              <w:top w:w="65" w:type="dxa"/>
              <w:left w:w="85" w:type="dxa"/>
              <w:bottom w:w="65" w:type="dxa"/>
              <w:right w:w="85" w:type="dxa"/>
            </w:tcMar>
            <w:vAlign w:val="center"/>
          </w:tcPr>
          <w:p w14:paraId="52620D6A" w14:textId="77777777" w:rsidR="003A7EF5" w:rsidRDefault="00000000">
            <w:r>
              <w:rPr>
                <w:sz w:val="16"/>
              </w:rPr>
              <w:t>Интроецированная регуляция (25.5%) ~ Фрустрация потребностей</w:t>
            </w:r>
          </w:p>
        </w:tc>
        <w:tc>
          <w:tcPr>
            <w:tcW w:w="1134" w:type="dxa"/>
            <w:tcMar>
              <w:top w:w="65" w:type="dxa"/>
              <w:left w:w="85" w:type="dxa"/>
              <w:bottom w:w="65" w:type="dxa"/>
              <w:right w:w="85" w:type="dxa"/>
            </w:tcMar>
            <w:vAlign w:val="center"/>
          </w:tcPr>
          <w:p w14:paraId="16A96B02" w14:textId="77777777" w:rsidR="003A7EF5" w:rsidRDefault="00000000">
            <w:pPr>
              <w:jc w:val="center"/>
            </w:pPr>
            <w:r>
              <w:rPr>
                <w:sz w:val="16"/>
              </w:rPr>
              <w:t>0.24</w:t>
            </w:r>
          </w:p>
        </w:tc>
        <w:tc>
          <w:tcPr>
            <w:tcW w:w="850" w:type="dxa"/>
            <w:tcMar>
              <w:top w:w="65" w:type="dxa"/>
              <w:left w:w="85" w:type="dxa"/>
              <w:bottom w:w="65" w:type="dxa"/>
              <w:right w:w="85" w:type="dxa"/>
            </w:tcMar>
            <w:vAlign w:val="center"/>
          </w:tcPr>
          <w:p w14:paraId="7C7AFAD9" w14:textId="77777777" w:rsidR="003A7EF5" w:rsidRDefault="00000000">
            <w:pPr>
              <w:jc w:val="center"/>
            </w:pPr>
            <w:r>
              <w:rPr>
                <w:sz w:val="16"/>
              </w:rPr>
              <w:t>0.11</w:t>
            </w:r>
          </w:p>
        </w:tc>
        <w:tc>
          <w:tcPr>
            <w:tcW w:w="1020" w:type="dxa"/>
            <w:tcMar>
              <w:top w:w="65" w:type="dxa"/>
              <w:left w:w="85" w:type="dxa"/>
              <w:bottom w:w="65" w:type="dxa"/>
              <w:right w:w="85" w:type="dxa"/>
            </w:tcMar>
            <w:vAlign w:val="center"/>
          </w:tcPr>
          <w:p w14:paraId="14F64FD8" w14:textId="77777777" w:rsidR="003A7EF5" w:rsidRDefault="00000000">
            <w:pPr>
              <w:jc w:val="center"/>
            </w:pPr>
            <w:r>
              <w:rPr>
                <w:sz w:val="16"/>
              </w:rPr>
              <w:t>2.21</w:t>
            </w:r>
          </w:p>
        </w:tc>
        <w:tc>
          <w:tcPr>
            <w:tcW w:w="907" w:type="dxa"/>
            <w:tcMar>
              <w:top w:w="65" w:type="dxa"/>
              <w:left w:w="85" w:type="dxa"/>
              <w:bottom w:w="65" w:type="dxa"/>
              <w:right w:w="85" w:type="dxa"/>
            </w:tcMar>
            <w:vAlign w:val="center"/>
          </w:tcPr>
          <w:p w14:paraId="4861D26E" w14:textId="77777777" w:rsidR="003A7EF5" w:rsidRDefault="00000000">
            <w:pPr>
              <w:jc w:val="center"/>
            </w:pPr>
            <w:r>
              <w:rPr>
                <w:sz w:val="16"/>
              </w:rPr>
              <w:t>.027</w:t>
            </w:r>
          </w:p>
        </w:tc>
        <w:tc>
          <w:tcPr>
            <w:tcW w:w="1361" w:type="dxa"/>
            <w:tcMar>
              <w:top w:w="65" w:type="dxa"/>
              <w:left w:w="85" w:type="dxa"/>
              <w:bottom w:w="65" w:type="dxa"/>
              <w:right w:w="85" w:type="dxa"/>
            </w:tcMar>
            <w:vAlign w:val="center"/>
          </w:tcPr>
          <w:p w14:paraId="6BD2B24E" w14:textId="77777777" w:rsidR="003A7EF5" w:rsidRDefault="00000000">
            <w:pPr>
              <w:jc w:val="center"/>
            </w:pPr>
            <w:r>
              <w:rPr>
                <w:sz w:val="16"/>
              </w:rPr>
              <w:t>0.43</w:t>
            </w:r>
          </w:p>
        </w:tc>
      </w:tr>
      <w:tr w:rsidR="003A7EF5" w14:paraId="559E04D8" w14:textId="77777777">
        <w:trPr>
          <w:jc w:val="center"/>
        </w:trPr>
        <w:tc>
          <w:tcPr>
            <w:tcW w:w="4989" w:type="dxa"/>
            <w:tcMar>
              <w:top w:w="65" w:type="dxa"/>
              <w:left w:w="85" w:type="dxa"/>
              <w:bottom w:w="65" w:type="dxa"/>
              <w:right w:w="85" w:type="dxa"/>
            </w:tcMar>
            <w:vAlign w:val="center"/>
          </w:tcPr>
          <w:p w14:paraId="1F1188E7" w14:textId="77777777" w:rsidR="003A7EF5" w:rsidRDefault="00000000">
            <w:r>
              <w:rPr>
                <w:sz w:val="16"/>
              </w:rPr>
              <w:t>Интроецированная регуляция (25.5%) ~ Мужской пол</w:t>
            </w:r>
          </w:p>
        </w:tc>
        <w:tc>
          <w:tcPr>
            <w:tcW w:w="1134" w:type="dxa"/>
            <w:tcMar>
              <w:top w:w="65" w:type="dxa"/>
              <w:left w:w="85" w:type="dxa"/>
              <w:bottom w:w="65" w:type="dxa"/>
              <w:right w:w="85" w:type="dxa"/>
            </w:tcMar>
            <w:vAlign w:val="center"/>
          </w:tcPr>
          <w:p w14:paraId="7EBDC48E" w14:textId="77777777" w:rsidR="003A7EF5" w:rsidRDefault="00000000">
            <w:pPr>
              <w:jc w:val="center"/>
            </w:pPr>
            <w:r>
              <w:rPr>
                <w:sz w:val="16"/>
              </w:rPr>
              <w:t>-0.13</w:t>
            </w:r>
          </w:p>
        </w:tc>
        <w:tc>
          <w:tcPr>
            <w:tcW w:w="850" w:type="dxa"/>
            <w:tcMar>
              <w:top w:w="65" w:type="dxa"/>
              <w:left w:w="85" w:type="dxa"/>
              <w:bottom w:w="65" w:type="dxa"/>
              <w:right w:w="85" w:type="dxa"/>
            </w:tcMar>
            <w:vAlign w:val="center"/>
          </w:tcPr>
          <w:p w14:paraId="512A7618" w14:textId="77777777" w:rsidR="003A7EF5" w:rsidRDefault="00000000">
            <w:pPr>
              <w:jc w:val="center"/>
            </w:pPr>
            <w:r>
              <w:rPr>
                <w:sz w:val="16"/>
              </w:rPr>
              <w:t>0.08</w:t>
            </w:r>
          </w:p>
        </w:tc>
        <w:tc>
          <w:tcPr>
            <w:tcW w:w="1020" w:type="dxa"/>
            <w:tcMar>
              <w:top w:w="65" w:type="dxa"/>
              <w:left w:w="85" w:type="dxa"/>
              <w:bottom w:w="65" w:type="dxa"/>
              <w:right w:w="85" w:type="dxa"/>
            </w:tcMar>
            <w:vAlign w:val="center"/>
          </w:tcPr>
          <w:p w14:paraId="65014FF5" w14:textId="77777777" w:rsidR="003A7EF5" w:rsidRDefault="00000000">
            <w:pPr>
              <w:jc w:val="center"/>
            </w:pPr>
            <w:r>
              <w:rPr>
                <w:sz w:val="16"/>
              </w:rPr>
              <w:t>-1.54</w:t>
            </w:r>
          </w:p>
        </w:tc>
        <w:tc>
          <w:tcPr>
            <w:tcW w:w="907" w:type="dxa"/>
            <w:tcMar>
              <w:top w:w="65" w:type="dxa"/>
              <w:left w:w="85" w:type="dxa"/>
              <w:bottom w:w="65" w:type="dxa"/>
              <w:right w:w="85" w:type="dxa"/>
            </w:tcMar>
            <w:vAlign w:val="center"/>
          </w:tcPr>
          <w:p w14:paraId="7E6550A7" w14:textId="77777777" w:rsidR="003A7EF5" w:rsidRDefault="00000000">
            <w:pPr>
              <w:jc w:val="center"/>
            </w:pPr>
            <w:r>
              <w:rPr>
                <w:sz w:val="16"/>
              </w:rPr>
              <w:t>.124</w:t>
            </w:r>
          </w:p>
        </w:tc>
        <w:tc>
          <w:tcPr>
            <w:tcW w:w="1361" w:type="dxa"/>
            <w:tcMar>
              <w:top w:w="65" w:type="dxa"/>
              <w:left w:w="85" w:type="dxa"/>
              <w:bottom w:w="65" w:type="dxa"/>
              <w:right w:w="85" w:type="dxa"/>
            </w:tcMar>
            <w:vAlign w:val="center"/>
          </w:tcPr>
          <w:p w14:paraId="0FD41107" w14:textId="77777777" w:rsidR="003A7EF5" w:rsidRDefault="00000000">
            <w:pPr>
              <w:jc w:val="center"/>
            </w:pPr>
            <w:r>
              <w:rPr>
                <w:sz w:val="16"/>
              </w:rPr>
              <w:t>-0.14</w:t>
            </w:r>
          </w:p>
        </w:tc>
      </w:tr>
      <w:tr w:rsidR="003A7EF5" w14:paraId="2901F75D" w14:textId="77777777">
        <w:trPr>
          <w:jc w:val="center"/>
        </w:trPr>
        <w:tc>
          <w:tcPr>
            <w:tcW w:w="4989" w:type="dxa"/>
            <w:tcMar>
              <w:top w:w="65" w:type="dxa"/>
              <w:left w:w="85" w:type="dxa"/>
              <w:bottom w:w="65" w:type="dxa"/>
              <w:right w:w="85" w:type="dxa"/>
            </w:tcMar>
            <w:vAlign w:val="center"/>
          </w:tcPr>
          <w:p w14:paraId="2A2CC15D" w14:textId="77777777" w:rsidR="003A7EF5" w:rsidRDefault="00000000">
            <w:r>
              <w:rPr>
                <w:sz w:val="16"/>
              </w:rPr>
              <w:t>Внешняя регуляция (7.9%) ~ Самоконтроль</w:t>
            </w:r>
          </w:p>
        </w:tc>
        <w:tc>
          <w:tcPr>
            <w:tcW w:w="1134" w:type="dxa"/>
            <w:tcMar>
              <w:top w:w="65" w:type="dxa"/>
              <w:left w:w="85" w:type="dxa"/>
              <w:bottom w:w="65" w:type="dxa"/>
              <w:right w:w="85" w:type="dxa"/>
            </w:tcMar>
            <w:vAlign w:val="center"/>
          </w:tcPr>
          <w:p w14:paraId="1202E009" w14:textId="77777777" w:rsidR="003A7EF5" w:rsidRDefault="00000000">
            <w:pPr>
              <w:jc w:val="center"/>
            </w:pPr>
            <w:r>
              <w:rPr>
                <w:sz w:val="16"/>
              </w:rPr>
              <w:t>-0.33</w:t>
            </w:r>
          </w:p>
        </w:tc>
        <w:tc>
          <w:tcPr>
            <w:tcW w:w="850" w:type="dxa"/>
            <w:tcMar>
              <w:top w:w="65" w:type="dxa"/>
              <w:left w:w="85" w:type="dxa"/>
              <w:bottom w:w="65" w:type="dxa"/>
              <w:right w:w="85" w:type="dxa"/>
            </w:tcMar>
            <w:vAlign w:val="center"/>
          </w:tcPr>
          <w:p w14:paraId="1359652E" w14:textId="77777777" w:rsidR="003A7EF5" w:rsidRDefault="00000000">
            <w:pPr>
              <w:jc w:val="center"/>
            </w:pPr>
            <w:r>
              <w:rPr>
                <w:sz w:val="16"/>
              </w:rPr>
              <w:t>0.20</w:t>
            </w:r>
          </w:p>
        </w:tc>
        <w:tc>
          <w:tcPr>
            <w:tcW w:w="1020" w:type="dxa"/>
            <w:tcMar>
              <w:top w:w="65" w:type="dxa"/>
              <w:left w:w="85" w:type="dxa"/>
              <w:bottom w:w="65" w:type="dxa"/>
              <w:right w:w="85" w:type="dxa"/>
            </w:tcMar>
            <w:vAlign w:val="center"/>
          </w:tcPr>
          <w:p w14:paraId="678B5A1E" w14:textId="77777777" w:rsidR="003A7EF5" w:rsidRDefault="00000000">
            <w:pPr>
              <w:jc w:val="center"/>
            </w:pPr>
            <w:r>
              <w:rPr>
                <w:sz w:val="16"/>
              </w:rPr>
              <w:t>-1.64</w:t>
            </w:r>
          </w:p>
        </w:tc>
        <w:tc>
          <w:tcPr>
            <w:tcW w:w="907" w:type="dxa"/>
            <w:tcMar>
              <w:top w:w="65" w:type="dxa"/>
              <w:left w:w="85" w:type="dxa"/>
              <w:bottom w:w="65" w:type="dxa"/>
              <w:right w:w="85" w:type="dxa"/>
            </w:tcMar>
            <w:vAlign w:val="center"/>
          </w:tcPr>
          <w:p w14:paraId="680D2AE1" w14:textId="77777777" w:rsidR="003A7EF5" w:rsidRDefault="00000000">
            <w:pPr>
              <w:jc w:val="center"/>
            </w:pPr>
            <w:r>
              <w:rPr>
                <w:sz w:val="16"/>
              </w:rPr>
              <w:t>.100</w:t>
            </w:r>
          </w:p>
        </w:tc>
        <w:tc>
          <w:tcPr>
            <w:tcW w:w="1361" w:type="dxa"/>
            <w:tcMar>
              <w:top w:w="65" w:type="dxa"/>
              <w:left w:w="85" w:type="dxa"/>
              <w:bottom w:w="65" w:type="dxa"/>
              <w:right w:w="85" w:type="dxa"/>
            </w:tcMar>
            <w:vAlign w:val="center"/>
          </w:tcPr>
          <w:p w14:paraId="5C32EEDA" w14:textId="77777777" w:rsidR="003A7EF5" w:rsidRDefault="00000000">
            <w:pPr>
              <w:jc w:val="center"/>
            </w:pPr>
            <w:r>
              <w:rPr>
                <w:sz w:val="16"/>
              </w:rPr>
              <w:t>-0.17</w:t>
            </w:r>
          </w:p>
        </w:tc>
      </w:tr>
      <w:tr w:rsidR="003A7EF5" w14:paraId="6B1172E9" w14:textId="77777777">
        <w:trPr>
          <w:jc w:val="center"/>
        </w:trPr>
        <w:tc>
          <w:tcPr>
            <w:tcW w:w="4989" w:type="dxa"/>
            <w:tcMar>
              <w:top w:w="65" w:type="dxa"/>
              <w:left w:w="85" w:type="dxa"/>
              <w:bottom w:w="65" w:type="dxa"/>
              <w:right w:w="85" w:type="dxa"/>
            </w:tcMar>
            <w:vAlign w:val="center"/>
          </w:tcPr>
          <w:p w14:paraId="4B7B8047" w14:textId="77777777" w:rsidR="003A7EF5" w:rsidRDefault="00000000">
            <w:r>
              <w:rPr>
                <w:sz w:val="16"/>
              </w:rPr>
              <w:t>Внешняя регуляция (7.9%) ~ Удовлетворение потребностей</w:t>
            </w:r>
          </w:p>
        </w:tc>
        <w:tc>
          <w:tcPr>
            <w:tcW w:w="1134" w:type="dxa"/>
            <w:tcMar>
              <w:top w:w="65" w:type="dxa"/>
              <w:left w:w="85" w:type="dxa"/>
              <w:bottom w:w="65" w:type="dxa"/>
              <w:right w:w="85" w:type="dxa"/>
            </w:tcMar>
            <w:vAlign w:val="center"/>
          </w:tcPr>
          <w:p w14:paraId="5BF5074C" w14:textId="77777777" w:rsidR="003A7EF5" w:rsidRDefault="00000000">
            <w:pPr>
              <w:jc w:val="center"/>
            </w:pPr>
            <w:r>
              <w:rPr>
                <w:sz w:val="16"/>
              </w:rPr>
              <w:t>0.41</w:t>
            </w:r>
          </w:p>
        </w:tc>
        <w:tc>
          <w:tcPr>
            <w:tcW w:w="850" w:type="dxa"/>
            <w:tcMar>
              <w:top w:w="65" w:type="dxa"/>
              <w:left w:w="85" w:type="dxa"/>
              <w:bottom w:w="65" w:type="dxa"/>
              <w:right w:w="85" w:type="dxa"/>
            </w:tcMar>
            <w:vAlign w:val="center"/>
          </w:tcPr>
          <w:p w14:paraId="6225D0D7" w14:textId="77777777" w:rsidR="003A7EF5" w:rsidRDefault="00000000">
            <w:pPr>
              <w:jc w:val="center"/>
            </w:pPr>
            <w:r>
              <w:rPr>
                <w:sz w:val="16"/>
              </w:rPr>
              <w:t>0.27</w:t>
            </w:r>
          </w:p>
        </w:tc>
        <w:tc>
          <w:tcPr>
            <w:tcW w:w="1020" w:type="dxa"/>
            <w:tcMar>
              <w:top w:w="65" w:type="dxa"/>
              <w:left w:w="85" w:type="dxa"/>
              <w:bottom w:w="65" w:type="dxa"/>
              <w:right w:w="85" w:type="dxa"/>
            </w:tcMar>
            <w:vAlign w:val="center"/>
          </w:tcPr>
          <w:p w14:paraId="5FC9A6F7" w14:textId="77777777" w:rsidR="003A7EF5" w:rsidRDefault="00000000">
            <w:pPr>
              <w:jc w:val="center"/>
            </w:pPr>
            <w:r>
              <w:rPr>
                <w:sz w:val="16"/>
              </w:rPr>
              <w:t>1.55</w:t>
            </w:r>
          </w:p>
        </w:tc>
        <w:tc>
          <w:tcPr>
            <w:tcW w:w="907" w:type="dxa"/>
            <w:tcMar>
              <w:top w:w="65" w:type="dxa"/>
              <w:left w:w="85" w:type="dxa"/>
              <w:bottom w:w="65" w:type="dxa"/>
              <w:right w:w="85" w:type="dxa"/>
            </w:tcMar>
            <w:vAlign w:val="center"/>
          </w:tcPr>
          <w:p w14:paraId="561729EC" w14:textId="77777777" w:rsidR="003A7EF5" w:rsidRDefault="00000000">
            <w:pPr>
              <w:jc w:val="center"/>
            </w:pPr>
            <w:r>
              <w:rPr>
                <w:sz w:val="16"/>
              </w:rPr>
              <w:t>.120</w:t>
            </w:r>
          </w:p>
        </w:tc>
        <w:tc>
          <w:tcPr>
            <w:tcW w:w="1361" w:type="dxa"/>
            <w:tcMar>
              <w:top w:w="65" w:type="dxa"/>
              <w:left w:w="85" w:type="dxa"/>
              <w:bottom w:w="65" w:type="dxa"/>
              <w:right w:w="85" w:type="dxa"/>
            </w:tcMar>
            <w:vAlign w:val="center"/>
          </w:tcPr>
          <w:p w14:paraId="51B0148E" w14:textId="77777777" w:rsidR="003A7EF5" w:rsidRDefault="00000000">
            <w:pPr>
              <w:jc w:val="center"/>
            </w:pPr>
            <w:r>
              <w:rPr>
                <w:sz w:val="16"/>
              </w:rPr>
              <w:t>0.24</w:t>
            </w:r>
          </w:p>
        </w:tc>
      </w:tr>
      <w:tr w:rsidR="003A7EF5" w14:paraId="732FB881" w14:textId="77777777">
        <w:trPr>
          <w:jc w:val="center"/>
        </w:trPr>
        <w:tc>
          <w:tcPr>
            <w:tcW w:w="4989" w:type="dxa"/>
            <w:tcMar>
              <w:top w:w="65" w:type="dxa"/>
              <w:left w:w="85" w:type="dxa"/>
              <w:bottom w:w="65" w:type="dxa"/>
              <w:right w:w="85" w:type="dxa"/>
            </w:tcMar>
            <w:vAlign w:val="center"/>
          </w:tcPr>
          <w:p w14:paraId="177240FE" w14:textId="77777777" w:rsidR="003A7EF5" w:rsidRDefault="00000000">
            <w:r>
              <w:rPr>
                <w:sz w:val="16"/>
              </w:rPr>
              <w:t>Внешняя регуляция (7.9%) ~ Фрустрация потребностей</w:t>
            </w:r>
          </w:p>
        </w:tc>
        <w:tc>
          <w:tcPr>
            <w:tcW w:w="1134" w:type="dxa"/>
            <w:tcMar>
              <w:top w:w="65" w:type="dxa"/>
              <w:left w:w="85" w:type="dxa"/>
              <w:bottom w:w="65" w:type="dxa"/>
              <w:right w:w="85" w:type="dxa"/>
            </w:tcMar>
            <w:vAlign w:val="center"/>
          </w:tcPr>
          <w:p w14:paraId="15341CC7" w14:textId="77777777" w:rsidR="003A7EF5" w:rsidRDefault="00000000">
            <w:pPr>
              <w:jc w:val="center"/>
            </w:pPr>
            <w:r>
              <w:rPr>
                <w:sz w:val="16"/>
              </w:rPr>
              <w:t>0.09</w:t>
            </w:r>
          </w:p>
        </w:tc>
        <w:tc>
          <w:tcPr>
            <w:tcW w:w="850" w:type="dxa"/>
            <w:tcMar>
              <w:top w:w="65" w:type="dxa"/>
              <w:left w:w="85" w:type="dxa"/>
              <w:bottom w:w="65" w:type="dxa"/>
              <w:right w:w="85" w:type="dxa"/>
            </w:tcMar>
            <w:vAlign w:val="center"/>
          </w:tcPr>
          <w:p w14:paraId="0B40C33B" w14:textId="77777777" w:rsidR="003A7EF5" w:rsidRDefault="00000000">
            <w:pPr>
              <w:jc w:val="center"/>
            </w:pPr>
            <w:r>
              <w:rPr>
                <w:sz w:val="16"/>
              </w:rPr>
              <w:t>0.16</w:t>
            </w:r>
          </w:p>
        </w:tc>
        <w:tc>
          <w:tcPr>
            <w:tcW w:w="1020" w:type="dxa"/>
            <w:tcMar>
              <w:top w:w="65" w:type="dxa"/>
              <w:left w:w="85" w:type="dxa"/>
              <w:bottom w:w="65" w:type="dxa"/>
              <w:right w:w="85" w:type="dxa"/>
            </w:tcMar>
            <w:vAlign w:val="center"/>
          </w:tcPr>
          <w:p w14:paraId="4E8E661B" w14:textId="77777777" w:rsidR="003A7EF5" w:rsidRDefault="00000000">
            <w:pPr>
              <w:jc w:val="center"/>
            </w:pPr>
            <w:r>
              <w:rPr>
                <w:sz w:val="16"/>
              </w:rPr>
              <w:t>0.56</w:t>
            </w:r>
          </w:p>
        </w:tc>
        <w:tc>
          <w:tcPr>
            <w:tcW w:w="907" w:type="dxa"/>
            <w:tcMar>
              <w:top w:w="65" w:type="dxa"/>
              <w:left w:w="85" w:type="dxa"/>
              <w:bottom w:w="65" w:type="dxa"/>
              <w:right w:w="85" w:type="dxa"/>
            </w:tcMar>
            <w:vAlign w:val="center"/>
          </w:tcPr>
          <w:p w14:paraId="47EFF213" w14:textId="77777777" w:rsidR="003A7EF5" w:rsidRDefault="00000000">
            <w:pPr>
              <w:jc w:val="center"/>
            </w:pPr>
            <w:r>
              <w:rPr>
                <w:sz w:val="16"/>
              </w:rPr>
              <w:t>.578</w:t>
            </w:r>
          </w:p>
        </w:tc>
        <w:tc>
          <w:tcPr>
            <w:tcW w:w="1361" w:type="dxa"/>
            <w:tcMar>
              <w:top w:w="65" w:type="dxa"/>
              <w:left w:w="85" w:type="dxa"/>
              <w:bottom w:w="65" w:type="dxa"/>
              <w:right w:w="85" w:type="dxa"/>
            </w:tcMar>
            <w:vAlign w:val="center"/>
          </w:tcPr>
          <w:p w14:paraId="5B269BB1" w14:textId="77777777" w:rsidR="003A7EF5" w:rsidRDefault="00000000">
            <w:pPr>
              <w:jc w:val="center"/>
            </w:pPr>
            <w:r>
              <w:rPr>
                <w:sz w:val="16"/>
              </w:rPr>
              <w:t>0.07</w:t>
            </w:r>
          </w:p>
        </w:tc>
      </w:tr>
      <w:tr w:rsidR="003A7EF5" w14:paraId="3739C38B" w14:textId="77777777">
        <w:trPr>
          <w:jc w:val="center"/>
        </w:trPr>
        <w:tc>
          <w:tcPr>
            <w:tcW w:w="4989" w:type="dxa"/>
            <w:tcMar>
              <w:top w:w="65" w:type="dxa"/>
              <w:left w:w="85" w:type="dxa"/>
              <w:bottom w:w="65" w:type="dxa"/>
              <w:right w:w="85" w:type="dxa"/>
            </w:tcMar>
            <w:vAlign w:val="center"/>
          </w:tcPr>
          <w:p w14:paraId="08C61997" w14:textId="77777777" w:rsidR="003A7EF5" w:rsidRDefault="00000000">
            <w:r>
              <w:rPr>
                <w:sz w:val="16"/>
              </w:rPr>
              <w:t>Внешняя регуляция (7.9%) ~ Мужской пол</w:t>
            </w:r>
          </w:p>
        </w:tc>
        <w:tc>
          <w:tcPr>
            <w:tcW w:w="1134" w:type="dxa"/>
            <w:tcMar>
              <w:top w:w="65" w:type="dxa"/>
              <w:left w:w="85" w:type="dxa"/>
              <w:bottom w:w="65" w:type="dxa"/>
              <w:right w:w="85" w:type="dxa"/>
            </w:tcMar>
            <w:vAlign w:val="center"/>
          </w:tcPr>
          <w:p w14:paraId="32D0588C" w14:textId="77777777" w:rsidR="003A7EF5" w:rsidRDefault="00000000">
            <w:pPr>
              <w:jc w:val="center"/>
            </w:pPr>
            <w:r>
              <w:rPr>
                <w:sz w:val="16"/>
              </w:rPr>
              <w:t>-0.35</w:t>
            </w:r>
          </w:p>
        </w:tc>
        <w:tc>
          <w:tcPr>
            <w:tcW w:w="850" w:type="dxa"/>
            <w:tcMar>
              <w:top w:w="65" w:type="dxa"/>
              <w:left w:w="85" w:type="dxa"/>
              <w:bottom w:w="65" w:type="dxa"/>
              <w:right w:w="85" w:type="dxa"/>
            </w:tcMar>
            <w:vAlign w:val="center"/>
          </w:tcPr>
          <w:p w14:paraId="7DE1D084" w14:textId="77777777" w:rsidR="003A7EF5" w:rsidRDefault="00000000">
            <w:pPr>
              <w:jc w:val="center"/>
            </w:pPr>
            <w:r>
              <w:rPr>
                <w:sz w:val="16"/>
              </w:rPr>
              <w:t>0.15</w:t>
            </w:r>
          </w:p>
        </w:tc>
        <w:tc>
          <w:tcPr>
            <w:tcW w:w="1020" w:type="dxa"/>
            <w:tcMar>
              <w:top w:w="65" w:type="dxa"/>
              <w:left w:w="85" w:type="dxa"/>
              <w:bottom w:w="65" w:type="dxa"/>
              <w:right w:w="85" w:type="dxa"/>
            </w:tcMar>
            <w:vAlign w:val="center"/>
          </w:tcPr>
          <w:p w14:paraId="5B095A1A" w14:textId="77777777" w:rsidR="003A7EF5" w:rsidRDefault="00000000">
            <w:pPr>
              <w:jc w:val="center"/>
            </w:pPr>
            <w:r>
              <w:rPr>
                <w:sz w:val="16"/>
              </w:rPr>
              <w:t>-2.25</w:t>
            </w:r>
          </w:p>
        </w:tc>
        <w:tc>
          <w:tcPr>
            <w:tcW w:w="907" w:type="dxa"/>
            <w:tcMar>
              <w:top w:w="65" w:type="dxa"/>
              <w:left w:w="85" w:type="dxa"/>
              <w:bottom w:w="65" w:type="dxa"/>
              <w:right w:w="85" w:type="dxa"/>
            </w:tcMar>
            <w:vAlign w:val="center"/>
          </w:tcPr>
          <w:p w14:paraId="10D284EB" w14:textId="77777777" w:rsidR="003A7EF5" w:rsidRDefault="00000000">
            <w:pPr>
              <w:jc w:val="center"/>
            </w:pPr>
            <w:r>
              <w:rPr>
                <w:sz w:val="16"/>
              </w:rPr>
              <w:t>.024</w:t>
            </w:r>
          </w:p>
        </w:tc>
        <w:tc>
          <w:tcPr>
            <w:tcW w:w="1361" w:type="dxa"/>
            <w:tcMar>
              <w:top w:w="65" w:type="dxa"/>
              <w:left w:w="85" w:type="dxa"/>
              <w:bottom w:w="65" w:type="dxa"/>
              <w:right w:w="85" w:type="dxa"/>
            </w:tcMar>
            <w:vAlign w:val="center"/>
          </w:tcPr>
          <w:p w14:paraId="7741ED4E" w14:textId="77777777" w:rsidR="003A7EF5" w:rsidRDefault="00000000">
            <w:pPr>
              <w:jc w:val="center"/>
            </w:pPr>
            <w:r>
              <w:rPr>
                <w:sz w:val="16"/>
              </w:rPr>
              <w:t>-0.19</w:t>
            </w:r>
          </w:p>
        </w:tc>
      </w:tr>
      <w:tr w:rsidR="003A7EF5" w14:paraId="1F5A523D" w14:textId="77777777">
        <w:trPr>
          <w:jc w:val="center"/>
        </w:trPr>
        <w:tc>
          <w:tcPr>
            <w:tcW w:w="4989" w:type="dxa"/>
            <w:tcMar>
              <w:top w:w="65" w:type="dxa"/>
              <w:left w:w="85" w:type="dxa"/>
              <w:bottom w:w="65" w:type="dxa"/>
              <w:right w:w="85" w:type="dxa"/>
            </w:tcMar>
            <w:vAlign w:val="center"/>
          </w:tcPr>
          <w:p w14:paraId="3E0F8F3A" w14:textId="77777777" w:rsidR="003A7EF5" w:rsidRDefault="00000000">
            <w:r>
              <w:rPr>
                <w:sz w:val="16"/>
              </w:rPr>
              <w:t>Амотивация (13.5%) ~ Самоконтроль</w:t>
            </w:r>
          </w:p>
        </w:tc>
        <w:tc>
          <w:tcPr>
            <w:tcW w:w="1134" w:type="dxa"/>
            <w:tcMar>
              <w:top w:w="65" w:type="dxa"/>
              <w:left w:w="85" w:type="dxa"/>
              <w:bottom w:w="65" w:type="dxa"/>
              <w:right w:w="85" w:type="dxa"/>
            </w:tcMar>
            <w:vAlign w:val="center"/>
          </w:tcPr>
          <w:p w14:paraId="75F674D7" w14:textId="77777777" w:rsidR="003A7EF5" w:rsidRDefault="00000000">
            <w:pPr>
              <w:jc w:val="center"/>
            </w:pPr>
            <w:r>
              <w:rPr>
                <w:sz w:val="16"/>
              </w:rPr>
              <w:t>-0.87</w:t>
            </w:r>
          </w:p>
        </w:tc>
        <w:tc>
          <w:tcPr>
            <w:tcW w:w="850" w:type="dxa"/>
            <w:tcMar>
              <w:top w:w="65" w:type="dxa"/>
              <w:left w:w="85" w:type="dxa"/>
              <w:bottom w:w="65" w:type="dxa"/>
              <w:right w:w="85" w:type="dxa"/>
            </w:tcMar>
            <w:vAlign w:val="center"/>
          </w:tcPr>
          <w:p w14:paraId="0AED54F8" w14:textId="77777777" w:rsidR="003A7EF5" w:rsidRDefault="00000000">
            <w:pPr>
              <w:jc w:val="center"/>
            </w:pPr>
            <w:r>
              <w:rPr>
                <w:sz w:val="16"/>
              </w:rPr>
              <w:t>0.23</w:t>
            </w:r>
          </w:p>
        </w:tc>
        <w:tc>
          <w:tcPr>
            <w:tcW w:w="1020" w:type="dxa"/>
            <w:tcMar>
              <w:top w:w="65" w:type="dxa"/>
              <w:left w:w="85" w:type="dxa"/>
              <w:bottom w:w="65" w:type="dxa"/>
              <w:right w:w="85" w:type="dxa"/>
            </w:tcMar>
            <w:vAlign w:val="center"/>
          </w:tcPr>
          <w:p w14:paraId="4DE1611F" w14:textId="77777777" w:rsidR="003A7EF5" w:rsidRDefault="00000000">
            <w:pPr>
              <w:jc w:val="center"/>
            </w:pPr>
            <w:r>
              <w:rPr>
                <w:sz w:val="16"/>
              </w:rPr>
              <w:t>-3.82</w:t>
            </w:r>
          </w:p>
        </w:tc>
        <w:tc>
          <w:tcPr>
            <w:tcW w:w="907" w:type="dxa"/>
            <w:tcMar>
              <w:top w:w="65" w:type="dxa"/>
              <w:left w:w="85" w:type="dxa"/>
              <w:bottom w:w="65" w:type="dxa"/>
              <w:right w:w="85" w:type="dxa"/>
            </w:tcMar>
            <w:vAlign w:val="center"/>
          </w:tcPr>
          <w:p w14:paraId="5A57B07C" w14:textId="77777777" w:rsidR="003A7EF5" w:rsidRDefault="00000000">
            <w:pPr>
              <w:jc w:val="center"/>
            </w:pPr>
            <w:r>
              <w:rPr>
                <w:sz w:val="16"/>
              </w:rPr>
              <w:t>&lt; .001</w:t>
            </w:r>
          </w:p>
        </w:tc>
        <w:tc>
          <w:tcPr>
            <w:tcW w:w="1361" w:type="dxa"/>
            <w:tcMar>
              <w:top w:w="65" w:type="dxa"/>
              <w:left w:w="85" w:type="dxa"/>
              <w:bottom w:w="65" w:type="dxa"/>
              <w:right w:w="85" w:type="dxa"/>
            </w:tcMar>
            <w:vAlign w:val="center"/>
          </w:tcPr>
          <w:p w14:paraId="711A7729" w14:textId="77777777" w:rsidR="003A7EF5" w:rsidRDefault="00000000">
            <w:pPr>
              <w:jc w:val="center"/>
            </w:pPr>
            <w:r>
              <w:rPr>
                <w:sz w:val="16"/>
              </w:rPr>
              <w:t>-0.27</w:t>
            </w:r>
          </w:p>
        </w:tc>
      </w:tr>
      <w:tr w:rsidR="003A7EF5" w14:paraId="1F2DCFAF" w14:textId="77777777">
        <w:trPr>
          <w:jc w:val="center"/>
        </w:trPr>
        <w:tc>
          <w:tcPr>
            <w:tcW w:w="4989" w:type="dxa"/>
            <w:tcMar>
              <w:top w:w="65" w:type="dxa"/>
              <w:left w:w="85" w:type="dxa"/>
              <w:bottom w:w="65" w:type="dxa"/>
              <w:right w:w="85" w:type="dxa"/>
            </w:tcMar>
            <w:vAlign w:val="center"/>
          </w:tcPr>
          <w:p w14:paraId="6711A8AD" w14:textId="77777777" w:rsidR="003A7EF5" w:rsidRDefault="00000000">
            <w:r>
              <w:rPr>
                <w:sz w:val="16"/>
              </w:rPr>
              <w:t>Амотивация (13.5%) ~ Удовлетворение потребностей</w:t>
            </w:r>
          </w:p>
        </w:tc>
        <w:tc>
          <w:tcPr>
            <w:tcW w:w="1134" w:type="dxa"/>
            <w:tcMar>
              <w:top w:w="65" w:type="dxa"/>
              <w:left w:w="85" w:type="dxa"/>
              <w:bottom w:w="65" w:type="dxa"/>
              <w:right w:w="85" w:type="dxa"/>
            </w:tcMar>
            <w:vAlign w:val="center"/>
          </w:tcPr>
          <w:p w14:paraId="2B80EFBB" w14:textId="77777777" w:rsidR="003A7EF5" w:rsidRDefault="00000000">
            <w:pPr>
              <w:jc w:val="center"/>
            </w:pPr>
            <w:r>
              <w:rPr>
                <w:sz w:val="16"/>
              </w:rPr>
              <w:t>0.53</w:t>
            </w:r>
          </w:p>
        </w:tc>
        <w:tc>
          <w:tcPr>
            <w:tcW w:w="850" w:type="dxa"/>
            <w:tcMar>
              <w:top w:w="65" w:type="dxa"/>
              <w:left w:w="85" w:type="dxa"/>
              <w:bottom w:w="65" w:type="dxa"/>
              <w:right w:w="85" w:type="dxa"/>
            </w:tcMar>
            <w:vAlign w:val="center"/>
          </w:tcPr>
          <w:p w14:paraId="0C79AE95" w14:textId="77777777" w:rsidR="003A7EF5" w:rsidRDefault="00000000">
            <w:pPr>
              <w:jc w:val="center"/>
            </w:pPr>
            <w:r>
              <w:rPr>
                <w:sz w:val="16"/>
              </w:rPr>
              <w:t>0.26</w:t>
            </w:r>
          </w:p>
        </w:tc>
        <w:tc>
          <w:tcPr>
            <w:tcW w:w="1020" w:type="dxa"/>
            <w:tcMar>
              <w:top w:w="65" w:type="dxa"/>
              <w:left w:w="85" w:type="dxa"/>
              <w:bottom w:w="65" w:type="dxa"/>
              <w:right w:w="85" w:type="dxa"/>
            </w:tcMar>
            <w:vAlign w:val="center"/>
          </w:tcPr>
          <w:p w14:paraId="332B2ED8" w14:textId="77777777" w:rsidR="003A7EF5" w:rsidRDefault="00000000">
            <w:pPr>
              <w:jc w:val="center"/>
            </w:pPr>
            <w:r>
              <w:rPr>
                <w:sz w:val="16"/>
              </w:rPr>
              <w:t>1.99</w:t>
            </w:r>
          </w:p>
        </w:tc>
        <w:tc>
          <w:tcPr>
            <w:tcW w:w="907" w:type="dxa"/>
            <w:tcMar>
              <w:top w:w="65" w:type="dxa"/>
              <w:left w:w="85" w:type="dxa"/>
              <w:bottom w:w="65" w:type="dxa"/>
              <w:right w:w="85" w:type="dxa"/>
            </w:tcMar>
            <w:vAlign w:val="center"/>
          </w:tcPr>
          <w:p w14:paraId="1AB0EE76" w14:textId="77777777" w:rsidR="003A7EF5" w:rsidRDefault="00000000">
            <w:pPr>
              <w:jc w:val="center"/>
            </w:pPr>
            <w:r>
              <w:rPr>
                <w:sz w:val="16"/>
              </w:rPr>
              <w:t>.046</w:t>
            </w:r>
          </w:p>
        </w:tc>
        <w:tc>
          <w:tcPr>
            <w:tcW w:w="1361" w:type="dxa"/>
            <w:tcMar>
              <w:top w:w="65" w:type="dxa"/>
              <w:left w:w="85" w:type="dxa"/>
              <w:bottom w:w="65" w:type="dxa"/>
              <w:right w:w="85" w:type="dxa"/>
            </w:tcMar>
            <w:vAlign w:val="center"/>
          </w:tcPr>
          <w:p w14:paraId="10B8DE1E" w14:textId="77777777" w:rsidR="003A7EF5" w:rsidRDefault="00000000">
            <w:pPr>
              <w:jc w:val="center"/>
            </w:pPr>
            <w:r>
              <w:rPr>
                <w:sz w:val="16"/>
              </w:rPr>
              <w:t>0.19</w:t>
            </w:r>
          </w:p>
        </w:tc>
      </w:tr>
      <w:tr w:rsidR="003A7EF5" w14:paraId="3A98205B" w14:textId="77777777">
        <w:trPr>
          <w:jc w:val="center"/>
        </w:trPr>
        <w:tc>
          <w:tcPr>
            <w:tcW w:w="4989" w:type="dxa"/>
            <w:tcMar>
              <w:top w:w="65" w:type="dxa"/>
              <w:left w:w="85" w:type="dxa"/>
              <w:bottom w:w="65" w:type="dxa"/>
              <w:right w:w="85" w:type="dxa"/>
            </w:tcMar>
            <w:vAlign w:val="center"/>
          </w:tcPr>
          <w:p w14:paraId="3B853B8D" w14:textId="77777777" w:rsidR="003A7EF5" w:rsidRDefault="00000000">
            <w:r>
              <w:rPr>
                <w:sz w:val="16"/>
              </w:rPr>
              <w:t>Амотивация (13.5%) ~ Фрустрация потребностей</w:t>
            </w:r>
          </w:p>
        </w:tc>
        <w:tc>
          <w:tcPr>
            <w:tcW w:w="1134" w:type="dxa"/>
            <w:tcMar>
              <w:top w:w="65" w:type="dxa"/>
              <w:left w:w="85" w:type="dxa"/>
              <w:bottom w:w="65" w:type="dxa"/>
              <w:right w:w="85" w:type="dxa"/>
            </w:tcMar>
            <w:vAlign w:val="center"/>
          </w:tcPr>
          <w:p w14:paraId="014A54F0" w14:textId="77777777" w:rsidR="003A7EF5" w:rsidRDefault="00000000">
            <w:pPr>
              <w:jc w:val="center"/>
            </w:pPr>
            <w:r>
              <w:rPr>
                <w:sz w:val="16"/>
              </w:rPr>
              <w:t>0.47</w:t>
            </w:r>
          </w:p>
        </w:tc>
        <w:tc>
          <w:tcPr>
            <w:tcW w:w="850" w:type="dxa"/>
            <w:tcMar>
              <w:top w:w="65" w:type="dxa"/>
              <w:left w:w="85" w:type="dxa"/>
              <w:bottom w:w="65" w:type="dxa"/>
              <w:right w:w="85" w:type="dxa"/>
            </w:tcMar>
            <w:vAlign w:val="center"/>
          </w:tcPr>
          <w:p w14:paraId="1BA91DF5" w14:textId="77777777" w:rsidR="003A7EF5" w:rsidRDefault="00000000">
            <w:pPr>
              <w:jc w:val="center"/>
            </w:pPr>
            <w:r>
              <w:rPr>
                <w:sz w:val="16"/>
              </w:rPr>
              <w:t>0.21</w:t>
            </w:r>
          </w:p>
        </w:tc>
        <w:tc>
          <w:tcPr>
            <w:tcW w:w="1020" w:type="dxa"/>
            <w:tcMar>
              <w:top w:w="65" w:type="dxa"/>
              <w:left w:w="85" w:type="dxa"/>
              <w:bottom w:w="65" w:type="dxa"/>
              <w:right w:w="85" w:type="dxa"/>
            </w:tcMar>
            <w:vAlign w:val="center"/>
          </w:tcPr>
          <w:p w14:paraId="41EEFE45" w14:textId="77777777" w:rsidR="003A7EF5" w:rsidRDefault="00000000">
            <w:pPr>
              <w:jc w:val="center"/>
            </w:pPr>
            <w:r>
              <w:rPr>
                <w:sz w:val="16"/>
              </w:rPr>
              <w:t>2.21</w:t>
            </w:r>
          </w:p>
        </w:tc>
        <w:tc>
          <w:tcPr>
            <w:tcW w:w="907" w:type="dxa"/>
            <w:tcMar>
              <w:top w:w="65" w:type="dxa"/>
              <w:left w:w="85" w:type="dxa"/>
              <w:bottom w:w="65" w:type="dxa"/>
              <w:right w:w="85" w:type="dxa"/>
            </w:tcMar>
            <w:vAlign w:val="center"/>
          </w:tcPr>
          <w:p w14:paraId="089D803D" w14:textId="77777777" w:rsidR="003A7EF5" w:rsidRDefault="00000000">
            <w:pPr>
              <w:jc w:val="center"/>
            </w:pPr>
            <w:r>
              <w:rPr>
                <w:sz w:val="16"/>
              </w:rPr>
              <w:t>.027</w:t>
            </w:r>
          </w:p>
        </w:tc>
        <w:tc>
          <w:tcPr>
            <w:tcW w:w="1361" w:type="dxa"/>
            <w:tcMar>
              <w:top w:w="65" w:type="dxa"/>
              <w:left w:w="85" w:type="dxa"/>
              <w:bottom w:w="65" w:type="dxa"/>
              <w:right w:w="85" w:type="dxa"/>
            </w:tcMar>
            <w:vAlign w:val="center"/>
          </w:tcPr>
          <w:p w14:paraId="1D4D53E4" w14:textId="77777777" w:rsidR="003A7EF5" w:rsidRDefault="00000000">
            <w:pPr>
              <w:jc w:val="center"/>
            </w:pPr>
            <w:r>
              <w:rPr>
                <w:sz w:val="16"/>
              </w:rPr>
              <w:t>0.25</w:t>
            </w:r>
          </w:p>
        </w:tc>
      </w:tr>
      <w:tr w:rsidR="003A7EF5" w14:paraId="1026880C" w14:textId="77777777">
        <w:trPr>
          <w:jc w:val="center"/>
        </w:trPr>
        <w:tc>
          <w:tcPr>
            <w:tcW w:w="4989" w:type="dxa"/>
            <w:tcMar>
              <w:top w:w="65" w:type="dxa"/>
              <w:left w:w="85" w:type="dxa"/>
              <w:bottom w:w="65" w:type="dxa"/>
              <w:right w:w="85" w:type="dxa"/>
            </w:tcMar>
            <w:vAlign w:val="center"/>
          </w:tcPr>
          <w:p w14:paraId="791E0451" w14:textId="77777777" w:rsidR="003A7EF5" w:rsidRDefault="00000000">
            <w:r>
              <w:rPr>
                <w:sz w:val="16"/>
              </w:rPr>
              <w:t>Амотивация (13.5%) ~ Мужской пол</w:t>
            </w:r>
          </w:p>
        </w:tc>
        <w:tc>
          <w:tcPr>
            <w:tcW w:w="1134" w:type="dxa"/>
            <w:tcMar>
              <w:top w:w="65" w:type="dxa"/>
              <w:left w:w="85" w:type="dxa"/>
              <w:bottom w:w="65" w:type="dxa"/>
              <w:right w:w="85" w:type="dxa"/>
            </w:tcMar>
            <w:vAlign w:val="center"/>
          </w:tcPr>
          <w:p w14:paraId="0F989FA6" w14:textId="77777777" w:rsidR="003A7EF5" w:rsidRDefault="00000000">
            <w:pPr>
              <w:jc w:val="center"/>
            </w:pPr>
            <w:r>
              <w:rPr>
                <w:sz w:val="16"/>
              </w:rPr>
              <w:t>-0.00</w:t>
            </w:r>
          </w:p>
        </w:tc>
        <w:tc>
          <w:tcPr>
            <w:tcW w:w="850" w:type="dxa"/>
            <w:tcMar>
              <w:top w:w="65" w:type="dxa"/>
              <w:left w:w="85" w:type="dxa"/>
              <w:bottom w:w="65" w:type="dxa"/>
              <w:right w:w="85" w:type="dxa"/>
            </w:tcMar>
            <w:vAlign w:val="center"/>
          </w:tcPr>
          <w:p w14:paraId="6D315F52" w14:textId="77777777" w:rsidR="003A7EF5" w:rsidRDefault="00000000">
            <w:pPr>
              <w:jc w:val="center"/>
            </w:pPr>
            <w:r>
              <w:rPr>
                <w:sz w:val="16"/>
              </w:rPr>
              <w:t>0.18</w:t>
            </w:r>
          </w:p>
        </w:tc>
        <w:tc>
          <w:tcPr>
            <w:tcW w:w="1020" w:type="dxa"/>
            <w:tcMar>
              <w:top w:w="65" w:type="dxa"/>
              <w:left w:w="85" w:type="dxa"/>
              <w:bottom w:w="65" w:type="dxa"/>
              <w:right w:w="85" w:type="dxa"/>
            </w:tcMar>
            <w:vAlign w:val="center"/>
          </w:tcPr>
          <w:p w14:paraId="1A22B996" w14:textId="77777777" w:rsidR="003A7EF5" w:rsidRDefault="00000000">
            <w:pPr>
              <w:jc w:val="center"/>
            </w:pPr>
            <w:r>
              <w:rPr>
                <w:sz w:val="16"/>
              </w:rPr>
              <w:t>-0.01</w:t>
            </w:r>
          </w:p>
        </w:tc>
        <w:tc>
          <w:tcPr>
            <w:tcW w:w="907" w:type="dxa"/>
            <w:tcMar>
              <w:top w:w="65" w:type="dxa"/>
              <w:left w:w="85" w:type="dxa"/>
              <w:bottom w:w="65" w:type="dxa"/>
              <w:right w:w="85" w:type="dxa"/>
            </w:tcMar>
            <w:vAlign w:val="center"/>
          </w:tcPr>
          <w:p w14:paraId="41367F71" w14:textId="77777777" w:rsidR="003A7EF5" w:rsidRDefault="00000000">
            <w:pPr>
              <w:jc w:val="center"/>
            </w:pPr>
            <w:r>
              <w:rPr>
                <w:sz w:val="16"/>
              </w:rPr>
              <w:t>.993</w:t>
            </w:r>
          </w:p>
        </w:tc>
        <w:tc>
          <w:tcPr>
            <w:tcW w:w="1361" w:type="dxa"/>
            <w:tcMar>
              <w:top w:w="65" w:type="dxa"/>
              <w:left w:w="85" w:type="dxa"/>
              <w:bottom w:w="65" w:type="dxa"/>
              <w:right w:w="85" w:type="dxa"/>
            </w:tcMar>
            <w:vAlign w:val="center"/>
          </w:tcPr>
          <w:p w14:paraId="62C3E49F" w14:textId="77777777" w:rsidR="003A7EF5" w:rsidRDefault="00000000">
            <w:pPr>
              <w:jc w:val="center"/>
            </w:pPr>
            <w:r>
              <w:rPr>
                <w:sz w:val="16"/>
              </w:rPr>
              <w:t>-0.00</w:t>
            </w:r>
          </w:p>
        </w:tc>
      </w:tr>
      <w:tr w:rsidR="003A7EF5" w14:paraId="3D5B6C6D" w14:textId="77777777">
        <w:trPr>
          <w:jc w:val="center"/>
        </w:trPr>
        <w:tc>
          <w:tcPr>
            <w:tcW w:w="4989" w:type="dxa"/>
            <w:tcMar>
              <w:top w:w="65" w:type="dxa"/>
              <w:left w:w="85" w:type="dxa"/>
              <w:bottom w:w="65" w:type="dxa"/>
              <w:right w:w="85" w:type="dxa"/>
            </w:tcMar>
            <w:vAlign w:val="center"/>
          </w:tcPr>
          <w:p w14:paraId="313DF77F" w14:textId="77777777" w:rsidR="003A7EF5" w:rsidRDefault="00000000">
            <w:r>
              <w:rPr>
                <w:sz w:val="16"/>
              </w:rPr>
              <w:t>Самоконтроль (37.8%) ~ Удовлетворение потребностей</w:t>
            </w:r>
          </w:p>
        </w:tc>
        <w:tc>
          <w:tcPr>
            <w:tcW w:w="1134" w:type="dxa"/>
            <w:tcMar>
              <w:top w:w="65" w:type="dxa"/>
              <w:left w:w="85" w:type="dxa"/>
              <w:bottom w:w="65" w:type="dxa"/>
              <w:right w:w="85" w:type="dxa"/>
            </w:tcMar>
            <w:vAlign w:val="center"/>
          </w:tcPr>
          <w:p w14:paraId="314C9363" w14:textId="77777777" w:rsidR="003A7EF5" w:rsidRDefault="00000000">
            <w:pPr>
              <w:jc w:val="center"/>
            </w:pPr>
            <w:r>
              <w:rPr>
                <w:sz w:val="16"/>
              </w:rPr>
              <w:t>0.17</w:t>
            </w:r>
          </w:p>
        </w:tc>
        <w:tc>
          <w:tcPr>
            <w:tcW w:w="850" w:type="dxa"/>
            <w:tcMar>
              <w:top w:w="65" w:type="dxa"/>
              <w:left w:w="85" w:type="dxa"/>
              <w:bottom w:w="65" w:type="dxa"/>
              <w:right w:w="85" w:type="dxa"/>
            </w:tcMar>
            <w:vAlign w:val="center"/>
          </w:tcPr>
          <w:p w14:paraId="61BF050B" w14:textId="77777777" w:rsidR="003A7EF5" w:rsidRDefault="00000000">
            <w:pPr>
              <w:jc w:val="center"/>
            </w:pPr>
            <w:r>
              <w:rPr>
                <w:sz w:val="16"/>
              </w:rPr>
              <w:t>0.06</w:t>
            </w:r>
          </w:p>
        </w:tc>
        <w:tc>
          <w:tcPr>
            <w:tcW w:w="1020" w:type="dxa"/>
            <w:tcMar>
              <w:top w:w="65" w:type="dxa"/>
              <w:left w:w="85" w:type="dxa"/>
              <w:bottom w:w="65" w:type="dxa"/>
              <w:right w:w="85" w:type="dxa"/>
            </w:tcMar>
            <w:vAlign w:val="center"/>
          </w:tcPr>
          <w:p w14:paraId="78316D28" w14:textId="77777777" w:rsidR="003A7EF5" w:rsidRDefault="00000000">
            <w:pPr>
              <w:jc w:val="center"/>
            </w:pPr>
            <w:r>
              <w:rPr>
                <w:sz w:val="16"/>
              </w:rPr>
              <w:t>2.57</w:t>
            </w:r>
          </w:p>
        </w:tc>
        <w:tc>
          <w:tcPr>
            <w:tcW w:w="907" w:type="dxa"/>
            <w:tcMar>
              <w:top w:w="65" w:type="dxa"/>
              <w:left w:w="85" w:type="dxa"/>
              <w:bottom w:w="65" w:type="dxa"/>
              <w:right w:w="85" w:type="dxa"/>
            </w:tcMar>
            <w:vAlign w:val="center"/>
          </w:tcPr>
          <w:p w14:paraId="1B358288" w14:textId="77777777" w:rsidR="003A7EF5" w:rsidRDefault="00000000">
            <w:pPr>
              <w:jc w:val="center"/>
            </w:pPr>
            <w:r>
              <w:rPr>
                <w:sz w:val="16"/>
              </w:rPr>
              <w:t>.010</w:t>
            </w:r>
          </w:p>
        </w:tc>
        <w:tc>
          <w:tcPr>
            <w:tcW w:w="1361" w:type="dxa"/>
            <w:tcMar>
              <w:top w:w="65" w:type="dxa"/>
              <w:left w:w="85" w:type="dxa"/>
              <w:bottom w:w="65" w:type="dxa"/>
              <w:right w:w="85" w:type="dxa"/>
            </w:tcMar>
            <w:vAlign w:val="center"/>
          </w:tcPr>
          <w:p w14:paraId="6EDD5D91" w14:textId="77777777" w:rsidR="003A7EF5" w:rsidRDefault="00000000">
            <w:pPr>
              <w:jc w:val="center"/>
            </w:pPr>
            <w:r>
              <w:rPr>
                <w:sz w:val="16"/>
              </w:rPr>
              <w:t>0.19</w:t>
            </w:r>
          </w:p>
        </w:tc>
      </w:tr>
      <w:tr w:rsidR="003A7EF5" w14:paraId="537CE0CD" w14:textId="77777777">
        <w:trPr>
          <w:jc w:val="center"/>
        </w:trPr>
        <w:tc>
          <w:tcPr>
            <w:tcW w:w="4989" w:type="dxa"/>
            <w:tcMar>
              <w:top w:w="65" w:type="dxa"/>
              <w:left w:w="85" w:type="dxa"/>
              <w:bottom w:w="65" w:type="dxa"/>
              <w:right w:w="85" w:type="dxa"/>
            </w:tcMar>
            <w:vAlign w:val="center"/>
          </w:tcPr>
          <w:p w14:paraId="775B68E3" w14:textId="77777777" w:rsidR="003A7EF5" w:rsidRDefault="00000000">
            <w:r>
              <w:rPr>
                <w:sz w:val="16"/>
              </w:rPr>
              <w:t>Самоконтроль (37.8%) ~ Фрустрация потребностей</w:t>
            </w:r>
          </w:p>
        </w:tc>
        <w:tc>
          <w:tcPr>
            <w:tcW w:w="1134" w:type="dxa"/>
            <w:tcMar>
              <w:top w:w="65" w:type="dxa"/>
              <w:left w:w="85" w:type="dxa"/>
              <w:bottom w:w="65" w:type="dxa"/>
              <w:right w:w="85" w:type="dxa"/>
            </w:tcMar>
            <w:vAlign w:val="center"/>
          </w:tcPr>
          <w:p w14:paraId="08D3BDC3" w14:textId="77777777" w:rsidR="003A7EF5" w:rsidRDefault="00000000">
            <w:pPr>
              <w:jc w:val="center"/>
            </w:pPr>
            <w:r>
              <w:rPr>
                <w:sz w:val="16"/>
              </w:rPr>
              <w:t>-0.28</w:t>
            </w:r>
          </w:p>
        </w:tc>
        <w:tc>
          <w:tcPr>
            <w:tcW w:w="850" w:type="dxa"/>
            <w:tcMar>
              <w:top w:w="65" w:type="dxa"/>
              <w:left w:w="85" w:type="dxa"/>
              <w:bottom w:w="65" w:type="dxa"/>
              <w:right w:w="85" w:type="dxa"/>
            </w:tcMar>
            <w:vAlign w:val="center"/>
          </w:tcPr>
          <w:p w14:paraId="3E238787" w14:textId="77777777" w:rsidR="003A7EF5" w:rsidRDefault="00000000">
            <w:pPr>
              <w:jc w:val="center"/>
            </w:pPr>
            <w:r>
              <w:rPr>
                <w:sz w:val="16"/>
              </w:rPr>
              <w:t>0.05</w:t>
            </w:r>
          </w:p>
        </w:tc>
        <w:tc>
          <w:tcPr>
            <w:tcW w:w="1020" w:type="dxa"/>
            <w:tcMar>
              <w:top w:w="65" w:type="dxa"/>
              <w:left w:w="85" w:type="dxa"/>
              <w:bottom w:w="65" w:type="dxa"/>
              <w:right w:w="85" w:type="dxa"/>
            </w:tcMar>
            <w:vAlign w:val="center"/>
          </w:tcPr>
          <w:p w14:paraId="74132DE4" w14:textId="77777777" w:rsidR="003A7EF5" w:rsidRDefault="00000000">
            <w:pPr>
              <w:jc w:val="center"/>
            </w:pPr>
            <w:r>
              <w:rPr>
                <w:sz w:val="16"/>
              </w:rPr>
              <w:t>-5.56</w:t>
            </w:r>
          </w:p>
        </w:tc>
        <w:tc>
          <w:tcPr>
            <w:tcW w:w="907" w:type="dxa"/>
            <w:tcMar>
              <w:top w:w="65" w:type="dxa"/>
              <w:left w:w="85" w:type="dxa"/>
              <w:bottom w:w="65" w:type="dxa"/>
              <w:right w:w="85" w:type="dxa"/>
            </w:tcMar>
            <w:vAlign w:val="center"/>
          </w:tcPr>
          <w:p w14:paraId="1ED47A98" w14:textId="77777777" w:rsidR="003A7EF5" w:rsidRDefault="00000000">
            <w:pPr>
              <w:jc w:val="center"/>
            </w:pPr>
            <w:r>
              <w:rPr>
                <w:sz w:val="16"/>
              </w:rPr>
              <w:t>&lt; .001</w:t>
            </w:r>
          </w:p>
        </w:tc>
        <w:tc>
          <w:tcPr>
            <w:tcW w:w="1361" w:type="dxa"/>
            <w:tcMar>
              <w:top w:w="65" w:type="dxa"/>
              <w:left w:w="85" w:type="dxa"/>
              <w:bottom w:w="65" w:type="dxa"/>
              <w:right w:w="85" w:type="dxa"/>
            </w:tcMar>
            <w:vAlign w:val="center"/>
          </w:tcPr>
          <w:p w14:paraId="586FC8F2" w14:textId="77777777" w:rsidR="003A7EF5" w:rsidRDefault="00000000">
            <w:pPr>
              <w:jc w:val="center"/>
            </w:pPr>
            <w:r>
              <w:rPr>
                <w:sz w:val="16"/>
              </w:rPr>
              <w:t>-0.47</w:t>
            </w:r>
          </w:p>
        </w:tc>
      </w:tr>
      <w:tr w:rsidR="003A7EF5" w14:paraId="56CDCE7A" w14:textId="77777777">
        <w:trPr>
          <w:jc w:val="center"/>
        </w:trPr>
        <w:tc>
          <w:tcPr>
            <w:tcW w:w="4989" w:type="dxa"/>
            <w:tcMar>
              <w:top w:w="65" w:type="dxa"/>
              <w:left w:w="85" w:type="dxa"/>
              <w:bottom w:w="65" w:type="dxa"/>
              <w:right w:w="85" w:type="dxa"/>
            </w:tcMar>
            <w:vAlign w:val="center"/>
          </w:tcPr>
          <w:p w14:paraId="78C90018" w14:textId="77777777" w:rsidR="003A7EF5" w:rsidRDefault="00000000">
            <w:r>
              <w:rPr>
                <w:sz w:val="16"/>
              </w:rPr>
              <w:t>Самоконтроль (37.8%) ~ Мужской пол</w:t>
            </w:r>
          </w:p>
        </w:tc>
        <w:tc>
          <w:tcPr>
            <w:tcW w:w="1134" w:type="dxa"/>
            <w:tcMar>
              <w:top w:w="65" w:type="dxa"/>
              <w:left w:w="85" w:type="dxa"/>
              <w:bottom w:w="65" w:type="dxa"/>
              <w:right w:w="85" w:type="dxa"/>
            </w:tcMar>
            <w:vAlign w:val="center"/>
          </w:tcPr>
          <w:p w14:paraId="5215A0F0" w14:textId="77777777" w:rsidR="003A7EF5" w:rsidRDefault="00000000">
            <w:pPr>
              <w:jc w:val="center"/>
            </w:pPr>
            <w:r>
              <w:rPr>
                <w:sz w:val="16"/>
              </w:rPr>
              <w:t>0.01</w:t>
            </w:r>
          </w:p>
        </w:tc>
        <w:tc>
          <w:tcPr>
            <w:tcW w:w="850" w:type="dxa"/>
            <w:tcMar>
              <w:top w:w="65" w:type="dxa"/>
              <w:left w:w="85" w:type="dxa"/>
              <w:bottom w:w="65" w:type="dxa"/>
              <w:right w:w="85" w:type="dxa"/>
            </w:tcMar>
            <w:vAlign w:val="center"/>
          </w:tcPr>
          <w:p w14:paraId="22CBF992" w14:textId="77777777" w:rsidR="003A7EF5" w:rsidRDefault="00000000">
            <w:pPr>
              <w:jc w:val="center"/>
            </w:pPr>
            <w:r>
              <w:rPr>
                <w:sz w:val="16"/>
              </w:rPr>
              <w:t>0.04</w:t>
            </w:r>
          </w:p>
        </w:tc>
        <w:tc>
          <w:tcPr>
            <w:tcW w:w="1020" w:type="dxa"/>
            <w:tcMar>
              <w:top w:w="65" w:type="dxa"/>
              <w:left w:w="85" w:type="dxa"/>
              <w:bottom w:w="65" w:type="dxa"/>
              <w:right w:w="85" w:type="dxa"/>
            </w:tcMar>
            <w:vAlign w:val="center"/>
          </w:tcPr>
          <w:p w14:paraId="06321C7A" w14:textId="77777777" w:rsidR="003A7EF5" w:rsidRDefault="00000000">
            <w:pPr>
              <w:jc w:val="center"/>
            </w:pPr>
            <w:r>
              <w:rPr>
                <w:sz w:val="16"/>
              </w:rPr>
              <w:t>0.16</w:t>
            </w:r>
          </w:p>
        </w:tc>
        <w:tc>
          <w:tcPr>
            <w:tcW w:w="907" w:type="dxa"/>
            <w:tcMar>
              <w:top w:w="65" w:type="dxa"/>
              <w:left w:w="85" w:type="dxa"/>
              <w:bottom w:w="65" w:type="dxa"/>
              <w:right w:w="85" w:type="dxa"/>
            </w:tcMar>
            <w:vAlign w:val="center"/>
          </w:tcPr>
          <w:p w14:paraId="4B7B1DE8" w14:textId="77777777" w:rsidR="003A7EF5" w:rsidRDefault="00000000">
            <w:pPr>
              <w:jc w:val="center"/>
            </w:pPr>
            <w:r>
              <w:rPr>
                <w:sz w:val="16"/>
              </w:rPr>
              <w:t>.873</w:t>
            </w:r>
          </w:p>
        </w:tc>
        <w:tc>
          <w:tcPr>
            <w:tcW w:w="1361" w:type="dxa"/>
            <w:tcMar>
              <w:top w:w="65" w:type="dxa"/>
              <w:left w:w="85" w:type="dxa"/>
              <w:bottom w:w="65" w:type="dxa"/>
              <w:right w:w="85" w:type="dxa"/>
            </w:tcMar>
            <w:vAlign w:val="center"/>
          </w:tcPr>
          <w:p w14:paraId="4D371FDA" w14:textId="77777777" w:rsidR="003A7EF5" w:rsidRDefault="00000000">
            <w:pPr>
              <w:jc w:val="center"/>
            </w:pPr>
            <w:r>
              <w:rPr>
                <w:sz w:val="16"/>
              </w:rPr>
              <w:t>0.01</w:t>
            </w:r>
          </w:p>
        </w:tc>
      </w:tr>
      <w:tr w:rsidR="003A7EF5" w14:paraId="26507488" w14:textId="77777777">
        <w:trPr>
          <w:jc w:val="center"/>
        </w:trPr>
        <w:tc>
          <w:tcPr>
            <w:tcW w:w="4989" w:type="dxa"/>
            <w:tcMar>
              <w:top w:w="65" w:type="dxa"/>
              <w:left w:w="85" w:type="dxa"/>
              <w:bottom w:w="65" w:type="dxa"/>
              <w:right w:w="85" w:type="dxa"/>
            </w:tcMar>
            <w:vAlign w:val="center"/>
          </w:tcPr>
          <w:p w14:paraId="307707D2" w14:textId="77777777" w:rsidR="003A7EF5" w:rsidRDefault="00000000">
            <w:r>
              <w:rPr>
                <w:sz w:val="16"/>
              </w:rPr>
              <w:t>Удовлетворение комп. ~~ Фрустрация комп.</w:t>
            </w:r>
          </w:p>
        </w:tc>
        <w:tc>
          <w:tcPr>
            <w:tcW w:w="1134" w:type="dxa"/>
            <w:tcMar>
              <w:top w:w="65" w:type="dxa"/>
              <w:left w:w="85" w:type="dxa"/>
              <w:bottom w:w="65" w:type="dxa"/>
              <w:right w:w="85" w:type="dxa"/>
            </w:tcMar>
            <w:vAlign w:val="center"/>
          </w:tcPr>
          <w:p w14:paraId="6173D389" w14:textId="77777777" w:rsidR="003A7EF5" w:rsidRDefault="00000000">
            <w:pPr>
              <w:jc w:val="center"/>
            </w:pPr>
            <w:r>
              <w:rPr>
                <w:sz w:val="16"/>
              </w:rPr>
              <w:t>-0.08</w:t>
            </w:r>
          </w:p>
        </w:tc>
        <w:tc>
          <w:tcPr>
            <w:tcW w:w="850" w:type="dxa"/>
            <w:tcMar>
              <w:top w:w="65" w:type="dxa"/>
              <w:left w:w="85" w:type="dxa"/>
              <w:bottom w:w="65" w:type="dxa"/>
              <w:right w:w="85" w:type="dxa"/>
            </w:tcMar>
            <w:vAlign w:val="center"/>
          </w:tcPr>
          <w:p w14:paraId="33871D37" w14:textId="77777777" w:rsidR="003A7EF5" w:rsidRDefault="00000000">
            <w:pPr>
              <w:jc w:val="center"/>
            </w:pPr>
            <w:r>
              <w:rPr>
                <w:sz w:val="16"/>
              </w:rPr>
              <w:t>0.03</w:t>
            </w:r>
          </w:p>
        </w:tc>
        <w:tc>
          <w:tcPr>
            <w:tcW w:w="1020" w:type="dxa"/>
            <w:tcMar>
              <w:top w:w="65" w:type="dxa"/>
              <w:left w:w="85" w:type="dxa"/>
              <w:bottom w:w="65" w:type="dxa"/>
              <w:right w:w="85" w:type="dxa"/>
            </w:tcMar>
            <w:vAlign w:val="center"/>
          </w:tcPr>
          <w:p w14:paraId="617896C7" w14:textId="77777777" w:rsidR="003A7EF5" w:rsidRDefault="00000000">
            <w:pPr>
              <w:jc w:val="center"/>
            </w:pPr>
            <w:r>
              <w:rPr>
                <w:sz w:val="16"/>
              </w:rPr>
              <w:t>-2.82</w:t>
            </w:r>
          </w:p>
        </w:tc>
        <w:tc>
          <w:tcPr>
            <w:tcW w:w="907" w:type="dxa"/>
            <w:tcMar>
              <w:top w:w="65" w:type="dxa"/>
              <w:left w:w="85" w:type="dxa"/>
              <w:bottom w:w="65" w:type="dxa"/>
              <w:right w:w="85" w:type="dxa"/>
            </w:tcMar>
            <w:vAlign w:val="center"/>
          </w:tcPr>
          <w:p w14:paraId="6A3D3B4A" w14:textId="77777777" w:rsidR="003A7EF5" w:rsidRDefault="00000000">
            <w:pPr>
              <w:jc w:val="center"/>
            </w:pPr>
            <w:r>
              <w:rPr>
                <w:sz w:val="16"/>
              </w:rPr>
              <w:t>.005</w:t>
            </w:r>
          </w:p>
        </w:tc>
        <w:tc>
          <w:tcPr>
            <w:tcW w:w="1361" w:type="dxa"/>
            <w:tcMar>
              <w:top w:w="65" w:type="dxa"/>
              <w:left w:w="85" w:type="dxa"/>
              <w:bottom w:w="65" w:type="dxa"/>
              <w:right w:w="85" w:type="dxa"/>
            </w:tcMar>
            <w:vAlign w:val="center"/>
          </w:tcPr>
          <w:p w14:paraId="4A186E68" w14:textId="77777777" w:rsidR="003A7EF5" w:rsidRDefault="00000000">
            <w:pPr>
              <w:jc w:val="center"/>
            </w:pPr>
            <w:r>
              <w:rPr>
                <w:sz w:val="16"/>
              </w:rPr>
              <w:t>-0.34</w:t>
            </w:r>
          </w:p>
        </w:tc>
      </w:tr>
      <w:tr w:rsidR="003A7EF5" w14:paraId="70E05059" w14:textId="77777777">
        <w:trPr>
          <w:jc w:val="center"/>
        </w:trPr>
        <w:tc>
          <w:tcPr>
            <w:tcW w:w="4989" w:type="dxa"/>
            <w:tcMar>
              <w:top w:w="65" w:type="dxa"/>
              <w:left w:w="85" w:type="dxa"/>
              <w:bottom w:w="65" w:type="dxa"/>
              <w:right w:w="85" w:type="dxa"/>
            </w:tcMar>
            <w:vAlign w:val="center"/>
          </w:tcPr>
          <w:p w14:paraId="77935CB2" w14:textId="77777777" w:rsidR="003A7EF5" w:rsidRDefault="00000000">
            <w:r>
              <w:rPr>
                <w:sz w:val="16"/>
              </w:rPr>
              <w:t>Удовлетворение автон. ~~ Фрустрация автон.</w:t>
            </w:r>
          </w:p>
        </w:tc>
        <w:tc>
          <w:tcPr>
            <w:tcW w:w="1134" w:type="dxa"/>
            <w:tcMar>
              <w:top w:w="65" w:type="dxa"/>
              <w:left w:w="85" w:type="dxa"/>
              <w:bottom w:w="65" w:type="dxa"/>
              <w:right w:w="85" w:type="dxa"/>
            </w:tcMar>
            <w:vAlign w:val="center"/>
          </w:tcPr>
          <w:p w14:paraId="6B5809F4" w14:textId="77777777" w:rsidR="003A7EF5" w:rsidRDefault="00000000">
            <w:pPr>
              <w:jc w:val="center"/>
            </w:pPr>
            <w:r>
              <w:rPr>
                <w:sz w:val="16"/>
              </w:rPr>
              <w:t>-0.10</w:t>
            </w:r>
          </w:p>
        </w:tc>
        <w:tc>
          <w:tcPr>
            <w:tcW w:w="850" w:type="dxa"/>
            <w:tcMar>
              <w:top w:w="65" w:type="dxa"/>
              <w:left w:w="85" w:type="dxa"/>
              <w:bottom w:w="65" w:type="dxa"/>
              <w:right w:w="85" w:type="dxa"/>
            </w:tcMar>
            <w:vAlign w:val="center"/>
          </w:tcPr>
          <w:p w14:paraId="2B82C80F" w14:textId="77777777" w:rsidR="003A7EF5" w:rsidRDefault="00000000">
            <w:pPr>
              <w:jc w:val="center"/>
            </w:pPr>
            <w:r>
              <w:rPr>
                <w:sz w:val="16"/>
              </w:rPr>
              <w:t>0.03</w:t>
            </w:r>
          </w:p>
        </w:tc>
        <w:tc>
          <w:tcPr>
            <w:tcW w:w="1020" w:type="dxa"/>
            <w:tcMar>
              <w:top w:w="65" w:type="dxa"/>
              <w:left w:w="85" w:type="dxa"/>
              <w:bottom w:w="65" w:type="dxa"/>
              <w:right w:w="85" w:type="dxa"/>
            </w:tcMar>
            <w:vAlign w:val="center"/>
          </w:tcPr>
          <w:p w14:paraId="5341A903" w14:textId="77777777" w:rsidR="003A7EF5" w:rsidRDefault="00000000">
            <w:pPr>
              <w:jc w:val="center"/>
            </w:pPr>
            <w:r>
              <w:rPr>
                <w:sz w:val="16"/>
              </w:rPr>
              <w:t>-4.16</w:t>
            </w:r>
          </w:p>
        </w:tc>
        <w:tc>
          <w:tcPr>
            <w:tcW w:w="907" w:type="dxa"/>
            <w:tcMar>
              <w:top w:w="65" w:type="dxa"/>
              <w:left w:w="85" w:type="dxa"/>
              <w:bottom w:w="65" w:type="dxa"/>
              <w:right w:w="85" w:type="dxa"/>
            </w:tcMar>
            <w:vAlign w:val="center"/>
          </w:tcPr>
          <w:p w14:paraId="18FDAF75" w14:textId="77777777" w:rsidR="003A7EF5" w:rsidRDefault="00000000">
            <w:pPr>
              <w:jc w:val="center"/>
            </w:pPr>
            <w:r>
              <w:rPr>
                <w:sz w:val="16"/>
              </w:rPr>
              <w:t>&lt; .001</w:t>
            </w:r>
          </w:p>
        </w:tc>
        <w:tc>
          <w:tcPr>
            <w:tcW w:w="1361" w:type="dxa"/>
            <w:tcMar>
              <w:top w:w="65" w:type="dxa"/>
              <w:left w:w="85" w:type="dxa"/>
              <w:bottom w:w="65" w:type="dxa"/>
              <w:right w:w="85" w:type="dxa"/>
            </w:tcMar>
            <w:vAlign w:val="center"/>
          </w:tcPr>
          <w:p w14:paraId="5740ED66" w14:textId="77777777" w:rsidR="003A7EF5" w:rsidRDefault="00000000">
            <w:pPr>
              <w:jc w:val="center"/>
            </w:pPr>
            <w:r>
              <w:rPr>
                <w:sz w:val="16"/>
              </w:rPr>
              <w:t>-0.34</w:t>
            </w:r>
          </w:p>
        </w:tc>
      </w:tr>
      <w:tr w:rsidR="003A7EF5" w14:paraId="426E6D1B" w14:textId="77777777">
        <w:trPr>
          <w:jc w:val="center"/>
        </w:trPr>
        <w:tc>
          <w:tcPr>
            <w:tcW w:w="4989" w:type="dxa"/>
            <w:tcMar>
              <w:top w:w="65" w:type="dxa"/>
              <w:left w:w="85" w:type="dxa"/>
              <w:bottom w:w="65" w:type="dxa"/>
              <w:right w:w="85" w:type="dxa"/>
            </w:tcMar>
            <w:vAlign w:val="center"/>
          </w:tcPr>
          <w:p w14:paraId="68774E8E" w14:textId="77777777" w:rsidR="003A7EF5" w:rsidRDefault="00000000">
            <w:r>
              <w:rPr>
                <w:sz w:val="16"/>
              </w:rPr>
              <w:t>Удовлетворение связанности ~~ Фрустрация связанности</w:t>
            </w:r>
          </w:p>
        </w:tc>
        <w:tc>
          <w:tcPr>
            <w:tcW w:w="1134" w:type="dxa"/>
            <w:tcMar>
              <w:top w:w="65" w:type="dxa"/>
              <w:left w:w="85" w:type="dxa"/>
              <w:bottom w:w="65" w:type="dxa"/>
              <w:right w:w="85" w:type="dxa"/>
            </w:tcMar>
            <w:vAlign w:val="center"/>
          </w:tcPr>
          <w:p w14:paraId="440D90E7" w14:textId="77777777" w:rsidR="003A7EF5" w:rsidRDefault="00000000">
            <w:pPr>
              <w:jc w:val="center"/>
            </w:pPr>
            <w:r>
              <w:rPr>
                <w:sz w:val="16"/>
              </w:rPr>
              <w:t>-0.22</w:t>
            </w:r>
          </w:p>
        </w:tc>
        <w:tc>
          <w:tcPr>
            <w:tcW w:w="850" w:type="dxa"/>
            <w:tcMar>
              <w:top w:w="65" w:type="dxa"/>
              <w:left w:w="85" w:type="dxa"/>
              <w:bottom w:w="65" w:type="dxa"/>
              <w:right w:w="85" w:type="dxa"/>
            </w:tcMar>
            <w:vAlign w:val="center"/>
          </w:tcPr>
          <w:p w14:paraId="577CB64C" w14:textId="77777777" w:rsidR="003A7EF5" w:rsidRDefault="00000000">
            <w:pPr>
              <w:jc w:val="center"/>
            </w:pPr>
            <w:r>
              <w:rPr>
                <w:sz w:val="16"/>
              </w:rPr>
              <w:t>0.03</w:t>
            </w:r>
          </w:p>
        </w:tc>
        <w:tc>
          <w:tcPr>
            <w:tcW w:w="1020" w:type="dxa"/>
            <w:tcMar>
              <w:top w:w="65" w:type="dxa"/>
              <w:left w:w="85" w:type="dxa"/>
              <w:bottom w:w="65" w:type="dxa"/>
              <w:right w:w="85" w:type="dxa"/>
            </w:tcMar>
            <w:vAlign w:val="center"/>
          </w:tcPr>
          <w:p w14:paraId="666A6D48" w14:textId="77777777" w:rsidR="003A7EF5" w:rsidRDefault="00000000">
            <w:pPr>
              <w:jc w:val="center"/>
            </w:pPr>
            <w:r>
              <w:rPr>
                <w:sz w:val="16"/>
              </w:rPr>
              <w:t>-7.90</w:t>
            </w:r>
          </w:p>
        </w:tc>
        <w:tc>
          <w:tcPr>
            <w:tcW w:w="907" w:type="dxa"/>
            <w:tcMar>
              <w:top w:w="65" w:type="dxa"/>
              <w:left w:w="85" w:type="dxa"/>
              <w:bottom w:w="65" w:type="dxa"/>
              <w:right w:w="85" w:type="dxa"/>
            </w:tcMar>
            <w:vAlign w:val="center"/>
          </w:tcPr>
          <w:p w14:paraId="1BEF3DAC" w14:textId="77777777" w:rsidR="003A7EF5" w:rsidRDefault="00000000">
            <w:pPr>
              <w:jc w:val="center"/>
            </w:pPr>
            <w:r>
              <w:rPr>
                <w:sz w:val="16"/>
              </w:rPr>
              <w:t>&lt; .001</w:t>
            </w:r>
          </w:p>
        </w:tc>
        <w:tc>
          <w:tcPr>
            <w:tcW w:w="1361" w:type="dxa"/>
            <w:tcMar>
              <w:top w:w="65" w:type="dxa"/>
              <w:left w:w="85" w:type="dxa"/>
              <w:bottom w:w="65" w:type="dxa"/>
              <w:right w:w="85" w:type="dxa"/>
            </w:tcMar>
            <w:vAlign w:val="center"/>
          </w:tcPr>
          <w:p w14:paraId="441DB325" w14:textId="77777777" w:rsidR="003A7EF5" w:rsidRDefault="00000000">
            <w:pPr>
              <w:jc w:val="center"/>
            </w:pPr>
            <w:r>
              <w:rPr>
                <w:sz w:val="16"/>
              </w:rPr>
              <w:t>-0.58</w:t>
            </w:r>
          </w:p>
        </w:tc>
      </w:tr>
      <w:tr w:rsidR="003A7EF5" w14:paraId="496205BE" w14:textId="77777777">
        <w:trPr>
          <w:jc w:val="center"/>
        </w:trPr>
        <w:tc>
          <w:tcPr>
            <w:tcW w:w="4989" w:type="dxa"/>
            <w:tcMar>
              <w:top w:w="65" w:type="dxa"/>
              <w:left w:w="85" w:type="dxa"/>
              <w:bottom w:w="65" w:type="dxa"/>
              <w:right w:w="85" w:type="dxa"/>
            </w:tcMar>
            <w:vAlign w:val="center"/>
          </w:tcPr>
          <w:p w14:paraId="215C7668" w14:textId="77777777" w:rsidR="003A7EF5" w:rsidRDefault="00000000">
            <w:r>
              <w:rPr>
                <w:sz w:val="16"/>
              </w:rPr>
              <w:t>IGD ~~ Недельное игровое время</w:t>
            </w:r>
          </w:p>
        </w:tc>
        <w:tc>
          <w:tcPr>
            <w:tcW w:w="1134" w:type="dxa"/>
            <w:tcMar>
              <w:top w:w="65" w:type="dxa"/>
              <w:left w:w="85" w:type="dxa"/>
              <w:bottom w:w="65" w:type="dxa"/>
              <w:right w:w="85" w:type="dxa"/>
            </w:tcMar>
            <w:vAlign w:val="center"/>
          </w:tcPr>
          <w:p w14:paraId="73374633" w14:textId="77777777" w:rsidR="003A7EF5" w:rsidRDefault="00000000">
            <w:pPr>
              <w:jc w:val="center"/>
            </w:pPr>
            <w:r>
              <w:rPr>
                <w:sz w:val="16"/>
              </w:rPr>
              <w:t>1.00</w:t>
            </w:r>
          </w:p>
        </w:tc>
        <w:tc>
          <w:tcPr>
            <w:tcW w:w="850" w:type="dxa"/>
            <w:tcMar>
              <w:top w:w="65" w:type="dxa"/>
              <w:left w:w="85" w:type="dxa"/>
              <w:bottom w:w="65" w:type="dxa"/>
              <w:right w:w="85" w:type="dxa"/>
            </w:tcMar>
            <w:vAlign w:val="center"/>
          </w:tcPr>
          <w:p w14:paraId="2A8D0B3D" w14:textId="77777777" w:rsidR="003A7EF5" w:rsidRDefault="00000000">
            <w:pPr>
              <w:jc w:val="center"/>
            </w:pPr>
            <w:r>
              <w:rPr>
                <w:sz w:val="16"/>
              </w:rPr>
              <w:t>0.32</w:t>
            </w:r>
          </w:p>
        </w:tc>
        <w:tc>
          <w:tcPr>
            <w:tcW w:w="1020" w:type="dxa"/>
            <w:tcMar>
              <w:top w:w="65" w:type="dxa"/>
              <w:left w:w="85" w:type="dxa"/>
              <w:bottom w:w="65" w:type="dxa"/>
              <w:right w:w="85" w:type="dxa"/>
            </w:tcMar>
            <w:vAlign w:val="center"/>
          </w:tcPr>
          <w:p w14:paraId="7FF4EE9C" w14:textId="77777777" w:rsidR="003A7EF5" w:rsidRDefault="00000000">
            <w:pPr>
              <w:jc w:val="center"/>
            </w:pPr>
            <w:r>
              <w:rPr>
                <w:sz w:val="16"/>
              </w:rPr>
              <w:t>3.12</w:t>
            </w:r>
          </w:p>
        </w:tc>
        <w:tc>
          <w:tcPr>
            <w:tcW w:w="907" w:type="dxa"/>
            <w:tcMar>
              <w:top w:w="65" w:type="dxa"/>
              <w:left w:w="85" w:type="dxa"/>
              <w:bottom w:w="65" w:type="dxa"/>
              <w:right w:w="85" w:type="dxa"/>
            </w:tcMar>
            <w:vAlign w:val="center"/>
          </w:tcPr>
          <w:p w14:paraId="7272D380" w14:textId="77777777" w:rsidR="003A7EF5" w:rsidRDefault="00000000">
            <w:pPr>
              <w:jc w:val="center"/>
            </w:pPr>
            <w:r>
              <w:rPr>
                <w:sz w:val="16"/>
              </w:rPr>
              <w:t>.002</w:t>
            </w:r>
          </w:p>
        </w:tc>
        <w:tc>
          <w:tcPr>
            <w:tcW w:w="1361" w:type="dxa"/>
            <w:tcMar>
              <w:top w:w="65" w:type="dxa"/>
              <w:left w:w="85" w:type="dxa"/>
              <w:bottom w:w="65" w:type="dxa"/>
              <w:right w:w="85" w:type="dxa"/>
            </w:tcMar>
            <w:vAlign w:val="center"/>
          </w:tcPr>
          <w:p w14:paraId="3A28C6DE" w14:textId="77777777" w:rsidR="003A7EF5" w:rsidRDefault="00000000">
            <w:pPr>
              <w:jc w:val="center"/>
            </w:pPr>
            <w:r>
              <w:rPr>
                <w:sz w:val="16"/>
              </w:rPr>
              <w:t>0.25</w:t>
            </w:r>
          </w:p>
        </w:tc>
      </w:tr>
      <w:tr w:rsidR="003A7EF5" w14:paraId="00D2FB96" w14:textId="77777777">
        <w:trPr>
          <w:jc w:val="center"/>
        </w:trPr>
        <w:tc>
          <w:tcPr>
            <w:tcW w:w="4989" w:type="dxa"/>
            <w:tcMar>
              <w:top w:w="65" w:type="dxa"/>
              <w:left w:w="85" w:type="dxa"/>
              <w:bottom w:w="65" w:type="dxa"/>
              <w:right w:w="85" w:type="dxa"/>
            </w:tcMar>
            <w:vAlign w:val="center"/>
          </w:tcPr>
          <w:p w14:paraId="508334B8" w14:textId="77777777" w:rsidR="003A7EF5" w:rsidRDefault="00000000">
            <w:r>
              <w:rPr>
                <w:sz w:val="16"/>
              </w:rPr>
              <w:t>Удовлетворение потребностей ~~ Фрустрация потребностей</w:t>
            </w:r>
          </w:p>
        </w:tc>
        <w:tc>
          <w:tcPr>
            <w:tcW w:w="1134" w:type="dxa"/>
            <w:tcMar>
              <w:top w:w="65" w:type="dxa"/>
              <w:left w:w="85" w:type="dxa"/>
              <w:bottom w:w="65" w:type="dxa"/>
              <w:right w:w="85" w:type="dxa"/>
            </w:tcMar>
            <w:vAlign w:val="center"/>
          </w:tcPr>
          <w:p w14:paraId="548A69DC" w14:textId="77777777" w:rsidR="003A7EF5" w:rsidRDefault="00000000">
            <w:pPr>
              <w:jc w:val="center"/>
            </w:pPr>
            <w:r>
              <w:rPr>
                <w:sz w:val="16"/>
              </w:rPr>
              <w:t>-0.28</w:t>
            </w:r>
          </w:p>
        </w:tc>
        <w:tc>
          <w:tcPr>
            <w:tcW w:w="850" w:type="dxa"/>
            <w:tcMar>
              <w:top w:w="65" w:type="dxa"/>
              <w:left w:w="85" w:type="dxa"/>
              <w:bottom w:w="65" w:type="dxa"/>
              <w:right w:w="85" w:type="dxa"/>
            </w:tcMar>
            <w:vAlign w:val="center"/>
          </w:tcPr>
          <w:p w14:paraId="5D0BEFCB" w14:textId="77777777" w:rsidR="003A7EF5" w:rsidRDefault="00000000">
            <w:pPr>
              <w:jc w:val="center"/>
            </w:pPr>
            <w:r>
              <w:rPr>
                <w:sz w:val="16"/>
              </w:rPr>
              <w:t>0.04</w:t>
            </w:r>
          </w:p>
        </w:tc>
        <w:tc>
          <w:tcPr>
            <w:tcW w:w="1020" w:type="dxa"/>
            <w:tcMar>
              <w:top w:w="65" w:type="dxa"/>
              <w:left w:w="85" w:type="dxa"/>
              <w:bottom w:w="65" w:type="dxa"/>
              <w:right w:w="85" w:type="dxa"/>
            </w:tcMar>
            <w:vAlign w:val="center"/>
          </w:tcPr>
          <w:p w14:paraId="2DFB148A" w14:textId="77777777" w:rsidR="003A7EF5" w:rsidRDefault="00000000">
            <w:pPr>
              <w:jc w:val="center"/>
            </w:pPr>
            <w:r>
              <w:rPr>
                <w:sz w:val="16"/>
              </w:rPr>
              <w:t>-6.84</w:t>
            </w:r>
          </w:p>
        </w:tc>
        <w:tc>
          <w:tcPr>
            <w:tcW w:w="907" w:type="dxa"/>
            <w:tcMar>
              <w:top w:w="65" w:type="dxa"/>
              <w:left w:w="85" w:type="dxa"/>
              <w:bottom w:w="65" w:type="dxa"/>
              <w:right w:w="85" w:type="dxa"/>
            </w:tcMar>
            <w:vAlign w:val="center"/>
          </w:tcPr>
          <w:p w14:paraId="144FCB27" w14:textId="77777777" w:rsidR="003A7EF5" w:rsidRDefault="00000000">
            <w:pPr>
              <w:jc w:val="center"/>
            </w:pPr>
            <w:r>
              <w:rPr>
                <w:sz w:val="16"/>
              </w:rPr>
              <w:t>&lt; .001</w:t>
            </w:r>
          </w:p>
        </w:tc>
        <w:tc>
          <w:tcPr>
            <w:tcW w:w="1361" w:type="dxa"/>
            <w:tcMar>
              <w:top w:w="65" w:type="dxa"/>
              <w:left w:w="85" w:type="dxa"/>
              <w:bottom w:w="65" w:type="dxa"/>
              <w:right w:w="85" w:type="dxa"/>
            </w:tcMar>
            <w:vAlign w:val="center"/>
          </w:tcPr>
          <w:p w14:paraId="5431428D" w14:textId="77777777" w:rsidR="003A7EF5" w:rsidRDefault="00000000">
            <w:pPr>
              <w:jc w:val="center"/>
            </w:pPr>
            <w:r>
              <w:rPr>
                <w:sz w:val="16"/>
              </w:rPr>
              <w:t>-0.67</w:t>
            </w:r>
          </w:p>
        </w:tc>
      </w:tr>
      <w:tr w:rsidR="003A7EF5" w14:paraId="1552B37D" w14:textId="77777777">
        <w:trPr>
          <w:jc w:val="center"/>
        </w:trPr>
        <w:tc>
          <w:tcPr>
            <w:tcW w:w="4989" w:type="dxa"/>
            <w:tcMar>
              <w:top w:w="65" w:type="dxa"/>
              <w:left w:w="85" w:type="dxa"/>
              <w:bottom w:w="65" w:type="dxa"/>
              <w:right w:w="85" w:type="dxa"/>
            </w:tcMar>
            <w:vAlign w:val="center"/>
          </w:tcPr>
          <w:p w14:paraId="390A4D3C" w14:textId="77777777" w:rsidR="003A7EF5" w:rsidRDefault="00000000">
            <w:r>
              <w:rPr>
                <w:sz w:val="16"/>
              </w:rPr>
              <w:t>Удовлетворение потребностей ~~ Мужской пол</w:t>
            </w:r>
          </w:p>
        </w:tc>
        <w:tc>
          <w:tcPr>
            <w:tcW w:w="1134" w:type="dxa"/>
            <w:tcMar>
              <w:top w:w="65" w:type="dxa"/>
              <w:left w:w="85" w:type="dxa"/>
              <w:bottom w:w="65" w:type="dxa"/>
              <w:right w:w="85" w:type="dxa"/>
            </w:tcMar>
            <w:vAlign w:val="center"/>
          </w:tcPr>
          <w:p w14:paraId="5B41C2ED" w14:textId="77777777" w:rsidR="003A7EF5" w:rsidRDefault="00000000">
            <w:pPr>
              <w:jc w:val="center"/>
            </w:pPr>
            <w:r>
              <w:rPr>
                <w:sz w:val="16"/>
              </w:rPr>
              <w:t>0.00</w:t>
            </w:r>
          </w:p>
        </w:tc>
        <w:tc>
          <w:tcPr>
            <w:tcW w:w="850" w:type="dxa"/>
            <w:tcMar>
              <w:top w:w="65" w:type="dxa"/>
              <w:left w:w="85" w:type="dxa"/>
              <w:bottom w:w="65" w:type="dxa"/>
              <w:right w:w="85" w:type="dxa"/>
            </w:tcMar>
            <w:vAlign w:val="center"/>
          </w:tcPr>
          <w:p w14:paraId="04DFD205" w14:textId="77777777" w:rsidR="003A7EF5" w:rsidRDefault="00000000">
            <w:pPr>
              <w:jc w:val="center"/>
            </w:pPr>
            <w:r>
              <w:rPr>
                <w:sz w:val="16"/>
              </w:rPr>
              <w:t>0.01</w:t>
            </w:r>
          </w:p>
        </w:tc>
        <w:tc>
          <w:tcPr>
            <w:tcW w:w="1020" w:type="dxa"/>
            <w:tcMar>
              <w:top w:w="65" w:type="dxa"/>
              <w:left w:w="85" w:type="dxa"/>
              <w:bottom w:w="65" w:type="dxa"/>
              <w:right w:w="85" w:type="dxa"/>
            </w:tcMar>
            <w:vAlign w:val="center"/>
          </w:tcPr>
          <w:p w14:paraId="1988CE14" w14:textId="77777777" w:rsidR="003A7EF5" w:rsidRDefault="00000000">
            <w:pPr>
              <w:jc w:val="center"/>
            </w:pPr>
            <w:r>
              <w:rPr>
                <w:sz w:val="16"/>
              </w:rPr>
              <w:t>0.20</w:t>
            </w:r>
          </w:p>
        </w:tc>
        <w:tc>
          <w:tcPr>
            <w:tcW w:w="907" w:type="dxa"/>
            <w:tcMar>
              <w:top w:w="65" w:type="dxa"/>
              <w:left w:w="85" w:type="dxa"/>
              <w:bottom w:w="65" w:type="dxa"/>
              <w:right w:w="85" w:type="dxa"/>
            </w:tcMar>
            <w:vAlign w:val="center"/>
          </w:tcPr>
          <w:p w14:paraId="30569AF3" w14:textId="77777777" w:rsidR="003A7EF5" w:rsidRDefault="00000000">
            <w:pPr>
              <w:jc w:val="center"/>
            </w:pPr>
            <w:r>
              <w:rPr>
                <w:sz w:val="16"/>
              </w:rPr>
              <w:t>.843</w:t>
            </w:r>
          </w:p>
        </w:tc>
        <w:tc>
          <w:tcPr>
            <w:tcW w:w="1361" w:type="dxa"/>
            <w:tcMar>
              <w:top w:w="65" w:type="dxa"/>
              <w:left w:w="85" w:type="dxa"/>
              <w:bottom w:w="65" w:type="dxa"/>
              <w:right w:w="85" w:type="dxa"/>
            </w:tcMar>
            <w:vAlign w:val="center"/>
          </w:tcPr>
          <w:p w14:paraId="05833346" w14:textId="77777777" w:rsidR="003A7EF5" w:rsidRDefault="00000000">
            <w:pPr>
              <w:jc w:val="center"/>
            </w:pPr>
            <w:r>
              <w:rPr>
                <w:sz w:val="16"/>
              </w:rPr>
              <w:t>0.01</w:t>
            </w:r>
          </w:p>
        </w:tc>
      </w:tr>
      <w:tr w:rsidR="003A7EF5" w14:paraId="7329512D" w14:textId="77777777">
        <w:trPr>
          <w:jc w:val="center"/>
        </w:trPr>
        <w:tc>
          <w:tcPr>
            <w:tcW w:w="4989" w:type="dxa"/>
            <w:tcMar>
              <w:top w:w="65" w:type="dxa"/>
              <w:left w:w="85" w:type="dxa"/>
              <w:bottom w:w="65" w:type="dxa"/>
              <w:right w:w="85" w:type="dxa"/>
            </w:tcMar>
            <w:vAlign w:val="center"/>
          </w:tcPr>
          <w:p w14:paraId="20BC7896" w14:textId="77777777" w:rsidR="003A7EF5" w:rsidRDefault="00000000">
            <w:r>
              <w:rPr>
                <w:sz w:val="16"/>
              </w:rPr>
              <w:t>Фрустрация потребностей ~~ Мужской пол</w:t>
            </w:r>
          </w:p>
        </w:tc>
        <w:tc>
          <w:tcPr>
            <w:tcW w:w="1134" w:type="dxa"/>
            <w:tcMar>
              <w:top w:w="65" w:type="dxa"/>
              <w:left w:w="85" w:type="dxa"/>
              <w:bottom w:w="65" w:type="dxa"/>
              <w:right w:w="85" w:type="dxa"/>
            </w:tcMar>
            <w:vAlign w:val="center"/>
          </w:tcPr>
          <w:p w14:paraId="796AD27A" w14:textId="77777777" w:rsidR="003A7EF5" w:rsidRDefault="00000000">
            <w:pPr>
              <w:jc w:val="center"/>
            </w:pPr>
            <w:r>
              <w:rPr>
                <w:sz w:val="16"/>
              </w:rPr>
              <w:t>-0.04</w:t>
            </w:r>
          </w:p>
        </w:tc>
        <w:tc>
          <w:tcPr>
            <w:tcW w:w="850" w:type="dxa"/>
            <w:tcMar>
              <w:top w:w="65" w:type="dxa"/>
              <w:left w:w="85" w:type="dxa"/>
              <w:bottom w:w="65" w:type="dxa"/>
              <w:right w:w="85" w:type="dxa"/>
            </w:tcMar>
            <w:vAlign w:val="center"/>
          </w:tcPr>
          <w:p w14:paraId="1219972C" w14:textId="77777777" w:rsidR="003A7EF5" w:rsidRDefault="00000000">
            <w:pPr>
              <w:jc w:val="center"/>
            </w:pPr>
            <w:r>
              <w:rPr>
                <w:sz w:val="16"/>
              </w:rPr>
              <w:t>0.02</w:t>
            </w:r>
          </w:p>
        </w:tc>
        <w:tc>
          <w:tcPr>
            <w:tcW w:w="1020" w:type="dxa"/>
            <w:tcMar>
              <w:top w:w="65" w:type="dxa"/>
              <w:left w:w="85" w:type="dxa"/>
              <w:bottom w:w="65" w:type="dxa"/>
              <w:right w:w="85" w:type="dxa"/>
            </w:tcMar>
            <w:vAlign w:val="center"/>
          </w:tcPr>
          <w:p w14:paraId="7AC92868" w14:textId="77777777" w:rsidR="003A7EF5" w:rsidRDefault="00000000">
            <w:pPr>
              <w:jc w:val="center"/>
            </w:pPr>
            <w:r>
              <w:rPr>
                <w:sz w:val="16"/>
              </w:rPr>
              <w:t>-1.79</w:t>
            </w:r>
          </w:p>
        </w:tc>
        <w:tc>
          <w:tcPr>
            <w:tcW w:w="907" w:type="dxa"/>
            <w:tcMar>
              <w:top w:w="65" w:type="dxa"/>
              <w:left w:w="85" w:type="dxa"/>
              <w:bottom w:w="65" w:type="dxa"/>
              <w:right w:w="85" w:type="dxa"/>
            </w:tcMar>
            <w:vAlign w:val="center"/>
          </w:tcPr>
          <w:p w14:paraId="12200B2E" w14:textId="77777777" w:rsidR="003A7EF5" w:rsidRDefault="00000000">
            <w:pPr>
              <w:jc w:val="center"/>
            </w:pPr>
            <w:r>
              <w:rPr>
                <w:sz w:val="16"/>
              </w:rPr>
              <w:t>.074</w:t>
            </w:r>
          </w:p>
        </w:tc>
        <w:tc>
          <w:tcPr>
            <w:tcW w:w="1361" w:type="dxa"/>
            <w:tcMar>
              <w:top w:w="65" w:type="dxa"/>
              <w:left w:w="85" w:type="dxa"/>
              <w:bottom w:w="65" w:type="dxa"/>
              <w:right w:w="85" w:type="dxa"/>
            </w:tcMar>
            <w:vAlign w:val="center"/>
          </w:tcPr>
          <w:p w14:paraId="72599EAD" w14:textId="77777777" w:rsidR="003A7EF5" w:rsidRDefault="00000000">
            <w:pPr>
              <w:jc w:val="center"/>
            </w:pPr>
            <w:r>
              <w:rPr>
                <w:sz w:val="16"/>
              </w:rPr>
              <w:t>-0.09</w:t>
            </w:r>
          </w:p>
        </w:tc>
      </w:tr>
    </w:tbl>
    <w:p w14:paraId="131C0EA1" w14:textId="77777777" w:rsidR="003A7EF5" w:rsidRDefault="003A7EF5"/>
    <w:p w14:paraId="366A03E4" w14:textId="77777777" w:rsidR="003A7EF5" w:rsidRDefault="00000000">
      <w:pPr>
        <w:pStyle w:val="af"/>
        <w:spacing w:after="100" w:line="240" w:lineRule="auto"/>
        <w:ind w:left="283"/>
        <w:jc w:val="both"/>
      </w:pPr>
      <w:r>
        <w:rPr>
          <w:i/>
        </w:rPr>
        <w:t>Примечание. SE - стандартная ошибка; IGD = Internet Gaming Disorder. Символ ~ обозначает регрессионный путь, а ~~ - ковариацию. Доли объясненной дисперсии указаны в скобках.</w:t>
      </w:r>
    </w:p>
    <w:sectPr w:rsidR="003A7EF5" w:rsidSect="00034616">
      <w:pgSz w:w="11906" w:h="16838"/>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38324948">
    <w:abstractNumId w:val="8"/>
  </w:num>
  <w:num w:numId="2" w16cid:durableId="19404499">
    <w:abstractNumId w:val="6"/>
  </w:num>
  <w:num w:numId="3" w16cid:durableId="1619726860">
    <w:abstractNumId w:val="5"/>
  </w:num>
  <w:num w:numId="4" w16cid:durableId="527719540">
    <w:abstractNumId w:val="4"/>
  </w:num>
  <w:num w:numId="5" w16cid:durableId="206987701">
    <w:abstractNumId w:val="7"/>
  </w:num>
  <w:num w:numId="6" w16cid:durableId="726799595">
    <w:abstractNumId w:val="3"/>
  </w:num>
  <w:num w:numId="7" w16cid:durableId="824007806">
    <w:abstractNumId w:val="2"/>
  </w:num>
  <w:num w:numId="8" w16cid:durableId="2018802556">
    <w:abstractNumId w:val="1"/>
  </w:num>
  <w:num w:numId="9" w16cid:durableId="58353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A7EF5"/>
    <w:rsid w:val="00AA1D8D"/>
    <w:rsid w:val="00B47730"/>
    <w:rsid w:val="00B63AC0"/>
    <w:rsid w:val="00BC363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C12B96"/>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10277</Words>
  <Characters>58580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2026-04-21T07:01:00Z</dcterms:modified>
  <cp:category/>
</cp:coreProperties>
</file>